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d3fb" w14:paraId="6ead3f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6F514E">
        <w:t>5019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A10157" w:rsidP="00780919" w:rsidR="00DE0AD2" w:rsidRPr="00C23224">
      <w:pPr>
        <w:jc w:val="both"/>
      </w:pPr>
      <w:r w:rsidRPr="00A10157">
        <w:t>Trgovački sud u Zagrebu, po sucu Maji Jurovicki, u stečajnom postupku u povodu prijedloga predlagatelja FINANCIJSKE AGENCIJE, Zagreb, Ulica grada Vukovara 70, OIB: 85821130368, za otvaranje stečajnog postupka nad dužnikom DOM ZA STARIJE I NEMOĆNE OSOBE DOMANI OIB: 84913543196, Zagreb, Jordanovac 97</w:t>
      </w:r>
      <w:r w:rsidR="00C23224" w:rsidRPr="00C23224">
        <w:t>, dana</w:t>
      </w:r>
      <w:r w:rsidR="00B434BD">
        <w:t xml:space="preserve"> 05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A10157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A10157" w:rsidRPr="00A10157">
        <w:t>DOM ZA STARIJE I NEMOĆNE OSOBE DOMANI OIB: 84913543196, Zagreb, Jordanovac 97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5E2D9B">
        <w:t xml:space="preserve">05. </w:t>
      </w:r>
      <w:r w:rsidR="007D0E98">
        <w:t xml:space="preserve">siječnja 2018. u </w:t>
      </w:r>
      <w:r w:rsidR="005E2D9B">
        <w:t xml:space="preserve">15,00 </w:t>
      </w:r>
      <w:r w:rsidR="00457468">
        <w:t>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>Za stečajnog upravitelja imenuje se Krešimir Fučkar OIB: 01195634741, Sladujevci, Braće Radića 63.</w:t>
      </w:r>
      <w:r w:rsidR="00E56467">
        <w:t xml:space="preserve"> </w:t>
      </w:r>
    </w:p>
    <w:p w:rsidRDefault="00833A14" w:rsidP="00833A14" w:rsidR="00833A14">
      <w:pPr>
        <w:jc w:val="both"/>
      </w:pPr>
    </w:p>
    <w:p w:rsidRDefault="00DB441F" w:rsidP="007620FB" w:rsidR="008C1494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A10157" w:rsidRPr="00A10157">
        <w:t>DOM ZA STARIJE I NEMOĆNE OSOBE DOMANI OIB: 84913543196, Zagreb, Jordanovac 97</w:t>
      </w:r>
      <w:r w:rsidR="00BE5FC8">
        <w:t>.</w:t>
      </w:r>
    </w:p>
    <w:p w:rsidRDefault="00BE5FC8" w:rsidP="007620FB" w:rsidR="00BE5FC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4B29D4" w:rsidRPr="004B29D4">
        <w:t>DOM ZA STARIJE I NEMOĆNE OSOBE DOMANI OIB: 84913543196, Zagreb, Jordanovac 97</w:t>
      </w:r>
      <w:r w:rsidR="009C4623" w:rsidRPr="009C4623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4B29D4">
      <w:pPr>
        <w:jc w:val="both"/>
      </w:pPr>
      <w:r>
        <w:t xml:space="preserve">          </w:t>
      </w:r>
      <w:r w:rsidRPr="004B29D4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180 dana, u ukupnom iznosu od 159.133,41 kn, kao i da dužnik ima 10 zaposlenika. S obzirom na to da predlagatelj vodi Očevidnik redoslijeda osnova za plaćanje, sud je prihvatio predlagateljeve </w:t>
      </w:r>
      <w:r w:rsidRPr="004B29D4">
        <w:lastRenderedPageBreak/>
        <w:t>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0F2508">
        <w:t>28</w:t>
      </w:r>
      <w:r w:rsidR="00D50248">
        <w:t xml:space="preserve">. rujna </w:t>
      </w:r>
      <w:r>
        <w:t xml:space="preserve">2017. pokrenuo prethodni postupak nad dužnikom, a </w:t>
      </w:r>
    </w:p>
    <w:p w:rsidRDefault="000F2508" w:rsidP="00CD719A" w:rsidR="00CD719A">
      <w:pPr>
        <w:jc w:val="both"/>
      </w:pPr>
      <w:r>
        <w:t>22.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CD719A">
        <w:t>j</w:t>
      </w:r>
      <w:r w:rsidR="00BB5BFB">
        <w:t>e pristupio na navedeno ročište i izjavio kako se ne protivi otvaranju stečaja.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CE5105">
        <w:t>22.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CE5105" w:rsidRPr="00CE5105">
        <w:t>22. stude</w:t>
      </w:r>
      <w:r w:rsidR="00CE5105">
        <w:t>nog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4B65E5">
        <w:t>05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5700AD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5700AD" w:rsidP="004F5146" w:rsidR="005700AD">
      <w:pPr>
        <w:jc w:val="right"/>
      </w:pPr>
      <w:r>
        <w:t>za točnost otpravka-ovlašteni službenik</w:t>
      </w:r>
    </w:p>
    <w:p w:rsidRDefault="005700AD" w:rsidP="004F5146" w:rsidR="005700AD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5700A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CE5105">
          <w:t>5019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23149C"/>
    <w:rsid w:val="00237B9E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00AD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F3529"/>
    <w:rsid w:val="006F514E"/>
    <w:rsid w:val="00704D10"/>
    <w:rsid w:val="00705E40"/>
    <w:rsid w:val="007205FD"/>
    <w:rsid w:val="00726A2E"/>
    <w:rsid w:val="007620FB"/>
    <w:rsid w:val="007717BA"/>
    <w:rsid w:val="00780919"/>
    <w:rsid w:val="00782B2F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5019</izvorni_sadrzaj>
    <derivirana_varijabla naziv="DomainObject.Predmet.Broj_1">5019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St-5019/2016</izvorni_sadrzaj>
    <derivirana_varijabla naziv="DomainObject.Predmet.OznakaBroj_1">St-5019/2016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DOMANI</izvorni_sadrzaj>
    <derivirana_varijabla naziv="DomainObject.Predmet.ProtustrankaFormated_1">  Dom za starije i nemoćne osobe DOMANI</derivirana_varijabla>
  </DomainObject.Predmet.ProtustrankaFormated>
  <DomainObject.Predmet.ProtustrankaFormatedOIB>
    <izvorni_sadrzaj>  Dom za starije i nemoćne osobe DOMANI, OIB 84913543196</izvorni_sadrzaj>
    <derivirana_varijabla naziv="DomainObject.Predmet.ProtustrankaFormatedOIB_1">  Dom za starije i nemoćne osobe DOMANI, OIB 84913543196</derivirana_varijabla>
  </DomainObject.Predmet.ProtustrankaFormatedOIB>
  <DomainObject.Predmet.ProtustrankaFormatedWithAdress>
    <izvorni_sadrzaj> Dom za starije i nemoćne osobe DOMANI, Jordanovac 97, 10000 Zagreb</izvorni_sadrzaj>
    <derivirana_varijabla naziv="DomainObject.Predmet.ProtustrankaFormatedWithAdress_1"> Dom za starije i nemoćne osobe DOMANI, Jordanovac 97, 10000 Zagreb</derivirana_varijabla>
  </DomainObject.Predmet.ProtustrankaFormatedWithAdress>
  <DomainObject.Predmet.ProtustrankaFormatedWithAdressOIB>
    <izvorni_sadrzaj> Dom za starije i nemoćne osobe DOMANI, OIB 84913543196, Jordanovac 97, 10000 Zagreb</izvorni_sadrzaj>
    <derivirana_varijabla naziv="DomainObject.Predmet.ProtustrankaFormatedWithAdressOIB_1"> Dom za starije i nemoćne osobe DOMANI, OIB 84913543196, Jordanovac 97, 10000 Zagreb</derivirana_varijabla>
  </DomainObject.Predmet.ProtustrankaFormatedWithAdressOIB>
  <DomainObject.Predmet.ProtustrankaWithAdress>
    <izvorni_sadrzaj>Dom za starije i nemoćne osobe DOMANI Jordanovac 97, 10000 Zagreb</izvorni_sadrzaj>
    <derivirana_varijabla naziv="DomainObject.Predmet.ProtustrankaWithAdress_1">Dom za starije i nemoćne osobe DOMANI Jordanovac 97, 10000 Zagreb</derivirana_varijabla>
  </DomainObject.Predmet.ProtustrankaWithAdress>
  <DomainObject.Predmet.ProtustrankaWithAdressOIB>
    <izvorni_sadrzaj>Dom za starije i nemoćne osobe DOMANI, OIB 84913543196, Jordanovac 97, 10000 Zagreb</izvorni_sadrzaj>
    <derivirana_varijabla naziv="DomainObject.Predmet.ProtustrankaWithAdressOIB_1">Dom za starije i nemoćne osobe DOMANI, OIB 84913543196, Jordanovac 97, 10000 Zagreb</derivirana_varijabla>
  </DomainObject.Predmet.ProtustrankaWithAdressOIB>
  <DomainObject.Predmet.ProtustrankaNazivFormated>
    <izvorni_sadrzaj>Dom za starije i nemoćne osobe DOMANI</izvorni_sadrzaj>
    <derivirana_varijabla naziv="DomainObject.Predmet.ProtustrankaNazivFormated_1">Dom za starije i nemoćne osobe DOMANI</derivirana_varijabla>
  </DomainObject.Predmet.ProtustrankaNazivFormated>
  <DomainObject.Predmet.ProtustrankaNazivFormatedOIB>
    <izvorni_sadrzaj>Dom za starije i nemoćne osobe DOMANI, OIB 84913543196</izvorni_sadrzaj>
    <derivirana_varijabla naziv="DomainObject.Predmet.ProtustrankaNazivFormatedOIB_1">Dom za starije i nemoćne osobe DOMANI, OIB 84913543196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Domagoj Tomašković</izvorni_sadrzaj>
    <derivirana_varijabla naziv="DomainObject.Predmet.StrankaFormated_1">  FINA Regionalni centar Zagreb; Domagoj Tomašković</derivirana_varijabla>
  </DomainObject.Predmet.StrankaFormated>
  <DomainObject.Predmet.StrankaFormatedOIB>
    <izvorni_sadrzaj>  FINA Regionalni centar Zagreb, OIB 85821130368; Domagoj Tomašković, OIB 75418266891</izvorni_sadrzaj>
    <derivirana_varijabla naziv="DomainObject.Predmet.StrankaFormatedOIB_1">  FINA Regionalni centar Zagreb, OIB 85821130368; Domagoj Tomašković, OIB 75418266891</derivirana_varijabla>
  </DomainObject.Predmet.StrankaFormatedOIB>
  <DomainObject.Predmet.StrankaFormatedWithAdress>
    <izvorni_sadrzaj> FINA Regionalni centar Zagreb, Trg svibanjskih žrtava 1995. br. 1, 10000 Zagreb; Domagoj Tomašković, Grabova 34, 21000 Split</izvorni_sadrzaj>
    <derivirana_varijabla naziv="DomainObject.Predmet.StrankaFormatedWithAdress_1"> FINA Regionalni centar Zagreb, Trg svibanjskih žrtava 1995. br. 1, 10000 Zagreb; Domagoj Tomašković, Grabova 34, 21000 Split</derivirana_varijabla>
  </DomainObject.Predmet.StrankaFormatedWithAdress>
  <DomainObject.Predmet.StrankaFormatedWithAdressOIB>
    <izvorni_sadrzaj> FINA Regionalni centar Zagreb, OIB 85821130368, Trg svibanjskih žrtava 1995. br. 1, 10000 Zagreb; Domagoj Tomašković, OIB 75418266891, Grabova 34, 21000 Split</izvorni_sadrzaj>
    <derivirana_varijabla naziv="DomainObject.Predmet.StrankaFormatedWithAdressOIB_1"> FINA Regionalni centar Zagreb, OIB 85821130368, Trg svibanjskih žrtava 1995. br. 1, 10000 Zagreb; Domagoj Tomašković, OIB 75418266891, Grabova 34, 21000 Split</derivirana_varijabla>
  </DomainObject.Predmet.StrankaFormatedWithAdressOIB>
  <DomainObject.Predmet.StrankaWithAdress>
    <izvorni_sadrzaj>FINA Regionalni centar Zagreb Trg svibanjskih žrtava 1995. br. 1,10000 Zagreb,Domagoj Tomašković Grabova 34,21000 Split</izvorni_sadrzaj>
    <derivirana_varijabla naziv="DomainObject.Predmet.StrankaWithAdress_1">FINA Regionalni centar Zagreb Trg svibanjskih žrtava 1995. br. 1,10000 Zagreb,Domagoj Tomašković Grabova 34,21000 Split</derivirana_varijabla>
  </DomainObject.Predmet.StrankaWithAdress>
  <DomainObject.Predmet.StrankaWithAdressOIB>
    <izvorni_sadrzaj>FINA Regionalni centar Zagreb, OIB 85821130368, Trg svibanjskih žrtava 1995. br. 1,10000 Zagreb,Domagoj Tomašković, OIB 75418266891, Grabova 34,21000 Split</izvorni_sadrzaj>
    <derivirana_varijabla naziv="DomainObject.Predmet.StrankaWithAdressOIB_1">FINA Regionalni centar Zagreb, OIB 85821130368, Trg svibanjskih žrtava 1995. br. 1,10000 Zagreb,Domagoj Tomašković, OIB 75418266891, Grabova 34,21000 Split</derivirana_varijabla>
  </DomainObject.Predmet.StrankaWithAdressOIB>
  <DomainObject.Predmet.StrankaNazivFormated>
    <izvorni_sadrzaj>FINA Regionalni centar Zagreb,Domagoj Tomašković</izvorni_sadrzaj>
    <derivirana_varijabla naziv="DomainObject.Predmet.StrankaNazivFormated_1">FINA Regionalni centar Zagreb,Domagoj Tomašković</derivirana_varijabla>
  </DomainObject.Predmet.StrankaNazivFormated>
  <DomainObject.Predmet.StrankaNazivFormatedOIB>
    <izvorni_sadrzaj>FINA Regionalni centar Zagreb, OIB 85821130368,Domagoj Tomašković, OIB 75418266891</izvorni_sadrzaj>
    <derivirana_varijabla naziv="DomainObject.Predmet.StrankaNazivFormatedOIB_1">FINA Regionalni centar Zagreb, OIB 85821130368,Domagoj Tomašković, OIB 75418266891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Domagoj Tomašković</item>
    </izvorni_sadrzaj>
    <derivirana_varijabla naziv="DomainObject.Predmet.StrankaListFormated_1">
      <item>FINA Regionalni centar Zagreb</item>
      <item>Domagoj Tomašković</item>
    </derivirana_varijabla>
  </DomainObject.Predmet.StrankaListFormated>
  <DomainObject.Predmet.StrankaListFormatedOIB>
    <izvorni_sadrzaj>
      <item>FINA Regionalni centar Zagreb, OIB 85821130368</item>
      <item>Domagoj Tomašković, OIB 75418266891</item>
    </izvorni_sadrzaj>
    <derivirana_varijabla naziv="DomainObject.Predmet.StrankaListFormatedOIB_1">
      <item>FINA Regionalni centar Zagreb, OIB 85821130368</item>
      <item>Domagoj Tomašković, OIB 75418266891</item>
    </derivirana_varijabla>
  </DomainObject.Predmet.StrankaListFormatedOIB>
  <DomainObject.Predmet.StrankaListFormatedWithAdress>
    <izvorni_sadrzaj>
      <item>FINA Regionalni centar Zagreb, Trg svibanjskih žrtava 1995. br. 1, 10000 Zagreb</item>
      <item>Domagoj Tomašković, Grabova 34, 21000 Split</item>
    </izvorni_sadrzaj>
    <derivirana_varijabla naziv="DomainObject.Predmet.StrankaListFormatedWithAdress_1">
      <item>FINA Regionalni centar Zagreb, Trg svibanjskih žrtava 1995. br. 1, 10000 Zagreb</item>
      <item>Domagoj Tomašković, Grabova 34,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Domagoj Tomašković, OIB 75418266891, Grabova 34, 21000 Split</item>
    </izvorni_sadrzaj>
    <derivirana_varijabla naziv="DomainObject.Predmet.StrankaListFormatedWithAdressOIB_1">
      <item>FINA Regionalni centar Zagreb, OIB 85821130368, Trg svibanjskih žrtava 1995. br. 1, 10000 Zagreb</item>
      <item>Domagoj Tomašković, OIB 75418266891, Grabova 34, 21000 Split</item>
    </derivirana_varijabla>
  </DomainObject.Predmet.StrankaListFormatedWithAdressOIB>
  <DomainObject.Predmet.StrankaListNazivFormated>
    <izvorni_sadrzaj>
      <item>FINA Regionalni centar Zagreb</item>
      <item>Domagoj Tomašković</item>
    </izvorni_sadrzaj>
    <derivirana_varijabla naziv="DomainObject.Predmet.StrankaListNazivFormated_1">
      <item>FINA Regionalni centar Zagreb</item>
      <item>Domagoj Tomašković</item>
    </derivirana_varijabla>
  </DomainObject.Predmet.StrankaListNazivFormated>
  <DomainObject.Predmet.StrankaListNazivFormatedOIB>
    <izvorni_sadrzaj>
      <item>FINA Regionalni centar Zagreb, OIB 85821130368</item>
      <item>Domagoj Tomašković, OIB 75418266891</item>
    </izvorni_sadrzaj>
    <derivirana_varijabla naziv="DomainObject.Predmet.StrankaListNazivFormatedOIB_1">
      <item>FINA Regionalni centar Zagreb, OIB 85821130368</item>
      <item>Domagoj Tomašković, OIB 75418266891</item>
    </derivirana_varijabla>
  </DomainObject.Predmet.StrankaListNazivFormatedOIB>
  <DomainObject.Predmet.ProtuStrankaListFormated>
    <izvorni_sadrzaj>
      <item>Dom za starije i nemoćne osobe DOMANI</item>
    </izvorni_sadrzaj>
    <derivirana_varijabla naziv="DomainObject.Predmet.ProtuStrankaListFormated_1">
      <item>Dom za starije i nemoćne osobe DOMANI</item>
    </derivirana_varijabla>
  </DomainObject.Predmet.ProtuStrankaListFormated>
  <DomainObject.Predmet.ProtuStrankaListFormatedOIB>
    <izvorni_sadrzaj>
      <item>Dom za starije i nemoćne osobe DOMANI, OIB 84913543196</item>
    </izvorni_sadrzaj>
    <derivirana_varijabla naziv="DomainObject.Predmet.ProtuStrankaListFormatedOIB_1">
      <item>Dom za starije i nemoćne osobe DOMANI, OIB 84913543196</item>
    </derivirana_varijabla>
  </DomainObject.Predmet.ProtuStrankaListFormatedOIB>
  <DomainObject.Predmet.ProtuStrankaListFormatedWithAdress>
    <izvorni_sadrzaj>
      <item>Dom za starije i nemoćne osobe DOMANI, Jordanovac 97, 10000 Zagreb</item>
    </izvorni_sadrzaj>
    <derivirana_varijabla naziv="DomainObject.Predmet.ProtuStrankaListFormatedWithAdress_1">
      <item>Dom za starije i nemoćne osobe DOMANI, Jordanovac 97, 10000 Zagreb</item>
    </derivirana_varijabla>
  </DomainObject.Predmet.ProtuStrankaListFormatedWithAdress>
  <DomainObject.Predmet.ProtuStrankaListFormatedWithAdressOIB>
    <izvorni_sadrzaj>
      <item>Dom za starije i nemoćne osobe DOMANI, OIB 84913543196, Jordanovac 97, 10000 Zagreb</item>
    </izvorni_sadrzaj>
    <derivirana_varijabla naziv="DomainObject.Predmet.ProtuStrankaListFormatedWithAdressOIB_1">
      <item>Dom za starije i nemoćne osobe DOMANI, OIB 84913543196, Jordanovac 97, 10000 Zagreb</item>
    </derivirana_varijabla>
  </DomainObject.Predmet.ProtuStrankaListFormatedWithAdressOIB>
  <DomainObject.Predmet.ProtuStrankaListNazivFormated>
    <izvorni_sadrzaj>
      <item>Dom za starije i nemoćne osobe DOMANI</item>
    </izvorni_sadrzaj>
    <derivirana_varijabla naziv="DomainObject.Predmet.ProtuStrankaListNazivFormated_1">
      <item>Dom za starije i nemoćne osobe DOMANI</item>
    </derivirana_varijabla>
  </DomainObject.Predmet.ProtuStrankaListNazivFormated>
  <DomainObject.Predmet.ProtuStrankaListNazivFormatedOIB>
    <izvorni_sadrzaj>
      <item>Dom za starije i nemoćne osobe DOMANI, OIB 84913543196</item>
    </izvorni_sadrzaj>
    <derivirana_varijabla naziv="DomainObject.Predmet.ProtuStrankaListNazivFormatedOIB_1">
      <item>Dom za starije i nemoćne osobe DOMANI, OIB 84913543196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DOMANI</izvorni_sadrzaj>
    <derivirana_varijabla naziv="DomainObject.Predmet.ProtustrankaIDrugi_1">Dom za starije i nemoćne osobe DOMANI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 za starije i nemoćne osobe DOMANI, OIB 84913543196, Jordanovac 97, 10000 Zagreb</izvorni_sadrzaj>
    <derivirana_varijabla naziv="DomainObject.Predmet.ProtustrankaIDrugiAdressOIB_1">Dom za starije i nemoćne osobe DOMANI, OIB 84913543196, Jordanovac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DOMANI</item>
      <item>Domagoj Tomašković</item>
    </izvorni_sadrzaj>
    <derivirana_varijabla naziv="DomainObject.Predmet.SudioniciListNaziv_1">
      <item>FINA Regionalni centar Zagreb</item>
      <item>Dom za starije i nemoćne osobe DOMANI</item>
      <item>Domagoj Tomašković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DOMANI, OIB 84913543196, Jordanovac 97,10000 Zagreb</item>
      <item>Domagoj Tomašković, OIB 75418266891, Grabova 34,21000 Split</item>
    </izvorni_sadrzaj>
    <derivirana_varijabla naziv="DomainObject.Predmet.SudioniciListAdressOIB_1">
      <item>FINA Regionalni centar Zagreb, OIB 85821130368, Trg svibanjskih žrtava 1995. br. 1,10000 Zagreb</item>
      <item>Dom za starije i nemoćne osobe DOMANI, OIB 84913543196, Jordanovac 97,10000 Zagreb</item>
      <item>Domagoj Tomašković, OIB 75418266891, Grabova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84913543196</item>
      <item>, OIB 75418266891</item>
    </izvorni_sadrzaj>
    <derivirana_varijabla naziv="DomainObject.Predmet.SudioniciListNazivOIB_1">
      <item>, OIB 85821130368</item>
      <item>, OIB 84913543196</item>
      <item>, OIB 75418266891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FDF47-CE0B-4C7E-93A6-40BFB7616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893</properties:Words>
  <properties:Characters>4933</properties:Characters>
  <properties:Lines>107</properties:Lines>
  <properties:Paragraphs>35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2018-01-03T08:46:00Z</dcterms:created>
  <dc:creator>gzubak</dc:creator>
  <cp:lastModifiedBy>Mirjana Gašparić</cp:lastModifiedBy>
  <cp:lastPrinted>2017-11-13T12:02:00Z</cp:lastPrinted>
  <dcterms:modified xmlns:xsi="http://www.w3.org/2001/XMLSchema-instance" xsi:type="dcterms:W3CDTF">2018-01-05T07:28:00Z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