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faaf" w14:paraId="c19faaf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11246C">
        <w:t>373/2017</w:t>
      </w:r>
      <w:r w:rsidR="00017BEF">
        <w:t>-</w:t>
      </w:r>
      <w:r w:rsidR="0011246C">
        <w:t>87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625171" w:rsidR="00625171" w:rsidRPr="00625171">
      <w:pPr>
        <w:jc w:val="center"/>
        <w:rPr>
          <w:lang w:eastAsia="en-US"/>
        </w:rPr>
      </w:pPr>
      <w:r w:rsidRPr="00A358CF">
        <w:tab/>
      </w:r>
    </w:p>
    <w:p w:rsidRDefault="00625171" w:rsidP="00625171" w:rsidR="00625171" w:rsidRPr="00625171">
      <w:pPr>
        <w:jc w:val="both"/>
        <w:rPr>
          <w:lang w:eastAsia="en-US"/>
        </w:rPr>
      </w:pPr>
      <w:r w:rsidRPr="00625171">
        <w:rPr>
          <w:lang w:eastAsia="en-US"/>
        </w:rPr>
        <w:tab/>
        <w:t xml:space="preserve">Trgovački sud u Zadru, OIB: 39670464653, po sutkinji Ardeni Bajlo, u stečajnom postupku nad stečajnom masom stečajnog dužnika </w:t>
      </w:r>
      <w:r w:rsidR="0011246C" w:rsidRPr="00D42304">
        <w:t>HERES OBROVAC d.o.o. Šimuni, Kolan, Šimuni 142, OIB: 82043648399</w:t>
      </w:r>
      <w:r w:rsidR="0011246C">
        <w:rPr>
          <w:lang w:eastAsia="en-US"/>
        </w:rPr>
        <w:t>, zastupanom po stečajnom</w:t>
      </w:r>
      <w:r w:rsidR="00D13104">
        <w:rPr>
          <w:lang w:eastAsia="en-US"/>
        </w:rPr>
        <w:t xml:space="preserve"> upravite</w:t>
      </w:r>
      <w:r w:rsidR="0011246C">
        <w:rPr>
          <w:lang w:eastAsia="en-US"/>
        </w:rPr>
        <w:t>lju</w:t>
      </w:r>
      <w:r w:rsidRPr="00625171">
        <w:rPr>
          <w:lang w:eastAsia="en-US"/>
        </w:rPr>
        <w:t xml:space="preserve"> </w:t>
      </w:r>
      <w:r w:rsidR="0011246C">
        <w:rPr>
          <w:lang w:eastAsia="en-US"/>
        </w:rPr>
        <w:t>Milanu Ljubičiću</w:t>
      </w:r>
      <w:r w:rsidRPr="00625171">
        <w:rPr>
          <w:lang w:eastAsia="en-US"/>
        </w:rPr>
        <w:t xml:space="preserve">, </w:t>
      </w:r>
      <w:r w:rsidR="0011246C">
        <w:rPr>
          <w:lang w:eastAsia="en-US"/>
        </w:rPr>
        <w:t>24</w:t>
      </w:r>
      <w:r w:rsidRPr="00625171">
        <w:rPr>
          <w:lang w:eastAsia="en-US"/>
        </w:rPr>
        <w:t xml:space="preserve">. </w:t>
      </w:r>
      <w:r w:rsidR="0011246C">
        <w:rPr>
          <w:lang w:eastAsia="en-US"/>
        </w:rPr>
        <w:t>svibnja</w:t>
      </w:r>
      <w:r w:rsidR="000C1A07">
        <w:rPr>
          <w:lang w:eastAsia="en-US"/>
        </w:rPr>
        <w:t xml:space="preserve"> 2018</w:t>
      </w:r>
      <w:r w:rsidRPr="00625171">
        <w:rPr>
          <w:lang w:eastAsia="en-US"/>
        </w:rPr>
        <w:t>.,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CF08E4" w:rsidR="00CF08E4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177A7">
        <w:rPr>
          <w:sz w:val="22"/>
          <w:szCs w:val="22"/>
        </w:rPr>
        <w:t>prodajom ne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CF08E4" w:rsidP="00CF08E4" w:rsidR="00CF08E4">
      <w:pPr>
        <w:suppressAutoHyphens/>
        <w:jc w:val="both"/>
        <w:rPr>
          <w:sz w:val="22"/>
          <w:szCs w:val="22"/>
        </w:rPr>
      </w:pPr>
    </w:p>
    <w:p w:rsidRDefault="0011246C" w:rsidP="00033633" w:rsidR="006011B2" w:rsidRPr="00CF08E4">
      <w:pPr>
        <w:suppressAutoHyphens/>
        <w:jc w:val="both"/>
      </w:pPr>
      <w:r w:rsidRPr="002562F1">
        <w:rPr>
          <w:lang w:val="en-GB"/>
        </w:rPr>
        <w:t>kč. br. 115 zk ul. 877 k.o. Sutomišćica i kč. br. 237/2 zk. ul. 1025 k.o. Sutomišćica</w:t>
      </w:r>
    </w:p>
    <w:p w:rsidRDefault="0011246C" w:rsidP="00BD52A9" w:rsidR="0011246C">
      <w:pPr>
        <w:pStyle w:val="Odlomakpopisa"/>
        <w:suppressAutoHyphens/>
        <w:ind w:left="705"/>
        <w:jc w:val="both"/>
        <w:rPr>
          <w:sz w:val="22"/>
          <w:szCs w:val="22"/>
        </w:rPr>
      </w:pPr>
    </w:p>
    <w:p w:rsidRDefault="009A4271" w:rsidP="00BD52A9" w:rsidR="009A4271" w:rsidRPr="00033633">
      <w:pPr>
        <w:pStyle w:val="Odlomakpopisa"/>
        <w:suppressAutoHyphens/>
        <w:ind w:left="705"/>
        <w:jc w:val="both"/>
      </w:pPr>
      <w:r w:rsidRPr="00BD52A9">
        <w:rPr>
          <w:sz w:val="22"/>
          <w:szCs w:val="22"/>
        </w:rPr>
        <w:t>namiruje se: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BD52A9" w:rsidP="00BD52A9" w:rsidR="00BD52A9" w:rsidRPr="00F63AE2">
      <w:pPr>
        <w:ind w:left="705"/>
        <w:jc w:val="both"/>
      </w:pPr>
    </w:p>
    <w:p w:rsidRDefault="00BD52A9" w:rsidP="00BD52A9" w:rsidR="00BD52A9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 w:rsidR="0011246C">
        <w:t>176.807,72</w:t>
      </w:r>
      <w:r w:rsidRPr="003E6D1F">
        <w:t xml:space="preserve"> </w:t>
      </w:r>
      <w:r w:rsidRPr="00F63AE2">
        <w:t>kuna.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BD52A9" w:rsidP="00BD52A9" w:rsidR="00BD52A9" w:rsidRPr="002A0E10">
      <w:pPr>
        <w:ind w:left="705"/>
        <w:jc w:val="both"/>
      </w:pPr>
    </w:p>
    <w:p w:rsidRDefault="00BD52A9" w:rsidP="00F57F39" w:rsidR="00BD52A9" w:rsidRPr="00F57F39">
      <w:pPr>
        <w:pStyle w:val="Odlomakpopisa"/>
        <w:numPr>
          <w:ilvl w:val="0"/>
          <w:numId w:val="9"/>
        </w:numPr>
        <w:jc w:val="both"/>
        <w:rPr>
          <w:color w:val="FF0000"/>
        </w:rPr>
      </w:pPr>
      <w:r w:rsidRPr="00A26FA9">
        <w:t xml:space="preserve">Razlučni vjerovnik </w:t>
      </w:r>
      <w:r w:rsidR="0011246C" w:rsidRPr="00A36A39">
        <w:t>Krišto</w:t>
      </w:r>
      <w:r w:rsidR="0011246C">
        <w:t xml:space="preserve"> Zdenka</w:t>
      </w:r>
      <w:r w:rsidR="0011246C" w:rsidRPr="00A36A39">
        <w:t>, Zaton, Šetalište kneza  Branimira 31 A, OIB: 45604734124</w:t>
      </w:r>
      <w:r w:rsidR="00221309" w:rsidRPr="00A26FA9">
        <w:t>,</w:t>
      </w:r>
      <w:r w:rsidR="00CD7FD2" w:rsidRPr="00A26FA9">
        <w:t xml:space="preserve"> </w:t>
      </w:r>
      <w:r w:rsidRPr="00A26FA9">
        <w:t>u iznosu od</w:t>
      </w:r>
      <w:r w:rsidR="0011246C">
        <w:t xml:space="preserve"> 1.498.548,28</w:t>
      </w:r>
      <w:r w:rsidRPr="00A26FA9">
        <w:t xml:space="preserve"> kuna.</w:t>
      </w:r>
    </w:p>
    <w:p w:rsidRDefault="00F57F39" w:rsidP="00F57F39" w:rsidR="00F57F39">
      <w:pPr>
        <w:jc w:val="both"/>
      </w:pPr>
    </w:p>
    <w:p w:rsidRDefault="00F57F39" w:rsidP="00F57F39" w:rsidR="00F57F39">
      <w:pPr>
        <w:jc w:val="both"/>
      </w:pPr>
      <w:r w:rsidRPr="00F57F39">
        <w:t xml:space="preserve">II. </w:t>
      </w:r>
      <w:r>
        <w:t xml:space="preserve">Utvrđuje se da je razlučni vjerovnik namiren za iznos od </w:t>
      </w:r>
      <w:r w:rsidR="0011246C">
        <w:t>1.498.548,28</w:t>
      </w:r>
      <w:r w:rsidR="0011246C" w:rsidRPr="00A26FA9">
        <w:t xml:space="preserve"> </w:t>
      </w:r>
      <w:r>
        <w:t>kuna</w:t>
      </w:r>
      <w:r w:rsidR="003C48C4">
        <w:t>.</w:t>
      </w:r>
    </w:p>
    <w:p w:rsidRDefault="00F57F39" w:rsidP="00F57F39" w:rsidR="00F57F39">
      <w:pPr>
        <w:jc w:val="both"/>
      </w:pPr>
    </w:p>
    <w:p w:rsidRDefault="00F57F39" w:rsidP="00F57F39" w:rsidR="00F57F39">
      <w:pPr>
        <w:jc w:val="both"/>
      </w:pPr>
      <w:r>
        <w:t>III. Nalaže se razlučnom vjerovniku</w:t>
      </w:r>
      <w:r w:rsidR="006011B2">
        <w:t xml:space="preserve"> </w:t>
      </w:r>
      <w:r w:rsidR="0011246C" w:rsidRPr="00A36A39">
        <w:t>Krišto</w:t>
      </w:r>
      <w:r w:rsidR="0011246C">
        <w:t xml:space="preserve"> Zdenka</w:t>
      </w:r>
      <w:r w:rsidR="0011246C" w:rsidRPr="00A36A39">
        <w:t>, Zaton, Šetalište kneza  Branimira 31 A, OIB: 45604734124</w:t>
      </w:r>
      <w:r>
        <w:t xml:space="preserve"> na ime troškova postupka </w:t>
      </w:r>
      <w:r w:rsidR="006011B2">
        <w:t>u korist stečajne mase dužnika uplati iznos od</w:t>
      </w:r>
      <w:r w:rsidR="00D96938">
        <w:t xml:space="preserve"> </w:t>
      </w:r>
      <w:r w:rsidR="0011246C">
        <w:t>176.807,72</w:t>
      </w:r>
      <w:r w:rsidR="0011246C" w:rsidRPr="003E6D1F">
        <w:t xml:space="preserve"> </w:t>
      </w:r>
      <w:r w:rsidR="0011246C">
        <w:t>kuna u roku od 15 dana od pravomoćnosti ovog rješenja i to na žiro račun stečajne mase IBAN: HR5324850031100299143.</w:t>
      </w:r>
    </w:p>
    <w:p w:rsidRDefault="00BD52A9" w:rsidP="00BD52A9" w:rsidR="00BD52A9" w:rsidRPr="00F63AE2">
      <w:pPr>
        <w:jc w:val="both"/>
      </w:pPr>
    </w:p>
    <w:p w:rsidRDefault="00BD52A9" w:rsidP="00BD52A9" w:rsidR="00BD52A9">
      <w:pPr>
        <w:jc w:val="center"/>
      </w:pPr>
      <w:r w:rsidRPr="00F63AE2">
        <w:t>Obrazloženje</w:t>
      </w:r>
    </w:p>
    <w:p w:rsidRDefault="006661C0" w:rsidP="00BD52A9" w:rsidR="006661C0" w:rsidRPr="00F63AE2">
      <w:pPr>
        <w:jc w:val="center"/>
      </w:pPr>
    </w:p>
    <w:p w:rsidRDefault="00BD52A9" w:rsidP="00BD52A9" w:rsidR="0011246C">
      <w:pPr>
        <w:jc w:val="both"/>
      </w:pPr>
      <w:r>
        <w:tab/>
        <w:t xml:space="preserve">Na ročištu za diobu kupovnine ostvarene </w:t>
      </w:r>
      <w:r w:rsidR="006011B2">
        <w:t xml:space="preserve">unovčenjem </w:t>
      </w:r>
      <w:r>
        <w:t xml:space="preserve">prodajom imovine stečajnog dužnika pobliže označene u točci </w:t>
      </w:r>
      <w:r w:rsidR="00492539">
        <w:t>I. izreke ovog rješenja stečajn</w:t>
      </w:r>
      <w:r w:rsidR="0011246C">
        <w:t>i</w:t>
      </w:r>
      <w:r>
        <w:t xml:space="preserve"> upravitelj</w:t>
      </w:r>
      <w:r w:rsidR="006661C0">
        <w:t xml:space="preserve"> je </w:t>
      </w:r>
      <w:r w:rsidR="0011246C">
        <w:t xml:space="preserve">podneskom predložio </w:t>
      </w:r>
      <w:r w:rsidR="007F3BAF">
        <w:t>da se iz kupovnine prvenstveno namire t</w:t>
      </w:r>
      <w:r w:rsidR="00D4507A">
        <w:t xml:space="preserve">roškovi postupka i to dio </w:t>
      </w:r>
      <w:r w:rsidR="0011246C">
        <w:t>njegova</w:t>
      </w:r>
      <w:r w:rsidR="007F3BAF">
        <w:t xml:space="preserve"> nagrad</w:t>
      </w:r>
      <w:r w:rsidR="0011246C">
        <w:t>a</w:t>
      </w:r>
      <w:r w:rsidR="007F3BAF">
        <w:t xml:space="preserve"> i tro</w:t>
      </w:r>
      <w:r w:rsidR="0011246C">
        <w:t>škovi</w:t>
      </w:r>
      <w:r w:rsidR="007F3BAF">
        <w:t xml:space="preserve"> u </w:t>
      </w:r>
      <w:r w:rsidR="0011246C">
        <w:t xml:space="preserve">iznosu od 174.807,72 kune. </w:t>
      </w:r>
      <w:r w:rsidR="006011B2">
        <w:t xml:space="preserve">U konkretnom slučaju razlučni vjerovnik </w:t>
      </w:r>
      <w:r w:rsidR="0011246C" w:rsidRPr="00A36A39">
        <w:t>Krišto</w:t>
      </w:r>
      <w:r w:rsidR="0011246C">
        <w:t xml:space="preserve"> Zdenka</w:t>
      </w:r>
      <w:r w:rsidR="0011246C" w:rsidRPr="00A36A39">
        <w:t>, Zaton, Šetalište kneza  Branimira 31 A, OIB: 45604734124</w:t>
      </w:r>
      <w:r w:rsidR="0011246C">
        <w:t xml:space="preserve"> je koristila</w:t>
      </w:r>
      <w:r w:rsidR="006011B2">
        <w:t xml:space="preserve"> pravo iz čl. </w:t>
      </w:r>
      <w:r w:rsidR="006011B2">
        <w:lastRenderedPageBreak/>
        <w:t xml:space="preserve">247. st.7 Stečajnog zakona (Narodne novine 71/15 i 104/17) podnoseći izjavu da kupuje </w:t>
      </w:r>
      <w:r w:rsidR="0011246C">
        <w:t>nekretnine</w:t>
      </w:r>
      <w:r w:rsidR="006011B2">
        <w:t xml:space="preserve"> i da stavlja u pr</w:t>
      </w:r>
      <w:r w:rsidR="00D4507A">
        <w:t>ij</w:t>
      </w:r>
      <w:r w:rsidR="006011B2">
        <w:t>eboj svoju tražbinu s protutražbinom stečajnog dužnika po osnovi cijene po visini u</w:t>
      </w:r>
      <w:r w:rsidR="0011246C">
        <w:t>tvrđene vrijednosti nekretnina</w:t>
      </w:r>
      <w:r w:rsidR="006011B2">
        <w:t>. Slijedom toga je postupak prodaje putem elektronsk</w:t>
      </w:r>
      <w:r w:rsidR="0011246C">
        <w:t>e javne dražbe obustavljen te su</w:t>
      </w:r>
      <w:r w:rsidR="006011B2">
        <w:t xml:space="preserve"> nekretnin</w:t>
      </w:r>
      <w:r w:rsidR="0011246C">
        <w:t>e</w:t>
      </w:r>
      <w:r w:rsidR="006011B2">
        <w:t xml:space="preserve"> dosuđen</w:t>
      </w:r>
      <w:r w:rsidR="0011246C">
        <w:t>e</w:t>
      </w:r>
      <w:r w:rsidR="006011B2">
        <w:t xml:space="preserve"> razlučnom vjerovniku</w:t>
      </w:r>
      <w:r w:rsidR="0011246C">
        <w:t>.</w:t>
      </w:r>
      <w:r w:rsidR="006011B2">
        <w:t xml:space="preserve"> </w:t>
      </w:r>
      <w:r w:rsidR="0011246C">
        <w:t>S prijedlogom stečajnog upravitelja suglasila su se oba razlučna vjerovnika.</w:t>
      </w:r>
    </w:p>
    <w:p w:rsidRDefault="006011B2" w:rsidP="00BD52A9" w:rsidR="00D4507A">
      <w:pPr>
        <w:jc w:val="both"/>
      </w:pPr>
      <w:r>
        <w:t xml:space="preserve">nakon čega je održano ročište za diobu na koje razlučni vjerovnik nije pristupio. </w:t>
      </w:r>
    </w:p>
    <w:p w:rsidRDefault="006011B2" w:rsidP="00D4507A" w:rsidR="00C90A70" w:rsidRPr="00F63AE2">
      <w:pPr>
        <w:ind w:firstLine="708"/>
        <w:jc w:val="both"/>
      </w:pPr>
      <w:r>
        <w:t>Nalog iz točke III</w:t>
      </w:r>
      <w:r w:rsidR="00BD52A9">
        <w:t>. izreke ovog rješe</w:t>
      </w:r>
      <w:r>
        <w:t xml:space="preserve">nja temelji se na odredbi čl. </w:t>
      </w:r>
      <w:r w:rsidR="00D275C4">
        <w:t>254</w:t>
      </w:r>
      <w:r w:rsidR="00BD52A9">
        <w:t xml:space="preserve">. </w:t>
      </w:r>
      <w:r w:rsidR="00D275C4">
        <w:t>Stečajnog zakona (Narodne novine 71/15</w:t>
      </w:r>
      <w:r w:rsidR="00F122BE">
        <w:t xml:space="preserve"> i 104/17</w:t>
      </w:r>
      <w:r w:rsidR="00D275C4">
        <w:t>) koja odredba se primjenjuje na osnovi odredbe čl. 37. Zakona o izmjenama i dopunama Stečajnog zakona (Narodne no</w:t>
      </w:r>
      <w:r w:rsidR="00595ED8">
        <w:t xml:space="preserve">vine 104/17). Nadalje, predmetna nekretnina </w:t>
      </w:r>
      <w:r w:rsidR="00D275C4">
        <w:t>predstavlja jedinu imovinu stečajnog dužnika obzirom na koju činjenicu se i cjelokupni troškovi stečajnog postupka moraju namiriti upravo iz iznosa stečeno</w:t>
      </w:r>
      <w:r w:rsidR="00F122BE">
        <w:t>g unovčenjem te imovine.</w:t>
      </w:r>
    </w:p>
    <w:p w:rsidRDefault="00BD52A9" w:rsidP="00BD52A9" w:rsidR="00BD52A9" w:rsidRPr="00F63AE2">
      <w:pPr>
        <w:jc w:val="both"/>
      </w:pPr>
      <w:r w:rsidRPr="00F63AE2">
        <w:t xml:space="preserve">            Stoga je odlučeno kao u izreci.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left="705"/>
        <w:jc w:val="center"/>
      </w:pPr>
      <w:r w:rsidRPr="00F63AE2">
        <w:t>U Zadru</w:t>
      </w:r>
      <w:r w:rsidR="00C673BF">
        <w:t xml:space="preserve"> 2</w:t>
      </w:r>
      <w:r w:rsidR="00F122BE">
        <w:t>4</w:t>
      </w:r>
      <w:r w:rsidR="00C90A70">
        <w:t>.</w:t>
      </w:r>
      <w:r w:rsidR="00561EBF">
        <w:t xml:space="preserve"> </w:t>
      </w:r>
      <w:r w:rsidR="00F122BE">
        <w:t>svibnja</w:t>
      </w:r>
      <w:r w:rsidR="00DA30FC">
        <w:t xml:space="preserve"> 2018</w:t>
      </w:r>
      <w:r w:rsidRPr="00F63AE2">
        <w:t>.</w:t>
      </w:r>
    </w:p>
    <w:p w:rsidRDefault="00754AAB" w:rsidP="00BD52A9" w:rsidR="00754AAB" w:rsidRPr="00F63AE2">
      <w:pPr>
        <w:jc w:val="both"/>
      </w:pPr>
    </w:p>
    <w:p w:rsidRDefault="00BD52A9" w:rsidP="00BD52A9" w:rsidR="00BD52A9" w:rsidRPr="00F63AE2">
      <w:pPr>
        <w:jc w:val="both"/>
      </w:pPr>
    </w:p>
    <w:p w:rsidRDefault="009C2457" w:rsidP="00DA30FC" w:rsidR="00BD52A9" w:rsidRPr="00F63AE2">
      <w:pPr>
        <w:jc w:val="both"/>
      </w:pPr>
      <w:r>
        <w:t>Za točnost otpravka – ovlašteni službenik</w:t>
      </w:r>
      <w:r w:rsidR="00DA30FC">
        <w:tab/>
      </w:r>
      <w:r w:rsidR="00DA30FC">
        <w:tab/>
      </w:r>
      <w:r w:rsidR="00DA30FC">
        <w:tab/>
      </w:r>
      <w:r w:rsidR="00DA30FC">
        <w:tab/>
      </w:r>
      <w:r w:rsidR="00F51CE6">
        <w:tab/>
      </w:r>
      <w:r w:rsidR="00BD52A9" w:rsidRPr="00F63AE2">
        <w:t>Sutkinja</w:t>
      </w:r>
    </w:p>
    <w:p w:rsidRDefault="009C2457" w:rsidP="00F51CE6" w:rsidR="00BD52A9" w:rsidRPr="00F63AE2">
      <w:r>
        <w:t>Ante Rubelj</w:t>
      </w:r>
      <w:r w:rsidR="00F51CE6">
        <w:tab/>
      </w:r>
      <w:r w:rsidR="00F51CE6">
        <w:tab/>
      </w:r>
      <w:r w:rsidR="00F51CE6">
        <w:tab/>
      </w:r>
      <w:r w:rsidR="00F51CE6">
        <w:tab/>
      </w:r>
      <w:r w:rsidR="00F51CE6">
        <w:tab/>
      </w:r>
      <w:r w:rsidR="00F51CE6">
        <w:tab/>
      </w:r>
      <w:r w:rsidR="00F51CE6">
        <w:tab/>
      </w:r>
      <w:r w:rsidR="00F51CE6">
        <w:tab/>
      </w:r>
      <w:r w:rsidR="00DA30FC">
        <w:tab/>
      </w:r>
      <w:r w:rsidR="00BD52A9" w:rsidRPr="00F63AE2">
        <w:t>Ardena Bajlo</w:t>
      </w:r>
      <w:r>
        <w:t>, v.r.</w:t>
      </w:r>
    </w:p>
    <w:p w:rsidRDefault="00BD52A9" w:rsidP="00BD52A9" w:rsidR="00BD52A9" w:rsidRPr="00F63AE2"/>
    <w:p w:rsidRDefault="00BD52A9" w:rsidP="00BD52A9" w:rsidR="00BD52A9" w:rsidRPr="00F63AE2">
      <w:pPr>
        <w:ind w:firstLine="708" w:left="4956"/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r w:rsidRPr="00F63AE2">
        <w:t>Pouka o pravnom lijeku:</w:t>
      </w:r>
    </w:p>
    <w:p w:rsidRDefault="00BD52A9" w:rsidP="00BD52A9" w:rsidR="00BD52A9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r w:rsidRPr="00F63AE2">
        <w:t>Dostaviti:</w:t>
      </w:r>
    </w:p>
    <w:p w:rsidRDefault="007F3BAF" w:rsidP="00BD52A9" w:rsidR="00BD52A9" w:rsidRPr="00F63AE2">
      <w:pPr>
        <w:numPr>
          <w:ilvl w:val="0"/>
          <w:numId w:val="1"/>
        </w:numPr>
      </w:pPr>
      <w:r>
        <w:t>stečajnom upravitelju</w:t>
      </w:r>
    </w:p>
    <w:p w:rsidRDefault="00BD52A9" w:rsidP="00BD52A9" w:rsidR="00F122BE">
      <w:pPr>
        <w:numPr>
          <w:ilvl w:val="0"/>
          <w:numId w:val="1"/>
        </w:numPr>
      </w:pPr>
      <w:r w:rsidRPr="00F63AE2">
        <w:t xml:space="preserve">razlučnom vjerovniku </w:t>
      </w:r>
      <w:r w:rsidR="00F122BE" w:rsidRPr="00A36A39">
        <w:t>Krišto</w:t>
      </w:r>
      <w:r w:rsidR="00F122BE">
        <w:t xml:space="preserve"> Zdenka</w:t>
      </w:r>
      <w:r w:rsidR="00F122BE" w:rsidRPr="00A36A39">
        <w:t xml:space="preserve">, Zaton, Šetalište kneza  Branimira 31 A, </w:t>
      </w:r>
    </w:p>
    <w:p w:rsidRDefault="00BD52A9" w:rsidP="00BD52A9" w:rsidR="00BD52A9">
      <w:pPr>
        <w:numPr>
          <w:ilvl w:val="0"/>
          <w:numId w:val="1"/>
        </w:numPr>
      </w:pPr>
      <w:r w:rsidRPr="00F63AE2">
        <w:t>e-oglasna ploča</w:t>
      </w:r>
    </w:p>
    <w:p w:rsidRDefault="007F3BAF" w:rsidP="00BD52A9" w:rsidR="007F3BAF" w:rsidRPr="00F63AE2">
      <w:pPr>
        <w:numPr>
          <w:ilvl w:val="0"/>
          <w:numId w:val="1"/>
        </w:numPr>
      </w:pPr>
      <w:r>
        <w:t>FINA-i po pravomoćnosti</w:t>
      </w:r>
    </w:p>
    <w:p w:rsidRDefault="00BD52A9" w:rsidP="00BD52A9" w:rsidR="00BD52A9" w:rsidRPr="00F63AE2">
      <w:pPr>
        <w:numPr>
          <w:ilvl w:val="0"/>
          <w:numId w:val="1"/>
        </w:numPr>
        <w:jc w:val="both"/>
      </w:pPr>
      <w:r w:rsidRPr="00F63AE2">
        <w:t>spis.</w:t>
      </w:r>
    </w:p>
    <w:p w:rsidRDefault="00BD52A9" w:rsidP="00BD52A9" w:rsidR="00BD52A9" w:rsidRPr="00F63AE2"/>
    <w:p w:rsidRDefault="00B42271" w:rsidP="00BD52A9" w:rsidR="00B42271" w:rsidRPr="00A358CF">
      <w:pPr>
        <w:jc w:val="both"/>
      </w:pPr>
    </w:p>
    <w:p w:rsidRDefault="00F51CE6" w:rsidR="00F51CE6" w:rsidRPr="00A358CF">
      <w:pPr>
        <w:jc w:val="both"/>
      </w:pPr>
    </w:p>
    <w:sectPr w:rsidSect="009A4271" w:rsidR="00F51CE6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FF" w:rsidP="009A4271" w:rsidR="00FE47FF">
      <w:r>
        <w:separator/>
      </w:r>
    </w:p>
  </w:endnote>
  <w:endnote w:id="0" w:type="continuationSeparator">
    <w:p w:rsidRDefault="00FE47FF" w:rsidP="009A4271" w:rsidR="00FE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FF" w:rsidP="009A4271" w:rsidR="00FE47FF">
      <w:r>
        <w:separator/>
      </w:r>
    </w:p>
  </w:footnote>
  <w:footnote w:id="0" w:type="continuationSeparator">
    <w:p w:rsidRDefault="00FE47FF" w:rsidP="009A4271" w:rsidR="00FE4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E47FF" w:rsidP="00CB64FA" w:rsidR="00FE47F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45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D31C65">
          <w:t>13</w:t>
        </w:r>
        <w:r>
          <w:t>/2016-</w:t>
        </w:r>
        <w:r w:rsidR="00D31C65">
          <w:t>116</w:t>
        </w:r>
      </w:p>
    </w:sdtContent>
  </w:sdt>
  <w:p w:rsidRDefault="00FE47FF" w:rsidR="00FE47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8952EA"/>
    <w:multiLevelType w:val="hybridMultilevel"/>
    <w:tmpl w:val="24ECE12A"/>
    <w:lvl w:tplc="2CC871FA"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1E78"/>
    <w:rsid w:val="00017BEF"/>
    <w:rsid w:val="0002046C"/>
    <w:rsid w:val="00033633"/>
    <w:rsid w:val="000577F1"/>
    <w:rsid w:val="00086A96"/>
    <w:rsid w:val="0009327C"/>
    <w:rsid w:val="00094F5A"/>
    <w:rsid w:val="000B7FF0"/>
    <w:rsid w:val="000C1A07"/>
    <w:rsid w:val="000C4463"/>
    <w:rsid w:val="000E680E"/>
    <w:rsid w:val="00102A85"/>
    <w:rsid w:val="00110B96"/>
    <w:rsid w:val="0011246C"/>
    <w:rsid w:val="001B3A04"/>
    <w:rsid w:val="001B6AAA"/>
    <w:rsid w:val="00203784"/>
    <w:rsid w:val="002079EC"/>
    <w:rsid w:val="00221309"/>
    <w:rsid w:val="002274EC"/>
    <w:rsid w:val="00254AA5"/>
    <w:rsid w:val="00271788"/>
    <w:rsid w:val="002A0E10"/>
    <w:rsid w:val="002D5682"/>
    <w:rsid w:val="002E578B"/>
    <w:rsid w:val="002F715B"/>
    <w:rsid w:val="003576FA"/>
    <w:rsid w:val="003B60F1"/>
    <w:rsid w:val="003C48C4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92539"/>
    <w:rsid w:val="004A6464"/>
    <w:rsid w:val="004C37B0"/>
    <w:rsid w:val="004E55F2"/>
    <w:rsid w:val="00507339"/>
    <w:rsid w:val="00544CCB"/>
    <w:rsid w:val="00551DFC"/>
    <w:rsid w:val="00561EBF"/>
    <w:rsid w:val="00575D0F"/>
    <w:rsid w:val="00576485"/>
    <w:rsid w:val="00593CFB"/>
    <w:rsid w:val="00595ED8"/>
    <w:rsid w:val="005C0164"/>
    <w:rsid w:val="005D250B"/>
    <w:rsid w:val="005E6AF2"/>
    <w:rsid w:val="00600780"/>
    <w:rsid w:val="006011B2"/>
    <w:rsid w:val="00602F11"/>
    <w:rsid w:val="00615122"/>
    <w:rsid w:val="006177A7"/>
    <w:rsid w:val="00625171"/>
    <w:rsid w:val="0064096F"/>
    <w:rsid w:val="00646526"/>
    <w:rsid w:val="006661C0"/>
    <w:rsid w:val="00696C9D"/>
    <w:rsid w:val="006A6E58"/>
    <w:rsid w:val="006F0C78"/>
    <w:rsid w:val="00740A53"/>
    <w:rsid w:val="00754AAB"/>
    <w:rsid w:val="007B2A51"/>
    <w:rsid w:val="007E2E3D"/>
    <w:rsid w:val="007E74C4"/>
    <w:rsid w:val="007F3BAF"/>
    <w:rsid w:val="007F5BF7"/>
    <w:rsid w:val="0081470D"/>
    <w:rsid w:val="00823D9A"/>
    <w:rsid w:val="00841574"/>
    <w:rsid w:val="008626D6"/>
    <w:rsid w:val="00894908"/>
    <w:rsid w:val="008A198E"/>
    <w:rsid w:val="008C3C19"/>
    <w:rsid w:val="0090363D"/>
    <w:rsid w:val="009057D9"/>
    <w:rsid w:val="00920DFE"/>
    <w:rsid w:val="0096373B"/>
    <w:rsid w:val="00974C10"/>
    <w:rsid w:val="009A4271"/>
    <w:rsid w:val="009C2457"/>
    <w:rsid w:val="009E482F"/>
    <w:rsid w:val="00A266AA"/>
    <w:rsid w:val="00A26FA9"/>
    <w:rsid w:val="00A301DA"/>
    <w:rsid w:val="00A358CF"/>
    <w:rsid w:val="00A4027A"/>
    <w:rsid w:val="00A47031"/>
    <w:rsid w:val="00B05933"/>
    <w:rsid w:val="00B12618"/>
    <w:rsid w:val="00B42271"/>
    <w:rsid w:val="00B6461A"/>
    <w:rsid w:val="00B67B40"/>
    <w:rsid w:val="00B7356D"/>
    <w:rsid w:val="00B819B2"/>
    <w:rsid w:val="00B84563"/>
    <w:rsid w:val="00BD52A9"/>
    <w:rsid w:val="00C124EC"/>
    <w:rsid w:val="00C33F2B"/>
    <w:rsid w:val="00C422B1"/>
    <w:rsid w:val="00C66F19"/>
    <w:rsid w:val="00C673BF"/>
    <w:rsid w:val="00C703BC"/>
    <w:rsid w:val="00C9022D"/>
    <w:rsid w:val="00C90A70"/>
    <w:rsid w:val="00CB64FA"/>
    <w:rsid w:val="00CC5CE5"/>
    <w:rsid w:val="00CD51BA"/>
    <w:rsid w:val="00CD7FD2"/>
    <w:rsid w:val="00CF08E4"/>
    <w:rsid w:val="00D13104"/>
    <w:rsid w:val="00D275C4"/>
    <w:rsid w:val="00D31C65"/>
    <w:rsid w:val="00D41614"/>
    <w:rsid w:val="00D4507A"/>
    <w:rsid w:val="00D74317"/>
    <w:rsid w:val="00D8398F"/>
    <w:rsid w:val="00D8751A"/>
    <w:rsid w:val="00D94E40"/>
    <w:rsid w:val="00D96938"/>
    <w:rsid w:val="00DA30FC"/>
    <w:rsid w:val="00DB45BF"/>
    <w:rsid w:val="00DD4DD4"/>
    <w:rsid w:val="00E347D3"/>
    <w:rsid w:val="00E42584"/>
    <w:rsid w:val="00E557F8"/>
    <w:rsid w:val="00EC2D9F"/>
    <w:rsid w:val="00F040D7"/>
    <w:rsid w:val="00F122BE"/>
    <w:rsid w:val="00F219E1"/>
    <w:rsid w:val="00F51CE6"/>
    <w:rsid w:val="00F57AF7"/>
    <w:rsid w:val="00F57F39"/>
    <w:rsid w:val="00F96F8B"/>
    <w:rsid w:val="00FB2989"/>
    <w:rsid w:val="00FB2AD7"/>
    <w:rsid w:val="00FD3FB5"/>
    <w:rsid w:val="00FE47FF"/>
    <w:rsid w:val="00F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B0F13-2E95-462E-A381-65959F204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2658</properties:Characters>
  <properties:Lines>86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2018-05-24T08:35:00Z</dcterms:created>
  <dc:creator>Ardena Bajlo</dc:creator>
  <cp:lastModifiedBy>Ante Rubelj</cp:lastModifiedBy>
  <cp:lastPrinted>2017-12-01T13:59:00Z</cp:lastPrinted>
  <dcterms:modified xmlns:xsi="http://www.w3.org/2001/XMLSchema-instance" xsi:type="dcterms:W3CDTF">2018-05-24T12:48:00Z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(1St-373-17-rješ.o namirenju  - PO NOVOM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