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9e938" w14:paraId="e29e938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0629A2">
        <w:t>26</w:t>
      </w:r>
      <w:r w:rsidR="00570FCC">
        <w:t>2</w:t>
      </w:r>
      <w:r w:rsidR="001F5A6F">
        <w:t>7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</w:t>
      </w:r>
      <w:r w:rsidR="001D57EA">
        <w:t>Financijske agencije Regionalni centar Zagreb, Podružnica ZAGREB, Trg svibanjskih žrtava 1995. broj 1</w:t>
      </w:r>
      <w:r w:rsidR="007007E7">
        <w:t>,</w:t>
      </w:r>
      <w:r>
        <w:t xml:space="preserve"> za pokretanje skraćenog stečajnog postupka nad dužnikom </w:t>
      </w:r>
      <w:r w:rsidR="001F5A6F">
        <w:t xml:space="preserve">PEKARNICA PROLJEĆE </w:t>
      </w:r>
      <w:r w:rsidR="00AA6C66">
        <w:t>d.o.o.</w:t>
      </w:r>
      <w:r w:rsidR="000500DB">
        <w:t xml:space="preserve">, </w:t>
      </w:r>
      <w:r>
        <w:t xml:space="preserve">OIB: </w:t>
      </w:r>
      <w:r w:rsidR="001F5A6F">
        <w:t>90022822725</w:t>
      </w:r>
      <w:r w:rsidR="000629A2">
        <w:t>,</w:t>
      </w:r>
      <w:r>
        <w:t xml:space="preserve"> MBS: </w:t>
      </w:r>
      <w:r w:rsidR="00570FCC">
        <w:t>080</w:t>
      </w:r>
      <w:r w:rsidR="001F5A6F">
        <w:t>459544</w:t>
      </w:r>
      <w:r w:rsidR="00570FCC">
        <w:t xml:space="preserve">, </w:t>
      </w:r>
      <w:r w:rsidR="00A13C08">
        <w:t xml:space="preserve">Zagreb, </w:t>
      </w:r>
      <w:r w:rsidR="001F5A6F">
        <w:t>Hrvatskog proljeća 53</w:t>
      </w:r>
      <w:r w:rsidR="00570FCC">
        <w:t>,</w:t>
      </w:r>
      <w:r w:rsidR="00DA2F7C">
        <w:t xml:space="preserve"> </w:t>
      </w:r>
      <w:r>
        <w:t xml:space="preserve">temeljem članka 430. Stečajnog zakona („Narodne novine“ 71/15), dana </w:t>
      </w:r>
      <w:r w:rsidR="00DA2F7C">
        <w:t>2</w:t>
      </w:r>
      <w:r w:rsidR="00E531F2">
        <w:t>8</w:t>
      </w:r>
      <w:r w:rsidR="00DA2F7C">
        <w:t>.</w:t>
      </w:r>
      <w:r w:rsidR="0062512C">
        <w:t xml:space="preserve"> </w:t>
      </w:r>
      <w:r w:rsidR="000500DB">
        <w:t>studenog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6571BA">
        <w:rPr>
          <w:bCs/>
        </w:rPr>
        <w:t xml:space="preserve">dužnika </w:t>
      </w:r>
      <w:r w:rsidR="001F5A6F">
        <w:t>PEKARNICA PROLJEĆE d.o.o., OIB: 90022822725, MBS: 080459544, Zagreb, Hrvatskog proljeća 53,</w:t>
      </w:r>
      <w:r w:rsidR="00DC328B">
        <w:t xml:space="preserve"> </w:t>
      </w:r>
      <w:r w:rsidR="00F66CA4">
        <w:t xml:space="preserve">iznosi </w:t>
      </w:r>
      <w:r w:rsidR="001F5A6F">
        <w:t>28.097,09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1F5A6F">
        <w:t>PEKARNICA PROLJEĆE d.o.o., OIB: 90022822725, MBS: 080459544, Zagreb, Hrvatskog proljeća 53, BURIM STAJKI</w:t>
      </w:r>
      <w:r w:rsidR="008D503F">
        <w:t>,</w:t>
      </w:r>
      <w:r w:rsidR="00DA2F7C">
        <w:t xml:space="preserve"> direktor,</w:t>
      </w:r>
      <w:r w:rsidR="00087068">
        <w:t xml:space="preserve"> </w:t>
      </w:r>
      <w:r w:rsidR="001426B9">
        <w:t xml:space="preserve">OIB: </w:t>
      </w:r>
      <w:r w:rsidR="001F5A6F">
        <w:t>69627997466,</w:t>
      </w:r>
      <w:r w:rsidR="00570FCC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E531F2">
        <w:t>26</w:t>
      </w:r>
      <w:r w:rsidR="00570FCC">
        <w:t>2</w:t>
      </w:r>
      <w:r w:rsidR="001F5A6F">
        <w:t>7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>U Osijeku</w:t>
      </w:r>
      <w:r w:rsidR="00DA2F7C">
        <w:t>, 2</w:t>
      </w:r>
      <w:r w:rsidR="00E531F2">
        <w:t>8</w:t>
      </w:r>
      <w:r w:rsidR="000500DB">
        <w:t>. studenog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DA2F7C">
        <w:t>16</w:t>
      </w:r>
      <w:r w:rsidR="0062512C">
        <w:t>.1.2017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3ADF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ADF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E13ADF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00DB"/>
    <w:rsid w:val="00052DD4"/>
    <w:rsid w:val="000547B0"/>
    <w:rsid w:val="000629A2"/>
    <w:rsid w:val="00066C39"/>
    <w:rsid w:val="00083038"/>
    <w:rsid w:val="00087068"/>
    <w:rsid w:val="000E21CA"/>
    <w:rsid w:val="000F7526"/>
    <w:rsid w:val="00122B97"/>
    <w:rsid w:val="00133224"/>
    <w:rsid w:val="00140F0B"/>
    <w:rsid w:val="001426B9"/>
    <w:rsid w:val="001510B7"/>
    <w:rsid w:val="00171C77"/>
    <w:rsid w:val="001A2FDB"/>
    <w:rsid w:val="001D57EA"/>
    <w:rsid w:val="001F3355"/>
    <w:rsid w:val="001F5A6F"/>
    <w:rsid w:val="00201199"/>
    <w:rsid w:val="00202FCB"/>
    <w:rsid w:val="0020458A"/>
    <w:rsid w:val="00214EDB"/>
    <w:rsid w:val="002319E0"/>
    <w:rsid w:val="002B123D"/>
    <w:rsid w:val="002C213A"/>
    <w:rsid w:val="002E0488"/>
    <w:rsid w:val="002E0654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90E06"/>
    <w:rsid w:val="004919AD"/>
    <w:rsid w:val="004A230E"/>
    <w:rsid w:val="004A684A"/>
    <w:rsid w:val="004B3531"/>
    <w:rsid w:val="004B7E2E"/>
    <w:rsid w:val="004C1E24"/>
    <w:rsid w:val="004C564E"/>
    <w:rsid w:val="004F0DF4"/>
    <w:rsid w:val="00517F79"/>
    <w:rsid w:val="005260B0"/>
    <w:rsid w:val="005334A7"/>
    <w:rsid w:val="00554D8B"/>
    <w:rsid w:val="005614A7"/>
    <w:rsid w:val="00565C2D"/>
    <w:rsid w:val="00570FCC"/>
    <w:rsid w:val="00587310"/>
    <w:rsid w:val="00591C8A"/>
    <w:rsid w:val="00596F42"/>
    <w:rsid w:val="005A3617"/>
    <w:rsid w:val="005B5BEB"/>
    <w:rsid w:val="005E6915"/>
    <w:rsid w:val="005F7E6A"/>
    <w:rsid w:val="00616E68"/>
    <w:rsid w:val="0062512C"/>
    <w:rsid w:val="00627A21"/>
    <w:rsid w:val="00635CCA"/>
    <w:rsid w:val="006571BA"/>
    <w:rsid w:val="006745F1"/>
    <w:rsid w:val="00681766"/>
    <w:rsid w:val="00683B9C"/>
    <w:rsid w:val="00696430"/>
    <w:rsid w:val="00697E81"/>
    <w:rsid w:val="006C07D6"/>
    <w:rsid w:val="006D4A2B"/>
    <w:rsid w:val="007007E7"/>
    <w:rsid w:val="007047FA"/>
    <w:rsid w:val="00723D94"/>
    <w:rsid w:val="007337FA"/>
    <w:rsid w:val="0073506B"/>
    <w:rsid w:val="0074589C"/>
    <w:rsid w:val="00764B38"/>
    <w:rsid w:val="007667D7"/>
    <w:rsid w:val="007A3FD8"/>
    <w:rsid w:val="007C4E92"/>
    <w:rsid w:val="007D4128"/>
    <w:rsid w:val="00807483"/>
    <w:rsid w:val="008214A5"/>
    <w:rsid w:val="0083151E"/>
    <w:rsid w:val="00832200"/>
    <w:rsid w:val="00853F3A"/>
    <w:rsid w:val="0086311F"/>
    <w:rsid w:val="00883980"/>
    <w:rsid w:val="008974F6"/>
    <w:rsid w:val="008A6198"/>
    <w:rsid w:val="008C63F0"/>
    <w:rsid w:val="008D503F"/>
    <w:rsid w:val="008D5FE7"/>
    <w:rsid w:val="00927558"/>
    <w:rsid w:val="0093241A"/>
    <w:rsid w:val="009410AF"/>
    <w:rsid w:val="00950032"/>
    <w:rsid w:val="0096321F"/>
    <w:rsid w:val="00964F1D"/>
    <w:rsid w:val="009944E0"/>
    <w:rsid w:val="009A403C"/>
    <w:rsid w:val="009E2F3C"/>
    <w:rsid w:val="009F6F36"/>
    <w:rsid w:val="00A04A84"/>
    <w:rsid w:val="00A04BF3"/>
    <w:rsid w:val="00A054DA"/>
    <w:rsid w:val="00A13C08"/>
    <w:rsid w:val="00A14561"/>
    <w:rsid w:val="00A324F9"/>
    <w:rsid w:val="00A36F2A"/>
    <w:rsid w:val="00A56404"/>
    <w:rsid w:val="00A71E72"/>
    <w:rsid w:val="00A71F1C"/>
    <w:rsid w:val="00A854E3"/>
    <w:rsid w:val="00A879CE"/>
    <w:rsid w:val="00A958D2"/>
    <w:rsid w:val="00AA6C66"/>
    <w:rsid w:val="00AB1059"/>
    <w:rsid w:val="00AB536E"/>
    <w:rsid w:val="00AC053A"/>
    <w:rsid w:val="00AC1A02"/>
    <w:rsid w:val="00AC1EDF"/>
    <w:rsid w:val="00AC67F3"/>
    <w:rsid w:val="00B14BCA"/>
    <w:rsid w:val="00B14F3A"/>
    <w:rsid w:val="00B274F1"/>
    <w:rsid w:val="00B30314"/>
    <w:rsid w:val="00B3507A"/>
    <w:rsid w:val="00B44148"/>
    <w:rsid w:val="00B4488B"/>
    <w:rsid w:val="00B46D90"/>
    <w:rsid w:val="00B64C44"/>
    <w:rsid w:val="00BB3ED6"/>
    <w:rsid w:val="00BB3FA0"/>
    <w:rsid w:val="00BB768B"/>
    <w:rsid w:val="00BC1483"/>
    <w:rsid w:val="00C82963"/>
    <w:rsid w:val="00CA7F62"/>
    <w:rsid w:val="00CB1E0B"/>
    <w:rsid w:val="00CB55B6"/>
    <w:rsid w:val="00CD48E2"/>
    <w:rsid w:val="00CE6B5E"/>
    <w:rsid w:val="00CF7939"/>
    <w:rsid w:val="00D158C2"/>
    <w:rsid w:val="00D278F1"/>
    <w:rsid w:val="00D37B41"/>
    <w:rsid w:val="00D460CD"/>
    <w:rsid w:val="00D71279"/>
    <w:rsid w:val="00DA2F7C"/>
    <w:rsid w:val="00DA435F"/>
    <w:rsid w:val="00DC0A96"/>
    <w:rsid w:val="00DC1827"/>
    <w:rsid w:val="00DC29BE"/>
    <w:rsid w:val="00DC328B"/>
    <w:rsid w:val="00DE77ED"/>
    <w:rsid w:val="00DF2CDA"/>
    <w:rsid w:val="00DF32F0"/>
    <w:rsid w:val="00E060B1"/>
    <w:rsid w:val="00E13ADF"/>
    <w:rsid w:val="00E314D1"/>
    <w:rsid w:val="00E35707"/>
    <w:rsid w:val="00E42342"/>
    <w:rsid w:val="00E44165"/>
    <w:rsid w:val="00E46A18"/>
    <w:rsid w:val="00E531F2"/>
    <w:rsid w:val="00E85AED"/>
    <w:rsid w:val="00E91AE8"/>
    <w:rsid w:val="00E958F4"/>
    <w:rsid w:val="00EA66EF"/>
    <w:rsid w:val="00ED7726"/>
    <w:rsid w:val="00EE4E51"/>
    <w:rsid w:val="00EF0A67"/>
    <w:rsid w:val="00EF26AD"/>
    <w:rsid w:val="00F034F2"/>
    <w:rsid w:val="00F03C52"/>
    <w:rsid w:val="00F225C2"/>
    <w:rsid w:val="00F42B62"/>
    <w:rsid w:val="00F63B4A"/>
    <w:rsid w:val="00F66CA4"/>
    <w:rsid w:val="00F67099"/>
    <w:rsid w:val="00F72930"/>
    <w:rsid w:val="00F738F0"/>
    <w:rsid w:val="00F86385"/>
    <w:rsid w:val="00F950A8"/>
    <w:rsid w:val="00FB59DF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B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B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B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B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2627</izvorni_sadrzaj>
    <derivirana_varijabla naziv="DomainObject.Predmet.Broj_1">2627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St-2627/2016</izvorni_sadrzaj>
    <derivirana_varijabla naziv="DomainObject.Predmet.OznakaBroj_1">St-2627/2016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PEKARNICA PROLJEĆE d.o.o.</izvorni_sadrzaj>
    <derivirana_varijabla naziv="DomainObject.Predmet.ProtustrankaFormated_1">  PEKARNICA PROLJEĆE d.o.o.</derivirana_varijabla>
  </DomainObject.Predmet.ProtustrankaFormated>
  <DomainObject.Predmet.ProtustrankaFormatedOIB>
    <izvorni_sadrzaj>  PEKARNICA PROLJEĆE d.o.o., OIB 90022822725</izvorni_sadrzaj>
    <derivirana_varijabla naziv="DomainObject.Predmet.ProtustrankaFormatedOIB_1">  PEKARNICA PROLJEĆE d.o.o., OIB 90022822725</derivirana_varijabla>
  </DomainObject.Predmet.ProtustrankaFormatedOIB>
  <DomainObject.Predmet.ProtustrankaFormatedWithAdress>
    <izvorni_sadrzaj> PEKARNICA PROLJEĆE d.o.o., Hrvatskog proljeća 53, 10000 Zagreb</izvorni_sadrzaj>
    <derivirana_varijabla naziv="DomainObject.Predmet.ProtustrankaFormatedWithAdress_1"> PEKARNICA PROLJEĆE d.o.o., Hrvatskog proljeća 53, 10000 Zagreb</derivirana_varijabla>
  </DomainObject.Predmet.ProtustrankaFormatedWithAdress>
  <DomainObject.Predmet.ProtustrankaFormatedWithAdressOIB>
    <izvorni_sadrzaj> PEKARNICA PROLJEĆE d.o.o., OIB 90022822725, Hrvatskog proljeća 53, 10000 Zagreb</izvorni_sadrzaj>
    <derivirana_varijabla naziv="DomainObject.Predmet.ProtustrankaFormatedWithAdressOIB_1"> PEKARNICA PROLJEĆE d.o.o., OIB 90022822725, Hrvatskog proljeća 53, 10000 Zagreb</derivirana_varijabla>
  </DomainObject.Predmet.ProtustrankaFormatedWithAdressOIB>
  <DomainObject.Predmet.ProtustrankaWithAdress>
    <izvorni_sadrzaj>PEKARNICA PROLJEĆE d.o.o. Hrvatskog proljeća 53, 10000 Zagreb</izvorni_sadrzaj>
    <derivirana_varijabla naziv="DomainObject.Predmet.ProtustrankaWithAdress_1">PEKARNICA PROLJEĆE d.o.o. Hrvatskog proljeća 53, 10000 Zagreb</derivirana_varijabla>
  </DomainObject.Predmet.ProtustrankaWithAdress>
  <DomainObject.Predmet.ProtustrankaWithAdressOIB>
    <izvorni_sadrzaj>PEKARNICA PROLJEĆE d.o.o., OIB 90022822725, Hrvatskog proljeća 53, 10000 Zagreb</izvorni_sadrzaj>
    <derivirana_varijabla naziv="DomainObject.Predmet.ProtustrankaWithAdressOIB_1">PEKARNICA PROLJEĆE d.o.o., OIB 90022822725, Hrvatskog proljeća 53, 10000 Zagreb</derivirana_varijabla>
  </DomainObject.Predmet.ProtustrankaWithAdressOIB>
  <DomainObject.Predmet.ProtustrankaNazivFormated>
    <izvorni_sadrzaj>PEKARNICA PROLJEĆE d.o.o.</izvorni_sadrzaj>
    <derivirana_varijabla naziv="DomainObject.Predmet.ProtustrankaNazivFormated_1">PEKARNICA PROLJEĆE d.o.o.</derivirana_varijabla>
  </DomainObject.Predmet.ProtustrankaNazivFormated>
  <DomainObject.Predmet.ProtustrankaNazivFormatedOIB>
    <izvorni_sadrzaj>PEKARNICA PROLJEĆE d.o.o., OIB 90022822725</izvorni_sadrzaj>
    <derivirana_varijabla naziv="DomainObject.Predmet.ProtustrankaNazivFormatedOIB_1">PEKARNICA PROLJEĆE d.o.o., OIB 90022822725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PEKARNICA PROLJEĆE d.o.o.</item>
    </izvorni_sadrzaj>
    <derivirana_varijabla naziv="DomainObject.Predmet.ProtuStrankaListFormated_1">
      <item>PEKARNICA PROLJEĆE d.o.o.</item>
    </derivirana_varijabla>
  </DomainObject.Predmet.ProtuStrankaListFormated>
  <DomainObject.Predmet.ProtuStrankaListFormatedOIB>
    <izvorni_sadrzaj>
      <item>PEKARNICA PROLJEĆE d.o.o., OIB 90022822725</item>
    </izvorni_sadrzaj>
    <derivirana_varijabla naziv="DomainObject.Predmet.ProtuStrankaListFormatedOIB_1">
      <item>PEKARNICA PROLJEĆE d.o.o., OIB 90022822725</item>
    </derivirana_varijabla>
  </DomainObject.Predmet.ProtuStrankaListFormatedOIB>
  <DomainObject.Predmet.ProtuStrankaListFormatedWithAdress>
    <izvorni_sadrzaj>
      <item>PEKARNICA PROLJEĆE d.o.o., Hrvatskog proljeća 53, 10000 Zagreb</item>
    </izvorni_sadrzaj>
    <derivirana_varijabla naziv="DomainObject.Predmet.ProtuStrankaListFormatedWithAdress_1">
      <item>PEKARNICA PROLJEĆE d.o.o., Hrvatskog proljeća 53, 10000 Zagreb</item>
    </derivirana_varijabla>
  </DomainObject.Predmet.ProtuStrankaListFormatedWithAdress>
  <DomainObject.Predmet.ProtuStrankaListFormatedWithAdressOIB>
    <izvorni_sadrzaj>
      <item>PEKARNICA PROLJEĆE d.o.o., OIB 90022822725, Hrvatskog proljeća 53, 10000 Zagreb</item>
    </izvorni_sadrzaj>
    <derivirana_varijabla naziv="DomainObject.Predmet.ProtuStrankaListFormatedWithAdressOIB_1">
      <item>PEKARNICA PROLJEĆE d.o.o., OIB 90022822725, Hrvatskog proljeća 53, 10000 Zagreb</item>
    </derivirana_varijabla>
  </DomainObject.Predmet.ProtuStrankaListFormatedWithAdressOIB>
  <DomainObject.Predmet.ProtuStrankaListNazivFormated>
    <izvorni_sadrzaj>
      <item>PEKARNICA PROLJEĆE d.o.o.</item>
    </izvorni_sadrzaj>
    <derivirana_varijabla naziv="DomainObject.Predmet.ProtuStrankaListNazivFormated_1">
      <item>PEKARNICA PROLJEĆE d.o.o.</item>
    </derivirana_varijabla>
  </DomainObject.Predmet.ProtuStrankaListNazivFormated>
  <DomainObject.Predmet.ProtuStrankaListNazivFormatedOIB>
    <izvorni_sadrzaj>
      <item>PEKARNICA PROLJEĆE d.o.o., OIB 90022822725</item>
    </izvorni_sadrzaj>
    <derivirana_varijabla naziv="DomainObject.Predmet.ProtuStrankaListNazivFormatedOIB_1">
      <item>PEKARNICA PROLJEĆE d.o.o., OIB 90022822725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PEKARNICA PROLJEĆE d.o.o.</izvorni_sadrzaj>
    <derivirana_varijabla naziv="DomainObject.Predmet.ProtustrankaIDrugi_1">PEKARNICA PROLJEĆE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PEKARNICA PROLJEĆE d.o.o., OIB 90022822725, Hrvatskog proljeća 53, 10000 Zagreb</izvorni_sadrzaj>
    <derivirana_varijabla naziv="DomainObject.Predmet.ProtustrankaIDrugiAdressOIB_1">PEKARNICA PROLJEĆE d.o.o., OIB 90022822725, Hrvatskog proljeća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PEKARNICA PROLJEĆE d.o.o.</item>
    </izvorni_sadrzaj>
    <derivirana_varijabla naziv="DomainObject.Predmet.SudioniciListNaziv_1">
      <item>FINA Regionalni centar Zagreb</item>
      <item>PEKARNICA PROLJEĆE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PEKARNICA PROLJEĆE d.o.o., OIB 90022822725, Hrvatskog proljeća 53,10000 Zagreb</item>
    </izvorni_sadrzaj>
    <derivirana_varijabla naziv="DomainObject.Predmet.SudioniciListAdressOIB_1">
      <item>FINA Regionalni centar Zagreb, OIB 85821130368, Trg svibanjskih žrtava 1995. br. 1,10000 Zagreb</item>
      <item>PEKARNICA PROLJEĆE d.o.o., OIB 90022822725, Hrvatskog proljeća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90022822725</item>
    </izvorni_sadrzaj>
    <derivirana_varijabla naziv="DomainObject.Predmet.SudioniciListNazivOIB_1">
      <item>, OIB 85821130368</item>
      <item>, OIB 90022822725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371</properties:Words>
  <properties:Characters>2022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2016-11-28T07:34:00Z</dcterms:created>
  <dc:creator>Snježana Andrijanić</dc:creator>
  <cp:lastModifiedBy>Snježana Andrijanić</cp:lastModifiedBy>
  <cp:lastPrinted>2016-11-28T07:34:00Z</cp:lastPrinted>
  <dcterms:modified xmlns:xsi="http://www.w3.org/2001/XMLSchema-instance" xsi:type="dcterms:W3CDTF">2016-11-28T07:40:00Z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