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44243" w14:paraId="9544243" w:rsidRDefault="00AC126F" w:rsidP="009D1228" w:rsidR="009D1228">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BC7136">
        <w:rPr>
          <w:b/>
        </w:rPr>
        <w:t>1753</w:t>
      </w:r>
      <w:r w:rsidR="009D1228" w:rsidRPr="00C82BA1">
        <w:rPr>
          <w:b/>
        </w:rPr>
        <w:t>/2016</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BC7136" w:rsidRPr="00BC7136">
        <w:t>predlagatelja – vjerovnika REPUBLIKE HRVATSKE, Ministarstva financ</w:t>
      </w:r>
      <w:r w:rsidR="004C01D7">
        <w:t>ija, OIB: 18683136487, zastupane</w:t>
      </w:r>
      <w:r w:rsidR="00BC7136" w:rsidRPr="00BC7136">
        <w:t xml:space="preserve"> po Županijskom državnom odvjetništvu u Splitu</w:t>
      </w:r>
      <w:r>
        <w:t xml:space="preserve">, za otvaranje stečajnog postupka nad dužnikom </w:t>
      </w:r>
      <w:r w:rsidR="00BC7136" w:rsidRPr="00BC7136">
        <w:t>SERVICE TEAM, d.o.o. Kaštel Sućurac, Gospin put 23, OIB: 76556923807</w:t>
      </w:r>
      <w:r>
        <w:t>, dana</w:t>
      </w:r>
      <w:r w:rsidR="00EC1538">
        <w:t xml:space="preserve"> </w:t>
      </w:r>
      <w:r w:rsidR="004C01D7">
        <w:t>6</w:t>
      </w:r>
      <w:r w:rsidR="003451A2">
        <w:t xml:space="preserve">. </w:t>
      </w:r>
      <w:r w:rsidR="004C01D7">
        <w:t>studenog</w:t>
      </w:r>
      <w:r w:rsidR="005A49E7">
        <w:t xml:space="preserve"> 2017</w:t>
      </w:r>
      <w:r w:rsidR="00C07794">
        <w:t xml:space="preserve">. </w:t>
      </w:r>
    </w:p>
    <w:p w:rsidRDefault="00C82BA1" w:rsidP="00C82BA1" w:rsidR="00C82BA1" w:rsidRPr="000C7281">
      <w:pPr>
        <w:jc w:val="both"/>
        <w:rPr>
          <w:sz w:val="22"/>
        </w:rPr>
      </w:pPr>
    </w:p>
    <w:p w:rsidRDefault="00C82BA1" w:rsidP="00C82BA1" w:rsidR="00C82BA1" w:rsidRPr="004C01D7">
      <w:pPr>
        <w:jc w:val="both"/>
        <w:rPr>
          <w:sz w:val="22"/>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BC7136" w:rsidRPr="00BC7136">
        <w:t>SERVICE TEAM, d.o.o. Kaštel Sućurac, Gospin put 23, OIB: 76556923807</w:t>
      </w:r>
      <w:r>
        <w:t xml:space="preserve">, 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w:t>
      </w:r>
      <w:r w:rsidR="004C01D7">
        <w:t>:</w:t>
      </w:r>
      <w:r>
        <w:t xml:space="preserve"> HR1623900011300000664, otvoren kod Hrvatske poštanske banke d.d. Zagreb, uz svrhu plaćanja "predujam za pokriće troškova s</w:t>
      </w:r>
      <w:r w:rsidR="009D1228">
        <w:t>tečajnog postupka br. 12. St-</w:t>
      </w:r>
      <w:r w:rsidR="00BC7136">
        <w:t>1753</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BC7136" w:rsidP="00BC7136" w:rsidR="00BC7136">
      <w:pPr>
        <w:ind w:firstLine="708"/>
        <w:jc w:val="both"/>
      </w:pPr>
      <w:r>
        <w:t xml:space="preserve">Financijska agencija, Regionalni centar Split </w:t>
      </w:r>
      <w:r w:rsidR="004C01D7">
        <w:t xml:space="preserve">(u daljnjem tekstu: FINA) </w:t>
      </w:r>
      <w:r>
        <w:t>podnijela je ovom sudu 29.10.2015., na temelju odredbe čl. 444. st. 1. Stečajnog za</w:t>
      </w:r>
      <w:r w:rsidR="004C01D7">
        <w:t>kona (Narodne novine broj 71/15 i 104/17,</w:t>
      </w:r>
      <w:r>
        <w:t xml:space="preserve"> dalje SZ), zahtjev za provedbu skraćenog stečajnog pos</w:t>
      </w:r>
      <w:r w:rsidR="004C01D7">
        <w:t>tupka nad dužnikom SERVICE TEAM</w:t>
      </w:r>
      <w:r>
        <w:t xml:space="preserve"> d.o.o. Kaštel Sućurac.</w:t>
      </w:r>
    </w:p>
    <w:p w:rsidRDefault="00BC7136" w:rsidP="00BC7136" w:rsidR="00BC7136">
      <w:pPr>
        <w:ind w:firstLine="708"/>
        <w:jc w:val="both"/>
      </w:pPr>
    </w:p>
    <w:p w:rsidRDefault="004C01D7" w:rsidP="00BC7136" w:rsidR="00BC7136">
      <w:pPr>
        <w:ind w:firstLine="708"/>
        <w:jc w:val="both"/>
      </w:pPr>
      <w:r>
        <w:t>U podnesenom zahtjevu</w:t>
      </w:r>
      <w:r w:rsidR="00A93286">
        <w:t xml:space="preserve"> u bitnom</w:t>
      </w:r>
      <w:r w:rsidR="00BC7136">
        <w:t xml:space="preserve"> </w:t>
      </w:r>
      <w:r>
        <w:t xml:space="preserve">je </w:t>
      </w:r>
      <w:r w:rsidR="00BC7136">
        <w:t>navedeno da dužnik na dan 1. rujna 2015., u Očevidniku redoslijeda osnova za plaćanje, ima evidentirane neizvršene osnove za plaćanje u neprekinutom razdoblju od 1714 dana u ukupnom iznosu od 508.863,52 kn, kao i da prema podacima koji su dostavljeni od Hrvatskog zavoda za mirovinsko osiguranje dužnik nema zaposlenih.</w:t>
      </w:r>
    </w:p>
    <w:p w:rsidRDefault="00BC7136" w:rsidP="00BC7136" w:rsidR="00BC7136" w:rsidRPr="00FA2E5A">
      <w:pPr>
        <w:ind w:firstLine="708"/>
        <w:jc w:val="both"/>
      </w:pPr>
    </w:p>
    <w:p w:rsidRDefault="004C01D7" w:rsidP="004C01D7" w:rsidR="004C01D7" w:rsidRPr="00874DE6">
      <w:pPr>
        <w:ind w:firstLine="708"/>
        <w:jc w:val="both"/>
      </w:pPr>
      <w:r>
        <w:t>Povodom podnesenog zahtjeva FINE, a temeljem odredbi čl. 430</w:t>
      </w:r>
      <w:r w:rsidRPr="00874DE6">
        <w:t>.</w:t>
      </w:r>
      <w:r>
        <w:t xml:space="preserve"> SZ-a, </w:t>
      </w:r>
      <w:r w:rsidRPr="00874DE6">
        <w:t xml:space="preserve">ovaj sud je na mrežnoj stranici e-Oglasna ploča sudova </w:t>
      </w:r>
      <w:r>
        <w:t>18. travnja</w:t>
      </w:r>
      <w:r w:rsidRPr="00874DE6">
        <w:t xml:space="preserve"> 2016. objavio oglas s podacima o </w:t>
      </w:r>
      <w:r w:rsidRPr="00874DE6">
        <w:lastRenderedPageBreak/>
        <w:t xml:space="preserve">identifikaciji dužnika te ukupnom iznosu duga dužnika evidentiranog na temelju neizvršenih osnova za plaćanje. Tim oglasom su osobe ovlaštene za zastupanje dužnika pozvane da u roku od 15 dana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t xml:space="preserve"> </w:t>
      </w:r>
    </w:p>
    <w:p w:rsidRDefault="004C01D7" w:rsidP="004C01D7" w:rsidR="004C01D7">
      <w:pPr>
        <w:jc w:val="both"/>
      </w:pPr>
    </w:p>
    <w:p w:rsidRDefault="004C01D7" w:rsidP="004C01D7" w:rsidR="004C01D7">
      <w:pPr>
        <w:ind w:firstLine="708"/>
        <w:jc w:val="both"/>
      </w:pPr>
      <w:r>
        <w:t>Predlagatelj – vjerovnik</w:t>
      </w:r>
      <w:r w:rsidRPr="00874DE6">
        <w:t xml:space="preserve"> Republika Hrvatska, Ministarstvo financija je </w:t>
      </w:r>
      <w:r>
        <w:t>pravovremeno, 26. travnja</w:t>
      </w:r>
      <w:r w:rsidRPr="00874DE6">
        <w:t xml:space="preserve"> 2016.</w:t>
      </w:r>
      <w:r>
        <w:t>,</w:t>
      </w:r>
      <w:r w:rsidRPr="00874DE6">
        <w:t xml:space="preserve"> podnio </w:t>
      </w:r>
      <w:r>
        <w:t xml:space="preserve">ovom sudu </w:t>
      </w:r>
      <w:r w:rsidRPr="00874DE6">
        <w:t>prijedlog za otvaranje stečajnog postupka nad dužnikom</w:t>
      </w:r>
      <w:r>
        <w:t xml:space="preserve">, navodeći </w:t>
      </w:r>
      <w:r w:rsidRPr="00874DE6">
        <w:t>da prema dužniku ima dospjelih, a ne</w:t>
      </w:r>
      <w:r>
        <w:t>namirenih</w:t>
      </w:r>
      <w:r w:rsidRPr="00874DE6">
        <w:t xml:space="preserve"> </w:t>
      </w:r>
      <w:r>
        <w:t>tražbina</w:t>
      </w:r>
      <w:r w:rsidRPr="00874DE6">
        <w:t xml:space="preserve"> u ukupnom iznosu od </w:t>
      </w:r>
      <w:r>
        <w:t>244.566,23 kn.</w:t>
      </w:r>
    </w:p>
    <w:p w:rsidRDefault="004C01D7" w:rsidP="004C01D7" w:rsidR="004C01D7" w:rsidRPr="008B42B2">
      <w:pPr>
        <w:ind w:firstLine="708"/>
        <w:jc w:val="both"/>
      </w:pPr>
    </w:p>
    <w:p w:rsidRDefault="004C01D7" w:rsidP="004C01D7" w:rsidR="004C01D7">
      <w:pPr>
        <w:ind w:firstLine="708"/>
        <w:jc w:val="both"/>
      </w:pPr>
      <w:r w:rsidRPr="008B415B">
        <w:t>Budući da je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rješenjem ovog suda posl. br. 22. St-1186/2015 od 13.06.2016. god. obustavljen je skraćeni stečajni postupak te je po pravomoćnosti tog rješenja predmet zaveden po novi poslovni broj St-1753/2016.</w:t>
      </w:r>
    </w:p>
    <w:p w:rsidRDefault="004C01D7" w:rsidP="004C01D7" w:rsidR="004C01D7">
      <w:pPr>
        <w:ind w:firstLine="708"/>
        <w:jc w:val="both"/>
      </w:pPr>
    </w:p>
    <w:p w:rsidRDefault="004C01D7" w:rsidP="004C01D7" w:rsidR="004C01D7">
      <w:pPr>
        <w:ind w:firstLine="708"/>
        <w:jc w:val="both"/>
      </w:pPr>
      <w:r>
        <w:t xml:space="preserve">U nastavku ovog postupka, </w:t>
      </w:r>
      <w:r w:rsidRPr="006A49A6">
        <w:t xml:space="preserve">rješenjem </w:t>
      </w:r>
      <w:r>
        <w:t>suda</w:t>
      </w:r>
      <w:r w:rsidRPr="006A49A6">
        <w:t xml:space="preserve"> posl. br. 12. St-</w:t>
      </w:r>
      <w:r>
        <w:t>1753/2016</w:t>
      </w:r>
      <w:r w:rsidRPr="006A49A6">
        <w:t xml:space="preserve"> od </w:t>
      </w:r>
      <w:r>
        <w:t xml:space="preserve">22. rujna </w:t>
      </w:r>
      <w:r w:rsidRPr="006A49A6">
        <w:t>201</w:t>
      </w:r>
      <w:r>
        <w:t>7. pokrenut je</w:t>
      </w:r>
      <w:r w:rsidRPr="006A49A6">
        <w:t xml:space="preserve"> prethodni postupak </w:t>
      </w:r>
      <w:r>
        <w:t>radi utvrđivanja pretpostavki za otvaranje stečajnog postupka nad dužnikom, a sve sukladno odredbama čl. 115. st. 1. u vezi s čl. 433. SZ-a.</w:t>
      </w:r>
    </w:p>
    <w:p w:rsidRDefault="004C01D7" w:rsidP="004C01D7" w:rsidR="004C01D7">
      <w:pPr>
        <w:ind w:firstLine="708"/>
        <w:jc w:val="both"/>
      </w:pPr>
    </w:p>
    <w:p w:rsidRDefault="004C01D7" w:rsidP="004C01D7" w:rsidR="004C01D7">
      <w:pPr>
        <w:ind w:firstLine="708"/>
        <w:jc w:val="both"/>
        <w:rPr>
          <w:szCs w:val="24"/>
        </w:rPr>
      </w:pPr>
      <w:r>
        <w:t xml:space="preserve">Na ročištu koje je u prethodnom postupku održano kod ovog suda 20. listopada 2017., zastupnici po zakonu dužnika </w:t>
      </w:r>
      <w:r w:rsidRPr="00E407DB">
        <w:rPr>
          <w:szCs w:val="24"/>
        </w:rPr>
        <w:t>Valerij Trumbi</w:t>
      </w:r>
      <w:r w:rsidRPr="00E407DB">
        <w:rPr>
          <w:rFonts w:hint="eastAsia"/>
          <w:szCs w:val="24"/>
        </w:rPr>
        <w:t>ć</w:t>
      </w:r>
      <w:r w:rsidRPr="00E407DB">
        <w:rPr>
          <w:szCs w:val="24"/>
        </w:rPr>
        <w:t xml:space="preserve"> iz Kaštel Su</w:t>
      </w:r>
      <w:r w:rsidRPr="00E407DB">
        <w:rPr>
          <w:rFonts w:hint="eastAsia"/>
          <w:szCs w:val="24"/>
        </w:rPr>
        <w:t>ć</w:t>
      </w:r>
      <w:r w:rsidRPr="00E407DB">
        <w:rPr>
          <w:szCs w:val="24"/>
        </w:rPr>
        <w:t>urca</w:t>
      </w:r>
      <w:r>
        <w:rPr>
          <w:szCs w:val="24"/>
        </w:rPr>
        <w:t xml:space="preserve"> i </w:t>
      </w:r>
      <w:r w:rsidRPr="00E407DB">
        <w:rPr>
          <w:szCs w:val="24"/>
        </w:rPr>
        <w:t>Milivoj Urli</w:t>
      </w:r>
      <w:r w:rsidRPr="00E407DB">
        <w:rPr>
          <w:rFonts w:hint="eastAsia"/>
          <w:szCs w:val="24"/>
        </w:rPr>
        <w:t>ć</w:t>
      </w:r>
      <w:r w:rsidRPr="00E407DB">
        <w:rPr>
          <w:szCs w:val="24"/>
        </w:rPr>
        <w:t xml:space="preserve"> iz Splita</w:t>
      </w:r>
      <w:r>
        <w:rPr>
          <w:szCs w:val="24"/>
        </w:rPr>
        <w:t xml:space="preserve"> priznali su postojanje duga dužnika prema vjerovniku Republici Hrvatskoj, Ministarstvu financija u iznosu koji je naveden u prijedlogu za otvaranje stečajnog postupka </w:t>
      </w:r>
      <w:r w:rsidR="00497334">
        <w:rPr>
          <w:szCs w:val="24"/>
        </w:rPr>
        <w:t>te su isto tako potvrdili</w:t>
      </w:r>
      <w:r>
        <w:rPr>
          <w:szCs w:val="24"/>
        </w:rPr>
        <w:t xml:space="preserve"> da je račun dužnika već duže vremena blokiran. </w:t>
      </w:r>
      <w:r w:rsidR="00497334">
        <w:rPr>
          <w:szCs w:val="24"/>
        </w:rPr>
        <w:t>Isti su suglasno izjavili</w:t>
      </w:r>
      <w:r>
        <w:rPr>
          <w:szCs w:val="24"/>
        </w:rPr>
        <w:t xml:space="preserve"> da se dužnik ne protivi prijedlogu za otvaranje stečajnog postupka. </w:t>
      </w:r>
    </w:p>
    <w:p w:rsidRDefault="004C01D7" w:rsidP="00497334" w:rsidR="00497334">
      <w:pPr>
        <w:jc w:val="both"/>
      </w:pPr>
      <w:r>
        <w:t xml:space="preserve">U svom iskazu, </w:t>
      </w:r>
      <w:r w:rsidR="00E46C0A">
        <w:t xml:space="preserve">a nakon što je prethodno upozoren na dužnost kazivanja istine i posljedice davanja lažnog iskaza, </w:t>
      </w:r>
      <w:r w:rsidR="00497334">
        <w:rPr>
          <w:szCs w:val="24"/>
        </w:rPr>
        <w:t xml:space="preserve">z.z. dužnika </w:t>
      </w:r>
      <w:r w:rsidR="00497334" w:rsidRPr="00E407DB">
        <w:rPr>
          <w:szCs w:val="24"/>
        </w:rPr>
        <w:t>Valerij Trumbi</w:t>
      </w:r>
      <w:r w:rsidR="00497334" w:rsidRPr="00E407DB">
        <w:rPr>
          <w:rFonts w:hint="eastAsia"/>
          <w:szCs w:val="24"/>
        </w:rPr>
        <w:t>ć</w:t>
      </w:r>
      <w:r w:rsidRPr="00BE01DF">
        <w:rPr>
          <w:szCs w:val="24"/>
        </w:rPr>
        <w:t xml:space="preserve"> </w:t>
      </w:r>
      <w:r>
        <w:t xml:space="preserve">je naveo da je </w:t>
      </w:r>
      <w:r w:rsidR="00497334">
        <w:t>društvo Service team d.o.o. osnovano</w:t>
      </w:r>
      <w:r w:rsidR="00497334" w:rsidRPr="00BC7136">
        <w:t xml:space="preserve"> krajem 1994. godine te </w:t>
      </w:r>
      <w:r w:rsidR="00497334">
        <w:t>da se isto, kao osnovnom djelatnošću,</w:t>
      </w:r>
      <w:r w:rsidR="00497334" w:rsidRPr="00BC7136">
        <w:t xml:space="preserve"> </w:t>
      </w:r>
      <w:r w:rsidR="00497334">
        <w:t>bavilo</w:t>
      </w:r>
      <w:r w:rsidR="00497334" w:rsidRPr="00BC7136">
        <w:t xml:space="preserve"> izvoz</w:t>
      </w:r>
      <w:r w:rsidR="00497334">
        <w:t xml:space="preserve">om ribe u inozemstvo. </w:t>
      </w:r>
      <w:r w:rsidR="00A93286" w:rsidRPr="00BC7136">
        <w:t xml:space="preserve">Dužnik </w:t>
      </w:r>
      <w:r w:rsidR="00497334">
        <w:t xml:space="preserve">da je </w:t>
      </w:r>
      <w:r w:rsidR="00497334" w:rsidRPr="00BC7136">
        <w:t>imao jedan iznajmlje</w:t>
      </w:r>
      <w:r w:rsidR="00497334">
        <w:t>ni prostor u podnožju stadiona n</w:t>
      </w:r>
      <w:r w:rsidR="00497334" w:rsidRPr="00BC7136">
        <w:t>ogometnog kluba RNK Split, gdje se nala</w:t>
      </w:r>
      <w:r w:rsidR="00497334">
        <w:t>zilo centralno skladište u koje</w:t>
      </w:r>
      <w:r w:rsidR="00497334" w:rsidRPr="00BC7136">
        <w:t xml:space="preserve"> su kooperanti dužnika </w:t>
      </w:r>
      <w:r w:rsidR="00497334">
        <w:t xml:space="preserve">tj. ribari donosili ribu, a odakle </w:t>
      </w:r>
      <w:r w:rsidR="00497334" w:rsidRPr="00BC7136">
        <w:t>se riba dalje transportirala u inozemstvo, prvenstveno u Italiju. Prijevoz ribe</w:t>
      </w:r>
      <w:r w:rsidR="00497334">
        <w:t xml:space="preserve"> da</w:t>
      </w:r>
      <w:r w:rsidR="00497334" w:rsidRPr="00BC7136">
        <w:t xml:space="preserve"> se najvećim dijelom obavljao kamionima kupaca</w:t>
      </w:r>
      <w:r w:rsidR="00497334">
        <w:t xml:space="preserve">. Naveo je da je </w:t>
      </w:r>
      <w:r w:rsidR="00497334" w:rsidRPr="00BC7136">
        <w:t>dužnik imao</w:t>
      </w:r>
      <w:r w:rsidR="00497334">
        <w:t xml:space="preserve"> u svom vlasništvu</w:t>
      </w:r>
      <w:r w:rsidR="00497334" w:rsidRPr="00BC7136">
        <w:t xml:space="preserve"> jedan kamion</w:t>
      </w:r>
      <w:r w:rsidR="00497334">
        <w:t xml:space="preserve"> za prijevoz, ali da je isti </w:t>
      </w:r>
      <w:r w:rsidR="00497334" w:rsidRPr="00BC7136">
        <w:t xml:space="preserve">prodan još prije 2010. godine. </w:t>
      </w:r>
      <w:r w:rsidR="00497334">
        <w:t xml:space="preserve">Iskazao je da je </w:t>
      </w:r>
      <w:r w:rsidR="00A93286">
        <w:t xml:space="preserve">tijekom 2010., </w:t>
      </w:r>
      <w:r w:rsidR="00497334" w:rsidRPr="00BC7136">
        <w:t>zbog slab</w:t>
      </w:r>
      <w:r w:rsidR="00497334">
        <w:t>og prometa i povećanja troškova</w:t>
      </w:r>
      <w:r w:rsidR="00A93286">
        <w:t>,</w:t>
      </w:r>
      <w:r w:rsidR="00497334">
        <w:t xml:space="preserve"> došlo</w:t>
      </w:r>
      <w:r w:rsidR="00497334" w:rsidRPr="00BC7136">
        <w:t xml:space="preserve"> do problema u poslovanju i blokade računa</w:t>
      </w:r>
      <w:r w:rsidR="00663220" w:rsidRPr="00663220">
        <w:t xml:space="preserve"> </w:t>
      </w:r>
      <w:r w:rsidR="00663220" w:rsidRPr="00BC7136">
        <w:t>dužnika</w:t>
      </w:r>
      <w:r w:rsidR="00497334" w:rsidRPr="00BC7136">
        <w:t xml:space="preserve">, </w:t>
      </w:r>
      <w:r w:rsidR="00663220">
        <w:t>a što je dovelo do toga</w:t>
      </w:r>
      <w:r w:rsidR="00497334" w:rsidRPr="00BC7136">
        <w:t xml:space="preserve"> da dužnik </w:t>
      </w:r>
      <w:r w:rsidR="00497334">
        <w:t>od kraja 2010. godine</w:t>
      </w:r>
      <w:r w:rsidR="00A93286" w:rsidRPr="00A93286">
        <w:t xml:space="preserve"> </w:t>
      </w:r>
      <w:r w:rsidR="00663220" w:rsidRPr="00BC7136">
        <w:t xml:space="preserve">zapravo </w:t>
      </w:r>
      <w:r w:rsidR="00A93286" w:rsidRPr="00BC7136">
        <w:t xml:space="preserve">više </w:t>
      </w:r>
      <w:r w:rsidR="00663220">
        <w:t xml:space="preserve">niti </w:t>
      </w:r>
      <w:r w:rsidR="00A93286">
        <w:t>ne radi</w:t>
      </w:r>
      <w:r w:rsidR="00497334">
        <w:t xml:space="preserve">. </w:t>
      </w:r>
      <w:r w:rsidR="00E46C0A">
        <w:t>U odnosu na</w:t>
      </w:r>
      <w:r w:rsidR="00497334" w:rsidRPr="00BC7136">
        <w:t xml:space="preserve"> nepodmirene obveze dužnika</w:t>
      </w:r>
      <w:r w:rsidR="00E46C0A">
        <w:t>, izjavio je da se iste</w:t>
      </w:r>
      <w:r w:rsidR="00497334" w:rsidRPr="00BC7136">
        <w:t xml:space="preserve"> odnose na obveze prema Poreznoj upravi, od čega najveći dio na ime troškova poreznog nadzora koji je nad</w:t>
      </w:r>
      <w:r w:rsidR="00E46C0A">
        <w:t xml:space="preserve"> dužnikom obavljen 2007. godine, kao i da</w:t>
      </w:r>
      <w:r w:rsidR="00497334" w:rsidRPr="00BC7136">
        <w:t xml:space="preserve"> </w:t>
      </w:r>
      <w:r w:rsidR="00E46C0A">
        <w:t>postoji</w:t>
      </w:r>
      <w:r w:rsidR="00497334" w:rsidRPr="00BC7136">
        <w:t xml:space="preserve"> jedan manji dio nepodmirenih obveza prema dobavljačima. U odnosu na imovinu dužnika</w:t>
      </w:r>
      <w:r w:rsidR="00E46C0A">
        <w:t xml:space="preserve">, </w:t>
      </w:r>
      <w:r w:rsidR="00E46C0A" w:rsidRPr="00E407DB">
        <w:rPr>
          <w:szCs w:val="24"/>
        </w:rPr>
        <w:t>Valerij Trumbi</w:t>
      </w:r>
      <w:r w:rsidR="00E46C0A" w:rsidRPr="00E407DB">
        <w:rPr>
          <w:rFonts w:hint="eastAsia"/>
          <w:szCs w:val="24"/>
        </w:rPr>
        <w:t>ć</w:t>
      </w:r>
      <w:r w:rsidR="00497334" w:rsidRPr="00BC7136">
        <w:t xml:space="preserve"> </w:t>
      </w:r>
      <w:r w:rsidR="00E46C0A">
        <w:t xml:space="preserve">je izjavio </w:t>
      </w:r>
      <w:r w:rsidR="00497334" w:rsidRPr="00BC7136">
        <w:t xml:space="preserve">da dužnik u svom vlasništvu nema nikakve imovine. Dužnik </w:t>
      </w:r>
      <w:r w:rsidR="00497334">
        <w:t xml:space="preserve">da </w:t>
      </w:r>
      <w:r w:rsidR="00497334" w:rsidRPr="00BC7136">
        <w:t xml:space="preserve">nema niti je ikada imao nekretnina, isto tako danas </w:t>
      </w:r>
      <w:r w:rsidR="00E46C0A">
        <w:t>da nema ni</w:t>
      </w:r>
      <w:r w:rsidR="00497334" w:rsidRPr="00BC7136">
        <w:t xml:space="preserve"> bilo kakvih vrjednijih pokretnina kao što su motorna vozila, brodovi, strojevi, a niti </w:t>
      </w:r>
      <w:r w:rsidR="00E46C0A">
        <w:t xml:space="preserve">da </w:t>
      </w:r>
      <w:r w:rsidR="00497334" w:rsidRPr="00BC7136">
        <w:t xml:space="preserve">ima bilo kakve opreme, zaliha robe ili nekakvih drugih pokretnina. Isto tako </w:t>
      </w:r>
      <w:r w:rsidR="00497334">
        <w:t>je naveo</w:t>
      </w:r>
      <w:r w:rsidR="00497334" w:rsidRPr="00BC7136">
        <w:t xml:space="preserve"> da dužnik nema ni naplativih potraživanja, a niti</w:t>
      </w:r>
      <w:r w:rsidR="00497334">
        <w:t xml:space="preserve"> da</w:t>
      </w:r>
      <w:r w:rsidR="00497334" w:rsidRPr="00BC7136">
        <w:t xml:space="preserve"> vodi bilo kakve sudske postupke.</w:t>
      </w:r>
    </w:p>
    <w:p w:rsidRDefault="00E46C0A" w:rsidP="006D3F8D" w:rsidR="00E46C0A">
      <w:pPr>
        <w:ind w:firstLine="708"/>
        <w:jc w:val="both"/>
        <w:rPr>
          <w:szCs w:val="24"/>
        </w:rPr>
      </w:pPr>
      <w:r>
        <w:rPr>
          <w:szCs w:val="24"/>
        </w:rPr>
        <w:t>Drugi z</w:t>
      </w:r>
      <w:r w:rsidR="00497334">
        <w:rPr>
          <w:szCs w:val="24"/>
        </w:rPr>
        <w:t xml:space="preserve">.z. dužnika Milivoj Urlić je izjavio da se u cijelosti pridružuje danom iskazu Valerija Trumbića te je potvrdio da su </w:t>
      </w:r>
      <w:r>
        <w:rPr>
          <w:szCs w:val="24"/>
        </w:rPr>
        <w:t xml:space="preserve">dani </w:t>
      </w:r>
      <w:r w:rsidR="00497334">
        <w:rPr>
          <w:szCs w:val="24"/>
        </w:rPr>
        <w:t xml:space="preserve">podaci o imovini i obvezama dužnika potpuni i točni te da ništa od imovine dužnika nije zatajeno. </w:t>
      </w:r>
    </w:p>
    <w:p w:rsidRDefault="006D3F8D" w:rsidP="00663220" w:rsidR="006D3F8D">
      <w:pPr>
        <w:jc w:val="both"/>
      </w:pPr>
    </w:p>
    <w:p w:rsidRDefault="00E46C0A" w:rsidP="00E46C0A" w:rsidR="00E46C0A">
      <w:pPr>
        <w:ind w:firstLine="708"/>
        <w:jc w:val="both"/>
        <w:rPr>
          <w:szCs w:val="24"/>
        </w:rPr>
      </w:pPr>
      <w:r>
        <w:rPr>
          <w:szCs w:val="24"/>
        </w:rPr>
        <w:t xml:space="preserve">Dužnik je tijekom prethodnog postupka, podneskom od 17. listopada 2017., dostavio u spis pisano izvješće o financijsko-gospodarskom stanju u kojem je navedeno da dužnik od 2010. godine uopće ne radi, da mu je od tada blokiran račun te da nema bilo kakve imovine. </w:t>
      </w:r>
    </w:p>
    <w:p w:rsidRDefault="00E46C0A" w:rsidP="00E46C0A" w:rsidR="00E46C0A">
      <w:pPr>
        <w:ind w:firstLine="708"/>
        <w:jc w:val="both"/>
        <w:rPr>
          <w:szCs w:val="24"/>
        </w:rPr>
      </w:pPr>
    </w:p>
    <w:p w:rsidRDefault="00E46C0A" w:rsidP="00E46C0A" w:rsidR="00E46C0A" w:rsidRPr="00A47B50">
      <w:pPr>
        <w:ind w:firstLine="708"/>
        <w:jc w:val="both"/>
        <w:rPr>
          <w:szCs w:val="24"/>
        </w:rPr>
      </w:pPr>
      <w:r>
        <w:t>U konkretnom slučaju, t</w:t>
      </w:r>
      <w:r w:rsidRPr="00FB1912">
        <w:t>ijekom prethodnog postupka</w:t>
      </w:r>
      <w:r>
        <w:t xml:space="preserve"> je</w:t>
      </w:r>
      <w:r w:rsidRPr="00FB1912">
        <w:t xml:space="preserve"> </w:t>
      </w:r>
      <w:r>
        <w:t>utvrđeno</w:t>
      </w:r>
      <w:r w:rsidRPr="00FB1912">
        <w:t xml:space="preserve"> da su se kod dužnika ispunili uvjeti za otvaranje stečajnog postupka</w:t>
      </w:r>
      <w:r>
        <w:t xml:space="preserve">, budući da je predlagatelj - vjerovnik učinio vjerojatnim postojanje svoje tražbine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t xml:space="preserve">na dan </w:t>
      </w:r>
      <w:r w:rsidR="00E44664">
        <w:t xml:space="preserve">19.04.2016. god, a iz kojih podataka proizlazi postojanje duga dužnika, s osnove poreza i drugih javnih davanja, u iznosu od 244.566,23 kn. </w:t>
      </w:r>
      <w:r>
        <w:t>Postojanje te tražbine odnosno tog duga,</w:t>
      </w:r>
      <w:r w:rsidRPr="00FB1912">
        <w:t xml:space="preserve"> </w:t>
      </w:r>
      <w:r>
        <w:t>priznao je i sam dužnik</w:t>
      </w:r>
      <w:r w:rsidRPr="00FB1912">
        <w:t>.</w:t>
      </w:r>
      <w:r w:rsidRPr="00FA1AFC">
        <w:t xml:space="preserve"> </w:t>
      </w:r>
      <w:r w:rsidRPr="00FB1912">
        <w:t>Postojanje stečajnog razloga nes</w:t>
      </w:r>
      <w:r>
        <w:t xml:space="preserve">posobnosti za plaćanje dužnika, u smislu </w:t>
      </w:r>
      <w:r>
        <w:rPr>
          <w:szCs w:val="24"/>
        </w:rPr>
        <w:t>odredbi čl. 6. st. 1., st. 2. podstavak 1. i st. 4. SZ-a</w:t>
      </w:r>
      <w:r>
        <w:t>, utvrđeno je uvidom u potvrdu FINE o neizvršenim osnovama za plaćanje dužnika</w:t>
      </w:r>
      <w:r w:rsidR="00E44664">
        <w:t xml:space="preserve"> (list 52 spisa) kojom se potvrđuje da dužnik na dan 19.10.2017. god., u Očevidniku </w:t>
      </w:r>
      <w:r w:rsidR="00E44664">
        <w:rPr>
          <w:szCs w:val="24"/>
        </w:rPr>
        <w:t>redoslijeda osnova za plaćanje, ima evidentirane neizvršne osnove za plaćanje u neprekinutom razdoblju od 2492 dana.</w:t>
      </w:r>
      <w:r>
        <w:t xml:space="preserve"> </w:t>
      </w:r>
      <w:r>
        <w:rPr>
          <w:szCs w:val="24"/>
        </w:rPr>
        <w:t xml:space="preserve">Kako je dakle iz te potvrde FINE razvidno da dužnik </w:t>
      </w:r>
      <w:r>
        <w:t xml:space="preserve">u Očevidniku </w:t>
      </w:r>
      <w:r>
        <w:rPr>
          <w:szCs w:val="24"/>
        </w:rPr>
        <w:t xml:space="preserve">redoslijeda osnova za plaćanje ima evidentirane neizvršne osnove za plaćanje u neprekinutom razdoblju dužem od 60 dana, to je samim time očito da kod istog postoji stečajni razlog nesposobnosti za plaćanje. Uostalom, i </w:t>
      </w:r>
      <w:r w:rsidR="00E44664">
        <w:rPr>
          <w:szCs w:val="24"/>
        </w:rPr>
        <w:t>osobe ovlaštene za zastupanje dužnika potvrdili su</w:t>
      </w:r>
      <w:r>
        <w:rPr>
          <w:szCs w:val="24"/>
        </w:rPr>
        <w:t xml:space="preserve"> točnost podataka FINE o blokadi računa dužnika. </w:t>
      </w:r>
    </w:p>
    <w:p w:rsidRDefault="00E46C0A" w:rsidP="00E46C0A" w:rsidR="00E46C0A" w:rsidRPr="00FB1912">
      <w:pPr>
        <w:jc w:val="both"/>
      </w:pPr>
    </w:p>
    <w:p w:rsidRDefault="00E44664" w:rsidP="00E46C0A" w:rsidR="00E46C0A">
      <w:pPr>
        <w:ind w:firstLine="708"/>
        <w:jc w:val="both"/>
      </w:pPr>
      <w:r w:rsidRPr="00FB1912">
        <w:t xml:space="preserve">Međutim, osim ispunjenja uvjeta za otvaranje stečajnog postupka, iz rezultata prethodnog postupka također proizlazi i da imovina dužnika koja bi ušla u stečajnu masu nije </w:t>
      </w:r>
      <w:r>
        <w:t>dovoljna ni</w:t>
      </w:r>
      <w:r w:rsidRPr="00FB1912">
        <w:t xml:space="preserve"> za </w:t>
      </w:r>
      <w:r>
        <w:t>na</w:t>
      </w:r>
      <w:r w:rsidRPr="00FB1912">
        <w:t xml:space="preserve">mirenje troškova stečajnog postupka. Naime, </w:t>
      </w:r>
      <w:r>
        <w:t>iz iskaza zastupnika po zakonu dužnika</w:t>
      </w:r>
      <w:r w:rsidR="00047853">
        <w:t>,</w:t>
      </w:r>
      <w:r>
        <w:t xml:space="preserve"> kao i podneska – izvješća dužnika od </w:t>
      </w:r>
      <w:r w:rsidR="00047853">
        <w:t>17.10.2017.</w:t>
      </w:r>
      <w:r>
        <w:t xml:space="preserve">, </w:t>
      </w:r>
      <w:r w:rsidR="00047853">
        <w:t xml:space="preserve">razvidno je </w:t>
      </w:r>
      <w:r>
        <w:t xml:space="preserve">da dužnik nema </w:t>
      </w:r>
      <w:r w:rsidR="00663220">
        <w:t>bilo kakve</w:t>
      </w:r>
      <w:r w:rsidR="00047853">
        <w:t xml:space="preserve"> </w:t>
      </w:r>
      <w:r>
        <w:t>imovine</w:t>
      </w:r>
      <w:r w:rsidR="00E46C0A" w:rsidRPr="00FB1912">
        <w:t xml:space="preserve"> koja bi ušla u stečajnu masu. </w:t>
      </w:r>
    </w:p>
    <w:p w:rsidRDefault="00E46C0A" w:rsidP="00E46C0A" w:rsidR="00E46C0A" w:rsidRPr="00FB1912">
      <w:pPr>
        <w:jc w:val="both"/>
      </w:pPr>
    </w:p>
    <w:p w:rsidRDefault="005D755F" w:rsidP="00E46C0A" w:rsidR="00E46C0A">
      <w:pPr>
        <w:ind w:firstLine="708"/>
        <w:jc w:val="both"/>
        <w:rPr>
          <w:szCs w:val="24"/>
        </w:rPr>
      </w:pPr>
      <w:r>
        <w:t>Odredbom</w:t>
      </w:r>
      <w:r w:rsidR="00E46C0A">
        <w:t xml:space="preserve"> </w:t>
      </w:r>
      <w:r w:rsidR="00E46C0A">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E46C0A" w:rsidP="00E46C0A" w:rsidR="00E46C0A">
      <w:pPr>
        <w:ind w:firstLine="708"/>
        <w:jc w:val="both"/>
        <w:rPr>
          <w:szCs w:val="24"/>
        </w:rPr>
      </w:pPr>
    </w:p>
    <w:p w:rsidRDefault="00E46C0A" w:rsidP="00E46C0A" w:rsidR="00E46C0A">
      <w:pPr>
        <w:ind w:firstLine="708"/>
        <w:jc w:val="both"/>
        <w:rPr>
          <w:szCs w:val="24"/>
        </w:rPr>
      </w:pPr>
      <w:r>
        <w:rPr>
          <w:szCs w:val="24"/>
        </w:rPr>
        <w:t xml:space="preserve">Kako dakle iz rezultata prethodnog postupka proizlazi da imovina dužnika koja bi ušla u stečajnu masu nije dovoljna ni za namirenje troškova stečajnog postupka to bi samim time u </w:t>
      </w:r>
      <w:r w:rsidR="00663220">
        <w:rPr>
          <w:szCs w:val="24"/>
        </w:rPr>
        <w:t>ovom predmetu</w:t>
      </w:r>
      <w:r>
        <w:rPr>
          <w:szCs w:val="24"/>
        </w:rPr>
        <w:t xml:space="preserve"> bili ispunjeni uvjeti za otvaranje i istovremeno zaključenje stečajnog postupka nad dužnikom. Međutim, prethodno tom rješenju, a sukladno naprijed ci</w:t>
      </w:r>
      <w:r w:rsidR="00663220">
        <w:rPr>
          <w:szCs w:val="24"/>
        </w:rPr>
        <w:t>tiranim odredbama čl. 132. SZ-a</w:t>
      </w:r>
      <w:r>
        <w:rPr>
          <w:szCs w:val="24"/>
        </w:rPr>
        <w:t xml:space="preserve">,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4C01D7" w:rsidP="00047853" w:rsidR="004C01D7">
      <w:pPr>
        <w:jc w:val="both"/>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047853">
        <w:rPr>
          <w:szCs w:val="24"/>
        </w:rPr>
        <w:t>6. studenog</w:t>
      </w:r>
      <w:r w:rsidR="005A49E7">
        <w:rPr>
          <w:szCs w:val="24"/>
        </w:rPr>
        <w:t xml:space="preserve"> 2017.</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B34D4A"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047853" w:rsidP="00047853" w:rsidR="00047853">
      <w:r>
        <w:t>DNA:</w:t>
      </w:r>
    </w:p>
    <w:p w:rsidRDefault="00047853" w:rsidP="00047853" w:rsidR="00047853">
      <w:pPr>
        <w:pStyle w:val="Odlomakpopisa"/>
        <w:numPr>
          <w:ilvl w:val="0"/>
          <w:numId w:val="6"/>
        </w:numPr>
        <w:ind w:left="567"/>
      </w:pPr>
      <w:r>
        <w:t>predlagatelju – vjerovniku po ŽDO Split</w:t>
      </w:r>
    </w:p>
    <w:p w:rsidRDefault="00047853" w:rsidP="00047853" w:rsidR="00047853">
      <w:pPr>
        <w:pStyle w:val="Odlomakpopisa"/>
        <w:numPr>
          <w:ilvl w:val="0"/>
          <w:numId w:val="6"/>
        </w:numPr>
        <w:ind w:left="567"/>
      </w:pPr>
      <w:r>
        <w:t xml:space="preserve">dužniku </w:t>
      </w:r>
    </w:p>
    <w:p w:rsidRDefault="006D3F8D" w:rsidP="00047853" w:rsidR="006D3F8D">
      <w:pPr>
        <w:pStyle w:val="Odlomakpopisa"/>
        <w:numPr>
          <w:ilvl w:val="0"/>
          <w:numId w:val="6"/>
        </w:numPr>
        <w:ind w:left="567"/>
      </w:pPr>
      <w:r>
        <w:t>odvjetniku Željku Gulišiji iz Splita</w:t>
      </w:r>
    </w:p>
    <w:p w:rsidRDefault="00047853" w:rsidP="00047853" w:rsidR="00047853">
      <w:pPr>
        <w:pStyle w:val="Odlomakpopisa"/>
        <w:numPr>
          <w:ilvl w:val="0"/>
          <w:numId w:val="6"/>
        </w:numPr>
        <w:ind w:left="567"/>
      </w:pPr>
      <w:r>
        <w:t>e-Oglasna ploča suda</w:t>
      </w:r>
    </w:p>
    <w:p w:rsidRDefault="00047853" w:rsidP="00047853" w:rsidR="00047853" w:rsidRPr="00C82BA1">
      <w:pPr>
        <w:pStyle w:val="Odlomakpopisa"/>
        <w:numPr>
          <w:ilvl w:val="0"/>
          <w:numId w:val="6"/>
        </w:numPr>
        <w:ind w:left="567"/>
      </w:pPr>
      <w:r>
        <w:t>u spis</w:t>
      </w:r>
    </w:p>
    <w:p w:rsidRDefault="00853084" w:rsidP="00853084" w:rsidR="00853084" w:rsidRPr="0028268A">
      <w:pPr>
        <w:ind w:firstLine="708"/>
        <w:jc w:val="both"/>
        <w:rPr>
          <w:szCs w:val="24"/>
        </w:rPr>
      </w:pPr>
    </w:p>
    <w:p w:rsidRDefault="0001635B" w:rsidP="00853084" w:rsidR="0001635B" w:rsidRPr="00C82BA1"/>
    <w:sectPr w:rsidSect="006D3F8D" w:rsidR="0001635B" w:rsidRPr="00C82BA1">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E0E" w:rsidP="0001635B" w:rsidR="00AC5E0E">
      <w:r>
        <w:separator/>
      </w:r>
    </w:p>
  </w:endnote>
  <w:endnote w:id="0" w:type="continuationSeparator">
    <w:p w:rsidRDefault="00AC5E0E" w:rsidP="0001635B" w:rsidR="00AC5E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E0E" w:rsidP="0001635B" w:rsidR="00AC5E0E">
      <w:r>
        <w:separator/>
      </w:r>
    </w:p>
  </w:footnote>
  <w:footnote w:id="0" w:type="continuationSeparator">
    <w:p w:rsidRDefault="00AC5E0E" w:rsidP="0001635B" w:rsidR="00AC5E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557DFB">
      <w:rPr>
        <w:noProof/>
      </w:rPr>
      <w:t>4</w:t>
    </w:r>
    <w:r>
      <w:fldChar w:fldCharType="end"/>
    </w:r>
    <w:r>
      <w:t>-</w:t>
    </w:r>
    <w:r>
      <w:tab/>
      <w:t xml:space="preserve">   12. St-</w:t>
    </w:r>
    <w:r w:rsidR="00BC7136">
      <w:t>1753</w:t>
    </w:r>
    <w:r>
      <w:t>/2016</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47853"/>
    <w:rsid w:val="000B1AD9"/>
    <w:rsid w:val="000B6FAD"/>
    <w:rsid w:val="000C7281"/>
    <w:rsid w:val="000F41F7"/>
    <w:rsid w:val="00172083"/>
    <w:rsid w:val="0017455A"/>
    <w:rsid w:val="00191535"/>
    <w:rsid w:val="002336AD"/>
    <w:rsid w:val="00254B18"/>
    <w:rsid w:val="0028268A"/>
    <w:rsid w:val="002A70CF"/>
    <w:rsid w:val="00306EE8"/>
    <w:rsid w:val="00314528"/>
    <w:rsid w:val="003145B3"/>
    <w:rsid w:val="00315A10"/>
    <w:rsid w:val="00335D92"/>
    <w:rsid w:val="003451A2"/>
    <w:rsid w:val="00372D43"/>
    <w:rsid w:val="003A2582"/>
    <w:rsid w:val="003F7BE2"/>
    <w:rsid w:val="00411F9D"/>
    <w:rsid w:val="00434CF5"/>
    <w:rsid w:val="004745EB"/>
    <w:rsid w:val="004922BA"/>
    <w:rsid w:val="00497334"/>
    <w:rsid w:val="004C01D7"/>
    <w:rsid w:val="004D2E23"/>
    <w:rsid w:val="00527E87"/>
    <w:rsid w:val="005527D0"/>
    <w:rsid w:val="00557DFB"/>
    <w:rsid w:val="005A49E7"/>
    <w:rsid w:val="005D755F"/>
    <w:rsid w:val="005F7AF5"/>
    <w:rsid w:val="00663220"/>
    <w:rsid w:val="006B2F06"/>
    <w:rsid w:val="006D3F8D"/>
    <w:rsid w:val="006E2E5B"/>
    <w:rsid w:val="006E38F4"/>
    <w:rsid w:val="006F4A44"/>
    <w:rsid w:val="007062C3"/>
    <w:rsid w:val="00724DFD"/>
    <w:rsid w:val="00757C72"/>
    <w:rsid w:val="00765651"/>
    <w:rsid w:val="008519F8"/>
    <w:rsid w:val="00853084"/>
    <w:rsid w:val="00865F73"/>
    <w:rsid w:val="008A2F5C"/>
    <w:rsid w:val="008E4A02"/>
    <w:rsid w:val="00916B3B"/>
    <w:rsid w:val="00934FB5"/>
    <w:rsid w:val="009C4FD6"/>
    <w:rsid w:val="009D1228"/>
    <w:rsid w:val="009D1496"/>
    <w:rsid w:val="009F4E01"/>
    <w:rsid w:val="00A14B7B"/>
    <w:rsid w:val="00A15E7C"/>
    <w:rsid w:val="00A160C7"/>
    <w:rsid w:val="00A26461"/>
    <w:rsid w:val="00A42CE8"/>
    <w:rsid w:val="00A65088"/>
    <w:rsid w:val="00A655B0"/>
    <w:rsid w:val="00A86E8D"/>
    <w:rsid w:val="00A93286"/>
    <w:rsid w:val="00A9627C"/>
    <w:rsid w:val="00AC0514"/>
    <w:rsid w:val="00AC126F"/>
    <w:rsid w:val="00AC5E0E"/>
    <w:rsid w:val="00B17B3D"/>
    <w:rsid w:val="00B34D4A"/>
    <w:rsid w:val="00B47D86"/>
    <w:rsid w:val="00BB0197"/>
    <w:rsid w:val="00BB0DDA"/>
    <w:rsid w:val="00BC7136"/>
    <w:rsid w:val="00BE546C"/>
    <w:rsid w:val="00C07794"/>
    <w:rsid w:val="00C21DEF"/>
    <w:rsid w:val="00C23A54"/>
    <w:rsid w:val="00C26361"/>
    <w:rsid w:val="00C82BA1"/>
    <w:rsid w:val="00CD4305"/>
    <w:rsid w:val="00CD43BF"/>
    <w:rsid w:val="00D50543"/>
    <w:rsid w:val="00DD581D"/>
    <w:rsid w:val="00E44664"/>
    <w:rsid w:val="00E46C0A"/>
    <w:rsid w:val="00EC1538"/>
    <w:rsid w:val="00F63621"/>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57DFB"/>
    <w:rPr>
      <w:color w:val="808080"/>
      <w:bdr w:space="0" w:sz="0" w:color="auto" w:val="none"/>
      <w:shd w:fill="auto" w:color="auto" w:val="clear"/>
    </w:rPr>
  </w:style>
  <w:style w:customStyle="true" w:styleId="eSPISCCParagraphDefaultFont" w:type="character">
    <w:name w:val="eSPIS_CC_Paragraph Default Font"/>
    <w:basedOn w:val="Zadanifontodlomka"/>
    <w:rsid w:val="00557D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DFB"/>
    <w:rPr>
      <w:bdr w:space="0" w:sz="0" w:color="auto" w:val="none"/>
      <w:shd w:fill="FFFFCC" w:color="auto" w:val="clear"/>
      <w:lang w:val="hr-HR"/>
    </w:rPr>
  </w:style>
  <w:style w:customStyle="true" w:styleId="PozadinaSvijetloCrvena" w:type="character">
    <w:name w:val="Pozadina_SvijetloCrvena"/>
    <w:basedOn w:val="eSPISCCParagraphDefaultFont"/>
    <w:rsid w:val="00557D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D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57DFB"/>
    <w:rPr>
      <w:color w:val="808080"/>
      <w:bdr w:color="auto" w:space="0" w:sz="0" w:val="none"/>
      <w:shd w:color="auto" w:fill="auto" w:val="clear"/>
    </w:rPr>
  </w:style>
  <w:style w:customStyle="1" w:styleId="eSPISCCParagraphDefaultFont" w:type="character">
    <w:name w:val="eSPIS_CC_Paragraph Default Font"/>
    <w:basedOn w:val="Zadanifontodlomka"/>
    <w:rsid w:val="00557D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DFB"/>
    <w:rPr>
      <w:bdr w:color="auto" w:space="0" w:sz="0" w:val="none"/>
      <w:shd w:color="auto" w:fill="FFFFCC" w:val="clear"/>
      <w:lang w:val="hr-HR"/>
    </w:rPr>
  </w:style>
  <w:style w:customStyle="1" w:styleId="PozadinaSvijetloCrvena" w:type="character">
    <w:name w:val="Pozadina_SvijetloCrvena"/>
    <w:basedOn w:val="eSPISCCParagraphDefaultFont"/>
    <w:rsid w:val="00557D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D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1753</izvorni_sadrzaj>
    <derivirana_varijabla naziv="DomainObject.Predmet.Broj_1">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St-1753/2016</izvorni_sadrzaj>
    <derivirana_varijabla naziv="DomainObject.Predmet.OznakaBroj_1">St-1753/2016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SERVICE TEAM, d.o.o. za trgovinu i usluge, export-import</izvorni_sadrzaj>
    <derivirana_varijabla naziv="DomainObject.Predmet.ProtustrankaFormated_1">  SERVICE TEAM, d.o.o. za trgovinu i usluge, export-import</derivirana_varijabla>
  </DomainObject.Predmet.ProtustrankaFormated>
  <DomainObject.Predmet.ProtustrankaFormatedOIB>
    <izvorni_sadrzaj>  SERVICE TEAM, d.o.o. za trgovinu i usluge, export-import, OIB 76556923807</izvorni_sadrzaj>
    <derivirana_varijabla naziv="DomainObject.Predmet.ProtustrankaFormatedOIB_1">  SERVICE TEAM, d.o.o. za trgovinu i usluge, export-import, OIB 76556923807</derivirana_varijabla>
  </DomainObject.Predmet.ProtustrankaFormatedOIB>
  <DomainObject.Predmet.ProtustrankaFormatedWithAdress>
    <izvorni_sadrzaj> SERVICE TEAM, d.o.o. za trgovinu i usluge, export-import, Gospin put 23, 21212 Kaštel Sućurac</izvorni_sadrzaj>
    <derivirana_varijabla naziv="DomainObject.Predmet.ProtustrankaFormatedWithAdress_1"> SERVICE TEAM, d.o.o. za trgovinu i usluge, export-import, Gospin put 23, 21212 Kaštel Sućurac</derivirana_varijabla>
  </DomainObject.Predmet.ProtustrankaFormatedWithAdress>
  <DomainObject.Predmet.ProtustrankaFormatedWithAdressOIB>
    <izvorni_sadrzaj> SERVICE TEAM, d.o.o. za trgovinu i usluge, export-import, OIB 76556923807, Gospin put 23, 21212 Kaštel Sućurac</izvorni_sadrzaj>
    <derivirana_varijabla naziv="DomainObject.Predmet.ProtustrankaFormatedWithAdressOIB_1"> SERVICE TEAM, d.o.o. za trgovinu i usluge, export-import, OIB 76556923807, Gospin put 23, 21212 Kaštel Sućurac</derivirana_varijabla>
  </DomainObject.Predmet.ProtustrankaFormatedWithAdressOIB>
  <DomainObject.Predmet.ProtustrankaWithAdress>
    <izvorni_sadrzaj>SERVICE TEAM, d.o.o. za trgovinu i usluge, export-import Gospin put 23, 21212 Kaštel Sućurac</izvorni_sadrzaj>
    <derivirana_varijabla naziv="DomainObject.Predmet.ProtustrankaWithAdress_1">SERVICE TEAM, d.o.o. za trgovinu i usluge, export-import Gospin put 23, 21212 Kaštel Sućurac</derivirana_varijabla>
  </DomainObject.Predmet.ProtustrankaWithAdress>
  <DomainObject.Predmet.ProtustrankaWithAdressOIB>
    <izvorni_sadrzaj>SERVICE TEAM, d.o.o. za trgovinu i usluge, export-import, OIB 76556923807, Gospin put 23, 21212 Kaštel Sućurac</izvorni_sadrzaj>
    <derivirana_varijabla naziv="DomainObject.Predmet.ProtustrankaWithAdressOIB_1">SERVICE TEAM, d.o.o. za trgovinu i usluge, export-import, OIB 76556923807, Gospin put 23, 21212 Kaštel Sućurac</derivirana_varijabla>
  </DomainObject.Predmet.ProtustrankaWithAdressOIB>
  <DomainObject.Predmet.ProtustrankaNazivFormated>
    <izvorni_sadrzaj>SERVICE TEAM, d.o.o. za trgovinu i usluge, export-import</izvorni_sadrzaj>
    <derivirana_varijabla naziv="DomainObject.Predmet.ProtustrankaNazivFormated_1">SERVICE TEAM, d.o.o. za trgovinu i usluge, export-import</derivirana_varijabla>
  </DomainObject.Predmet.ProtustrankaNazivFormated>
  <DomainObject.Predmet.ProtustrankaNazivFormatedOIB>
    <izvorni_sadrzaj>SERVICE TEAM, d.o.o. za trgovinu i usluge, export-import, OIB 76556923807</izvorni_sadrzaj>
    <derivirana_varijabla naziv="DomainObject.Predmet.ProtustrankaNazivFormatedOIB_1">SERVICE TEAM, d.o.o. za trgovinu i usluge, export-import, OIB 76556923807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508863.52</izvorni_sadrzaj>
    <derivirana_varijabla naziv="DomainObject.Predmet.TrenutnaVrijednost_1">508863.52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SERVICE TEAM, d.o.o. za trgovinu i usluge, export-import</item>
    </izvorni_sadrzaj>
    <derivirana_varijabla naziv="DomainObject.Predmet.ProtuStrankaListFormated_1">
      <item>SERVICE TEAM, d.o.o. za trgovinu i usluge, export-import</item>
    </derivirana_varijabla>
  </DomainObject.Predmet.ProtuStrankaListFormated>
  <DomainObject.Predmet.ProtuStrankaListFormatedOIB>
    <izvorni_sadrzaj>
      <item>SERVICE TEAM, d.o.o. za trgovinu i usluge, export-import, OIB 76556923807</item>
    </izvorni_sadrzaj>
    <derivirana_varijabla naziv="DomainObject.Predmet.ProtuStrankaListFormatedOIB_1">
      <item>SERVICE TEAM, d.o.o. za trgovinu i usluge, export-import, OIB 76556923807</item>
    </derivirana_varijabla>
  </DomainObject.Predmet.ProtuStrankaListFormatedOIB>
  <DomainObject.Predmet.ProtuStrankaListFormatedWithAdress>
    <izvorni_sadrzaj>
      <item>SERVICE TEAM, d.o.o. za trgovinu i usluge, export-import, Gospin put 23, 21212 Kaštel Sućurac</item>
    </izvorni_sadrzaj>
    <derivirana_varijabla naziv="DomainObject.Predmet.ProtuStrankaListFormatedWithAdress_1">
      <item>SERVICE TEAM, d.o.o. za trgovinu i usluge, export-import, Gospin put 23, 21212 Kaštel Sućurac</item>
    </derivirana_varijabla>
  </DomainObject.Predmet.ProtuStrankaListFormatedWithAdress>
  <DomainObject.Predmet.ProtuStrankaListFormatedWithAdressOIB>
    <izvorni_sadrzaj>
      <item>SERVICE TEAM, d.o.o. za trgovinu i usluge, export-import, OIB 76556923807, Gospin put 23, 21212 Kaštel Sućurac</item>
    </izvorni_sadrzaj>
    <derivirana_varijabla naziv="DomainObject.Predmet.ProtuStrankaListFormatedWithAdressOIB_1">
      <item>SERVICE TEAM, d.o.o. za trgovinu i usluge, export-import, OIB 76556923807, Gospin put 23, 21212 Kaštel Sućurac</item>
    </derivirana_varijabla>
  </DomainObject.Predmet.ProtuStrankaListFormatedWithAdressOIB>
  <DomainObject.Predmet.ProtuStrankaListNazivFormated>
    <izvorni_sadrzaj>
      <item>SERVICE TEAM, d.o.o. za trgovinu i usluge, export-import</item>
    </izvorni_sadrzaj>
    <derivirana_varijabla naziv="DomainObject.Predmet.ProtuStrankaListNazivFormated_1">
      <item>SERVICE TEAM, d.o.o. za trgovinu i usluge, export-import</item>
    </derivirana_varijabla>
  </DomainObject.Predmet.ProtuStrankaListNazivFormated>
  <DomainObject.Predmet.ProtuStrankaListNazivFormatedOIB>
    <izvorni_sadrzaj>
      <item>SERVICE TEAM, d.o.o. za trgovinu i usluge, export-import, OIB 76556923807</item>
    </izvorni_sadrzaj>
    <derivirana_varijabla naziv="DomainObject.Predmet.ProtuStrankaListNazivFormatedOIB_1">
      <item>SERVICE TEAM, d.o.o. za trgovinu i usluge, export-import, OIB 76556923807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SERVICE TEAM, d.o.o. za trgovinu i usluge, export-import</izvorni_sadrzaj>
    <derivirana_varijabla naziv="DomainObject.Predmet.ProtustrankaIDrugi_1">SERVICE TEAM, d.o.o. za trgovinu i usluge, export-import</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SERVICE TEAM, d.o.o. za trgovinu i usluge, export-import, OIB 76556923807, Gospin put 23, 21212 Kaštel Sućurac</izvorni_sadrzaj>
    <derivirana_varijabla naziv="DomainObject.Predmet.ProtustrankaIDrugiAdressOIB_1">SERVICE TEAM, d.o.o. za trgovinu i usluge, export-import, OIB 76556923807, Gospin put 23,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SERVICE TEAM, d.o.o. za trgovinu i usluge, export-import</item>
      <item>RH, Ministarstvo financija</item>
      <item>Županijsko državno odvjetništvo</item>
    </izvorni_sadrzaj>
    <derivirana_varijabla naziv="DomainObject.Predmet.SudioniciListNaziv_1">
      <item>SERVICE TEAM, d.o.o. za trgovinu i usluge, export-import</item>
      <item>RH, Ministarstvo financija</item>
      <item>Županijsko državno odvjetništvo</item>
    </derivirana_varijabla>
  </DomainObject.Predmet.SudioniciListNaziv>
  <DomainObject.Predmet.SudioniciListAdressOIB>
    <izvorni_sadrzaj>
      <item>SERVICE TEAM, d.o.o. za trgovinu i usluge, export-import, OIB 76556923807, Gospin put 23,21212 Kaštel Sućurac</item>
      <item>RH, Ministarstvo financija, OIB 18683136487</item>
      <item>Županijsko državno odvjetništvo, OIB 70793241859, Gundulićeva 29a,21000 Split</item>
    </izvorni_sadrzaj>
    <derivirana_varijabla naziv="DomainObject.Predmet.SudioniciListAdressOIB_1">
      <item>SERVICE TEAM, d.o.o. za trgovinu i usluge, export-import, OIB 76556923807, Gospin put 23,21212 Kaštel Sućurac</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76556923807</item>
      <item>, OIB 18683136487</item>
      <item>, OIB 70793241859</item>
    </izvorni_sadrzaj>
    <derivirana_varijabla naziv="DomainObject.Predmet.SudioniciListNazivOIB_1">
      <item>, OIB 76556923807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1785</properties:Words>
  <properties:Characters>9769</properties:Characters>
  <properties:Lines>186</properties:Lines>
  <properties:Paragraphs>39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2017-11-06T10:52:00Z</dcterms:created>
  <dc:creator>Paško Bačić</dc:creator>
  <cp:lastModifiedBy>Paško Bačić</cp:lastModifiedBy>
  <cp:lastPrinted>2016-09-27T11:59:00Z</cp:lastPrinted>
  <dcterms:modified xmlns:xsi="http://www.w3.org/2001/XMLSchema-instance" xsi:type="dcterms:W3CDTF">2017-11-06T10:52:00Z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