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288a" w14:paraId="c90288a" w:rsidRDefault="00CE2CC7" w:rsidR="00C9416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</w:t>
      </w:r>
      <w:r>
        <w:rPr>
          <w:rFonts w:cs="Times New Roman" w:hAnsi="Times New Roman" w:ascii="Times New Roman"/>
        </w:rPr>
        <w:tab/>
        <w:t xml:space="preserve">                </w:t>
      </w:r>
      <w:r w:rsidR="00A359CD">
        <w:rPr>
          <w:rFonts w:cs="Times New Roman" w:hAnsi="Times New Roman" w:ascii="Times New Roman"/>
        </w:rPr>
        <w:t xml:space="preserve">  </w:t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A359CD">
        <w:rPr>
          <w:rFonts w:cs="Times New Roman" w:hAnsi="Times New Roman" w:ascii="Times New Roman"/>
        </w:rPr>
        <w:tab/>
      </w:r>
      <w:r w:rsidR="000E554E">
        <w:rPr>
          <w:rFonts w:cs="Times New Roman" w:hAnsi="Times New Roman" w:ascii="Times New Roman"/>
          <w:b/>
        </w:rPr>
        <w:t xml:space="preserve">Broj:Pu </w:t>
      </w:r>
      <w:r w:rsidR="00A359CD" w:rsidRPr="00E3559B">
        <w:rPr>
          <w:rFonts w:cs="Times New Roman" w:hAnsi="Times New Roman" w:ascii="Times New Roman"/>
          <w:b/>
        </w:rPr>
        <w:t>St-1/2017-24</w:t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  H R V A T S K A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</w:t>
      </w:r>
      <w:r w:rsidR="00A359CD">
        <w:rPr>
          <w:rFonts w:cs="Times New Roman" w:hAnsi="Times New Roman" w:ascii="Times New Roman"/>
        </w:rPr>
        <w:t>U SLAVONSKOM BRODU, po stečajnoj</w:t>
      </w:r>
      <w:r>
        <w:rPr>
          <w:rFonts w:cs="Times New Roman" w:hAnsi="Times New Roman" w:ascii="Times New Roman"/>
        </w:rPr>
        <w:t xml:space="preserve"> </w:t>
      </w:r>
      <w:r w:rsidR="00A359CD">
        <w:rPr>
          <w:rFonts w:cs="Times New Roman" w:hAnsi="Times New Roman" w:ascii="Times New Roman"/>
        </w:rPr>
        <w:t>sutkinji</w:t>
      </w:r>
      <w:r>
        <w:rPr>
          <w:rFonts w:cs="Times New Roman" w:hAnsi="Times New Roman" w:ascii="Times New Roman"/>
        </w:rPr>
        <w:t xml:space="preserve"> Vesni Vukelić, u nastavljenom postupku radi naknade diobe stečajne mase iza brisanog dužnika VRANICE d.o.o u stečaju Velika, Dr.Franje Tuđmana 28, </w:t>
      </w:r>
      <w:r w:rsidR="00A359CD">
        <w:rPr>
          <w:rFonts w:cs="Times New Roman" w:hAnsi="Times New Roman" w:ascii="Times New Roman"/>
        </w:rPr>
        <w:t xml:space="preserve">OIB </w:t>
      </w:r>
      <w:r w:rsidR="004D1134">
        <w:rPr>
          <w:rFonts w:cs="Times New Roman" w:hAnsi="Times New Roman" w:ascii="Times New Roman"/>
        </w:rPr>
        <w:t xml:space="preserve">04791662420, nastale iza brisanog subjekta VRANICE d.o.o. </w:t>
      </w:r>
      <w:r w:rsidR="005E0019">
        <w:rPr>
          <w:rFonts w:cs="Times New Roman" w:hAnsi="Times New Roman" w:ascii="Times New Roman"/>
        </w:rPr>
        <w:t xml:space="preserve">za proizvodnju i preradu voća i povrća </w:t>
      </w:r>
      <w:r w:rsidR="004D1134">
        <w:rPr>
          <w:rFonts w:cs="Times New Roman" w:hAnsi="Times New Roman" w:ascii="Times New Roman"/>
        </w:rPr>
        <w:t xml:space="preserve">u stečaju, Kutjevo, Lukač 69, MBS 05005534, </w:t>
      </w:r>
      <w:r>
        <w:rPr>
          <w:rFonts w:cs="Times New Roman" w:hAnsi="Times New Roman" w:ascii="Times New Roman"/>
        </w:rPr>
        <w:t xml:space="preserve">dana </w:t>
      </w:r>
      <w:r w:rsidR="004D1134">
        <w:rPr>
          <w:rFonts w:cs="Times New Roman" w:hAnsi="Times New Roman" w:ascii="Times New Roman"/>
        </w:rPr>
        <w:t>23.veljače</w:t>
      </w:r>
      <w:r w:rsidR="00A359CD">
        <w:rPr>
          <w:rFonts w:cs="Times New Roman" w:hAnsi="Times New Roman" w:ascii="Times New Roman"/>
        </w:rPr>
        <w:t xml:space="preserve"> 2018</w:t>
      </w:r>
      <w:r>
        <w:rPr>
          <w:rFonts w:cs="Times New Roman" w:hAnsi="Times New Roman" w:ascii="Times New Roman"/>
        </w:rPr>
        <w:t>.g.</w:t>
      </w: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j e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  <w:b/>
          <w:bCs/>
        </w:rPr>
      </w:pPr>
    </w:p>
    <w:p w:rsidRDefault="00C94166" w:rsidR="00C9416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 xml:space="preserve">  I </w:t>
      </w:r>
      <w:r w:rsidR="00B541E1">
        <w:rPr>
          <w:rFonts w:cs="Times New Roman" w:hAnsi="Times New Roman" w:ascii="Times New Roman"/>
          <w:b/>
          <w:bCs/>
        </w:rPr>
        <w:t>–</w:t>
      </w:r>
      <w:r>
        <w:rPr>
          <w:rFonts w:cs="Times New Roman" w:hAnsi="Times New Roman" w:ascii="Times New Roman"/>
          <w:b/>
          <w:bCs/>
        </w:rPr>
        <w:t xml:space="preserve"> </w:t>
      </w:r>
      <w:r w:rsidR="00B541E1" w:rsidRPr="00B541E1">
        <w:rPr>
          <w:rFonts w:cs="Times New Roman" w:hAnsi="Times New Roman" w:ascii="Times New Roman"/>
          <w:bCs/>
        </w:rPr>
        <w:t>Ovlašćuje se stečajni upravitelj Jozo Perić</w:t>
      </w:r>
      <w:r w:rsidR="00B541E1">
        <w:rPr>
          <w:rFonts w:cs="Times New Roman" w:hAnsi="Times New Roman" w:ascii="Times New Roman"/>
          <w:bCs/>
        </w:rPr>
        <w:t xml:space="preserve">, višak imovine vlasništva </w:t>
      </w:r>
      <w:r w:rsidR="00B541E1">
        <w:rPr>
          <w:rFonts w:cs="Times New Roman" w:hAnsi="Times New Roman" w:ascii="Times New Roman"/>
        </w:rPr>
        <w:t xml:space="preserve">stečajne mase iza brisanog dužnika VRANICE d.o.o u stečaju Velika, Dr.Franje Tuđmana 28, OIB 04791662420, nastale iza brisanog subjekta VRANICE d.o.o. </w:t>
      </w:r>
      <w:r w:rsidR="005E0019">
        <w:rPr>
          <w:rFonts w:cs="Times New Roman" w:hAnsi="Times New Roman" w:ascii="Times New Roman"/>
        </w:rPr>
        <w:t xml:space="preserve">za proizvodnju i preradu voća i povrća </w:t>
      </w:r>
      <w:r w:rsidR="00B541E1">
        <w:rPr>
          <w:rFonts w:cs="Times New Roman" w:hAnsi="Times New Roman" w:ascii="Times New Roman"/>
        </w:rPr>
        <w:t>u stečaju, Kutjevo, Lukač 69, MBS 05005534, koju čini suvlasnički udio 3/5 nekretnine označene sa kč.br. 983, kuća i dvorište, upisane u zk.ul. 1178 k.o. Tuliševica</w:t>
      </w:r>
      <w:r w:rsidR="006F7622">
        <w:rPr>
          <w:rFonts w:cs="Times New Roman" w:hAnsi="Times New Roman" w:ascii="Times New Roman"/>
        </w:rPr>
        <w:t>, predati nositeljicama poslovnih udjela u društvu dužnika i to:</w:t>
      </w:r>
    </w:p>
    <w:p w:rsidRDefault="006F7622" w:rsidP="006F7622" w:rsidR="006F7622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LJILJANI ŠKORVAGI, OIB 46177838105, Gornji Eminovci 26, Požega u ½ dijela</w:t>
      </w:r>
    </w:p>
    <w:p w:rsidRDefault="006F7622" w:rsidP="006F7622" w:rsidR="006F7622" w:rsidRPr="006F7622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ANKI MITROVIĆ, OIB 93397850656, Gornji Eminovci 26, Požega u ½ dijela</w:t>
      </w:r>
    </w:p>
    <w:p w:rsidRDefault="00C94166" w:rsidR="00C94166">
      <w:pPr>
        <w:jc w:val="both"/>
        <w:rPr>
          <w:rFonts w:cs="Times New Roman" w:eastAsia="Times New Roman" w:hAnsi="Times New Roman" w:ascii="Times New Roman"/>
        </w:rPr>
      </w:pPr>
      <w:r w:rsidRPr="00B541E1">
        <w:rPr>
          <w:rFonts w:cs="Times New Roman" w:eastAsia="Times New Roman" w:hAnsi="Times New Roman" w:ascii="Times New Roman"/>
        </w:rPr>
        <w:t xml:space="preserve">    </w:t>
      </w:r>
    </w:p>
    <w:p w:rsidRDefault="00814B13" w:rsidP="00814B13" w:rsidR="00814B13" w:rsidRPr="00B541E1">
      <w:pPr>
        <w:ind w:left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te im izdati valjanu tabularnu ispravu radi uknjižbe prava vlasništva u zemljišnim knjigama.</w:t>
      </w: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94166" w:rsidP="00015C0D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015C0D">
        <w:rPr>
          <w:rFonts w:cs="Times New Roman" w:hAnsi="Times New Roman" w:ascii="Times New Roman"/>
        </w:rPr>
        <w:t>Rješenjem ovog suda posl.br. St-10/2001-44 od 05.07.2005.g. obustavljen je i zaključen stečajni postupak nad dužnikom VRANICE d.o.o. u stečaju Kutjevo, Lukač 69, MBS 05005534 zbog nedostatnosti stečajne mase na temelju odredbe čl. 203 Stečajnog zakona (NN br. 44/96, 29/99, 123/00, 123/03, u daljnjem tekstu SZ).</w:t>
      </w:r>
    </w:p>
    <w:p w:rsidRDefault="00015C0D" w:rsidR="00E3559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3559B" w:rsidR="00E3559B">
      <w:pPr>
        <w:jc w:val="both"/>
        <w:rPr>
          <w:rFonts w:cs="Times New Roman" w:hAnsi="Times New Roman" w:ascii="Times New Roman"/>
        </w:rPr>
      </w:pPr>
    </w:p>
    <w:p w:rsidRDefault="00E3559B" w:rsidR="00E3559B">
      <w:pPr>
        <w:jc w:val="both"/>
        <w:rPr>
          <w:rFonts w:cs="Times New Roman" w:hAnsi="Times New Roman" w:ascii="Times New Roman"/>
        </w:rPr>
      </w:pPr>
    </w:p>
    <w:p w:rsidRDefault="000E554E" w:rsidP="00E3559B" w:rsidR="00E3559B">
      <w:pPr>
        <w:jc w:val="right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lastRenderedPageBreak/>
        <w:t xml:space="preserve">Broj:Pu </w:t>
      </w:r>
      <w:r w:rsidR="00E3559B" w:rsidRPr="00E3559B">
        <w:rPr>
          <w:rFonts w:cs="Times New Roman" w:hAnsi="Times New Roman" w:ascii="Times New Roman"/>
          <w:b/>
        </w:rPr>
        <w:t>St-1/2017-24</w:t>
      </w:r>
    </w:p>
    <w:p w:rsidRDefault="00E3559B" w:rsidP="00E3559B" w:rsidR="00E3559B">
      <w:pPr>
        <w:jc w:val="right"/>
        <w:rPr>
          <w:rFonts w:cs="Times New Roman" w:hAnsi="Times New Roman" w:ascii="Times New Roman"/>
          <w:b/>
        </w:rPr>
      </w:pPr>
    </w:p>
    <w:p w:rsidRDefault="00E3559B" w:rsidP="00E3559B" w:rsidR="00E3559B">
      <w:pPr>
        <w:jc w:val="right"/>
        <w:rPr>
          <w:rFonts w:cs="Times New Roman" w:hAnsi="Times New Roman" w:ascii="Times New Roman"/>
        </w:rPr>
      </w:pPr>
    </w:p>
    <w:p w:rsidRDefault="00015C0D" w:rsidP="00E3559B" w:rsidR="00015C0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brisanja dužnika iz sudskog registra, nositeljice poslovnih udjela u društvu dužnika Ljiljana Škor</w:t>
      </w:r>
      <w:r w:rsidR="000E554E">
        <w:rPr>
          <w:rFonts w:cs="Times New Roman" w:hAnsi="Times New Roman" w:ascii="Times New Roman"/>
        </w:rPr>
        <w:t>vaga i Anka Mitrović iz Požege te</w:t>
      </w:r>
      <w:r>
        <w:rPr>
          <w:rFonts w:cs="Times New Roman" w:hAnsi="Times New Roman" w:ascii="Times New Roman"/>
        </w:rPr>
        <w:t xml:space="preserve"> stečajni upravitelj izvijestili su sud da je na suvlasničkom dijelu nekretnine stečajn</w:t>
      </w:r>
      <w:r w:rsidR="000E554E">
        <w:rPr>
          <w:rFonts w:cs="Times New Roman" w:hAnsi="Times New Roman" w:ascii="Times New Roman"/>
        </w:rPr>
        <w:t xml:space="preserve">og dužnika, označene sa kč.br. </w:t>
      </w:r>
      <w:r>
        <w:rPr>
          <w:rFonts w:cs="Times New Roman" w:hAnsi="Times New Roman" w:ascii="Times New Roman"/>
        </w:rPr>
        <w:t>983, upisane u zk.ul. 1178 k.o. Tuliševica, koja je bila predmetom ovršnog postupka vođen pred Općinskim sudom u Opatiji, po prijedlogu razlučnog vjerovnika RH Ministarstva financija, izvršeno brisanje zabilježbe</w:t>
      </w:r>
      <w:r w:rsidR="00F35A46">
        <w:rPr>
          <w:rFonts w:cs="Times New Roman" w:hAnsi="Times New Roman" w:ascii="Times New Roman"/>
        </w:rPr>
        <w:t xml:space="preserve"> ovrhe temeljem pravomoćne odluke Županijskog suda u Rijeci te je predmetna ovrha proglašena nedopuštenom.</w:t>
      </w:r>
    </w:p>
    <w:p w:rsidRDefault="00E3559B" w:rsidP="00E3559B" w:rsidR="00E3559B">
      <w:pPr>
        <w:ind w:firstLine="708"/>
        <w:jc w:val="both"/>
        <w:rPr>
          <w:rFonts w:cs="Times New Roman" w:hAnsi="Times New Roman" w:ascii="Times New Roman"/>
        </w:rPr>
      </w:pPr>
    </w:p>
    <w:p w:rsidRDefault="00F35A46" w:rsidP="00F35A46" w:rsidR="00F35A4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Budući je na taj način navedena nekretnina postala slobodna od tereta, stečajni upravitelj predložio je da sud o toj imovini donese odluku. </w:t>
      </w:r>
    </w:p>
    <w:p w:rsidRDefault="00AA174B" w:rsidP="00F35A46" w:rsidR="00F35A4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izvršenog uvida u priloženi zk izvadak za opisanu nekretninu te pravomoćnu odluku Županijskog suda u Rijeci br. Gž-1344/2012-5 od 09.12.2014.g., utvrđeno je da je stečajni dužnik i dalje upisan u zemljišnim knjigama kao suvlasnik opisane nekretnine i da je ista sada slobodna od tereta pa obzirom da čini naknadno pronađenu imovinu koja ulazi u stečajnu masu, sud je rješenjem br. PuSt-1/2017-9 od 15.05.2017.g., odredio nastavak postupka radi naknadne diobe.</w:t>
      </w:r>
    </w:p>
    <w:p w:rsidRDefault="00E3559B" w:rsidP="00F35A46" w:rsidR="00E3559B">
      <w:pPr>
        <w:ind w:firstLine="708"/>
        <w:jc w:val="both"/>
        <w:rPr>
          <w:rFonts w:cs="Times New Roman" w:hAnsi="Times New Roman" w:ascii="Times New Roman"/>
        </w:rPr>
      </w:pPr>
    </w:p>
    <w:p w:rsidRDefault="00441D49" w:rsidP="00441D49" w:rsidR="00AA174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Podneskom od 13.05.2016.g. nositeljice poslovnog udjela u društvu dužnika Ljiljana Škorvaga i Anka Mitrović podnijele su putem punomoćnika zahtjev da im se predmetna nekretnina preda kao višak u smislu odredbe čl. 195 SZ-a, s obzirom na činjenicu da je u stečajnom postupku bila utvrđena samo tražbina RH Ministarstva financija, za koju je pravomoćnom odlukom suda utvrđeno da je nastupila zastara, a drugih nenamirenih vjerovnika nema. </w:t>
      </w:r>
    </w:p>
    <w:p w:rsidRDefault="00441D49" w:rsidP="00441D49" w:rsidR="00441D49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 tom zahtjevu sud je odlučio rješenjem br. St-10/2001-61 od 07.12.2016.g. kojim je zahtjev odbio kao neosnovan, a isto rješenjem povodom uložene žalbe je ukinuto odlukom Visokog trgovačkog suda RH br. Pž-850/2017-2 od 28.02.2017.g. jer je ovaj sud bio stajališta da pravo vjerovnika zahtijevati ispunjenje obveze, zastarjeva istekom propisanog 10-godišnjeg zastarnog roka koji počinje teći od dana pravomoćnog okončanja stečajnog postupka. </w:t>
      </w: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</w:p>
    <w:p w:rsidRDefault="00441D49" w:rsidP="00441D49" w:rsidR="00E3559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Uvažavajući stav II-stupanjskog suda, da zastara prava stečajnog vjerovnika na ispunjenje obveze iz rješenja o utvrđenim tražbinama, počinje teći od dana pravomoćnog okončanja stečajnog postupka, a stečajni postupak je zaključen rješenjem St-10/2001-44 od 05.07.2005.g., koje je postalo pravomoćno 16.08.2005.g., </w:t>
      </w:r>
      <w:r w:rsidR="00FB7B5F">
        <w:rPr>
          <w:rFonts w:cs="Times New Roman" w:hAnsi="Times New Roman" w:ascii="Times New Roman"/>
        </w:rPr>
        <w:t xml:space="preserve">utvrđeno je da je </w:t>
      </w:r>
      <w:r w:rsidR="00F848FE">
        <w:rPr>
          <w:rFonts w:cs="Times New Roman" w:hAnsi="Times New Roman" w:ascii="Times New Roman"/>
        </w:rPr>
        <w:t xml:space="preserve">u konkretnom slučaju </w:t>
      </w:r>
      <w:r w:rsidR="00FB7B5F">
        <w:rPr>
          <w:rFonts w:cs="Times New Roman" w:hAnsi="Times New Roman" w:ascii="Times New Roman"/>
        </w:rPr>
        <w:t>nastupila zastara prava stečajnog vjerovni</w:t>
      </w:r>
      <w:r w:rsidR="00F848FE">
        <w:rPr>
          <w:rFonts w:cs="Times New Roman" w:hAnsi="Times New Roman" w:ascii="Times New Roman"/>
        </w:rPr>
        <w:t xml:space="preserve">ka RH Ministarstva financija </w:t>
      </w:r>
      <w:r w:rsidR="00FB7B5F">
        <w:rPr>
          <w:rFonts w:cs="Times New Roman" w:hAnsi="Times New Roman" w:ascii="Times New Roman"/>
        </w:rPr>
        <w:t>zahtijeva</w:t>
      </w:r>
      <w:r w:rsidR="00F848FE">
        <w:rPr>
          <w:rFonts w:cs="Times New Roman" w:hAnsi="Times New Roman" w:ascii="Times New Roman"/>
        </w:rPr>
        <w:t>ti</w:t>
      </w:r>
      <w:r w:rsidR="00FB7B5F">
        <w:rPr>
          <w:rFonts w:cs="Times New Roman" w:hAnsi="Times New Roman" w:ascii="Times New Roman"/>
        </w:rPr>
        <w:t xml:space="preserve"> ispunjenje obveze iz pravomoćnog rješenja o utvrđenim tražbinama jer je od pravomoćnosti odluke kojom je stečajni postupak zaklj</w:t>
      </w:r>
      <w:r w:rsidR="000E6BB1">
        <w:rPr>
          <w:rFonts w:cs="Times New Roman" w:hAnsi="Times New Roman" w:ascii="Times New Roman"/>
        </w:rPr>
        <w:t>učen proteklo više od 10 godina.</w:t>
      </w:r>
    </w:p>
    <w:p w:rsidRDefault="000E6BB1" w:rsidP="00441D49" w:rsidR="00441D49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Kako u ovom</w:t>
      </w:r>
      <w:r w:rsidR="00FB7B5F">
        <w:rPr>
          <w:rFonts w:cs="Times New Roman" w:hAnsi="Times New Roman" w:ascii="Times New Roman"/>
        </w:rPr>
        <w:t xml:space="preserve"> postupku nema </w:t>
      </w:r>
      <w:r>
        <w:rPr>
          <w:rFonts w:cs="Times New Roman" w:hAnsi="Times New Roman" w:ascii="Times New Roman"/>
        </w:rPr>
        <w:t xml:space="preserve">drugih </w:t>
      </w:r>
      <w:r w:rsidR="00FB7B5F">
        <w:rPr>
          <w:rFonts w:cs="Times New Roman" w:hAnsi="Times New Roman" w:ascii="Times New Roman"/>
        </w:rPr>
        <w:t xml:space="preserve">nenamirenih tražbina stečajnih vjerovnika, </w:t>
      </w:r>
      <w:r w:rsidR="00582038">
        <w:rPr>
          <w:rFonts w:cs="Times New Roman" w:hAnsi="Times New Roman" w:ascii="Times New Roman"/>
        </w:rPr>
        <w:t xml:space="preserve">a troškovi stečajnog postupka i druge obveze stečajne mase u cijelosti </w:t>
      </w:r>
      <w:r w:rsidR="009C1DAB">
        <w:rPr>
          <w:rFonts w:cs="Times New Roman" w:hAnsi="Times New Roman" w:ascii="Times New Roman"/>
        </w:rPr>
        <w:t>su iz</w:t>
      </w:r>
      <w:r w:rsidR="00582038">
        <w:rPr>
          <w:rFonts w:cs="Times New Roman" w:hAnsi="Times New Roman" w:ascii="Times New Roman"/>
        </w:rPr>
        <w:t>mirene, dok je za obvezu stečajne mase Mini</w:t>
      </w:r>
      <w:r w:rsidR="00214619">
        <w:rPr>
          <w:rFonts w:cs="Times New Roman" w:hAnsi="Times New Roman" w:ascii="Times New Roman"/>
        </w:rPr>
        <w:t>starstva</w:t>
      </w:r>
      <w:r w:rsidR="00582038">
        <w:rPr>
          <w:rFonts w:cs="Times New Roman" w:hAnsi="Times New Roman" w:ascii="Times New Roman"/>
        </w:rPr>
        <w:t xml:space="preserve"> financija Carinarnica Osijek u iznosu 182.608,90 kn nastupila </w:t>
      </w:r>
      <w:r w:rsidR="00214619">
        <w:rPr>
          <w:rFonts w:cs="Times New Roman" w:hAnsi="Times New Roman" w:ascii="Times New Roman"/>
        </w:rPr>
        <w:t xml:space="preserve">apsolutna </w:t>
      </w:r>
      <w:r w:rsidR="00582038">
        <w:rPr>
          <w:rFonts w:cs="Times New Roman" w:hAnsi="Times New Roman" w:ascii="Times New Roman"/>
        </w:rPr>
        <w:t xml:space="preserve">zastara, što je utvrđeno uvidom u </w:t>
      </w:r>
      <w:r w:rsidR="0068461A">
        <w:rPr>
          <w:rFonts w:cs="Times New Roman" w:hAnsi="Times New Roman" w:ascii="Times New Roman"/>
        </w:rPr>
        <w:t xml:space="preserve">pravomoćno </w:t>
      </w:r>
      <w:r w:rsidR="00582038">
        <w:rPr>
          <w:rFonts w:cs="Times New Roman" w:hAnsi="Times New Roman" w:ascii="Times New Roman"/>
        </w:rPr>
        <w:t>rješenje KLASA: UP/I-471-01/05-02/88, URBROJ: 513-02-7008 /5-17-8 od 20.12.2017.g.</w:t>
      </w:r>
      <w:r w:rsidR="00214619">
        <w:rPr>
          <w:rFonts w:cs="Times New Roman" w:hAnsi="Times New Roman" w:ascii="Times New Roman"/>
        </w:rPr>
        <w:t>, to su se stekle sve zakonske pretpostavke iz odredbe čl. 195 SZ-a kojom je propisano da, ako se pri završnoj diobi mogu u punoj visini namiriti tražbine svih stečajnih vjerovnika, stečajni upravitelj će preostali višak predati dužniku pojedincu, a ako je dužnik pravna osoba, upravitelj će svakoj osobi koja ima udjela u dužniku, dati onaj dio viška, na koji bi imala pravo u slučaju likvidacije izvan stečajnog postupka.</w:t>
      </w:r>
    </w:p>
    <w:p w:rsidRDefault="0068461A" w:rsidP="00E3559B" w:rsidR="0068461A">
      <w:pPr>
        <w:ind w:firstLine="708"/>
        <w:jc w:val="right"/>
        <w:rPr>
          <w:rFonts w:cs="Times New Roman" w:hAnsi="Times New Roman" w:ascii="Times New Roman"/>
          <w:b/>
        </w:rPr>
      </w:pPr>
    </w:p>
    <w:p w:rsidRDefault="000E554E" w:rsidP="00E3559B" w:rsidR="00E3559B">
      <w:pPr>
        <w:ind w:firstLine="708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Broj:Pu </w:t>
      </w:r>
      <w:r w:rsidR="00E3559B" w:rsidRPr="00E3559B">
        <w:rPr>
          <w:rFonts w:cs="Times New Roman" w:hAnsi="Times New Roman" w:ascii="Times New Roman"/>
          <w:b/>
        </w:rPr>
        <w:t>St-1/2017-24</w:t>
      </w: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Odredbom čl. 124 st 1 Zakona o trgovačkim društvima (NN br. 111/93, 34/99, 52/00, 118/03, 107/07, 146/08, 137/09, 111/12, 68/13, 110/15) propisano je da nakon što se podmire dugovi društva, likvidatori moraju preostalu imovinu podijeliti članovima srazmjerno njihovim udjelima u kapitalu društva, što se utvrđuje na temelju konačnih financijskih izvješća.</w:t>
      </w: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</w:p>
    <w:p w:rsidRDefault="00E3559B" w:rsidP="00441D49" w:rsidR="00E3559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zbirku isprava registra ovog suda utvrđeno da su Ljiljana Škorvaga i Anka Mitrović nositeljice poslovnih udjela u društvu brisanog dužnika, s ulogom svaka po 290.900,00 kn, odnosno svaka u omjeru 50% temeljnog kapitala društva, to je odlučeno da </w:t>
      </w:r>
      <w:r w:rsidR="00176423">
        <w:rPr>
          <w:rFonts w:cs="Times New Roman" w:hAnsi="Times New Roman" w:ascii="Times New Roman"/>
        </w:rPr>
        <w:t xml:space="preserve">im </w:t>
      </w:r>
      <w:r>
        <w:rPr>
          <w:rFonts w:cs="Times New Roman" w:hAnsi="Times New Roman" w:ascii="Times New Roman"/>
        </w:rPr>
        <w:t xml:space="preserve">se </w:t>
      </w:r>
      <w:r w:rsidR="00FD01CE">
        <w:rPr>
          <w:rFonts w:cs="Times New Roman" w:hAnsi="Times New Roman" w:ascii="Times New Roman"/>
        </w:rPr>
        <w:t xml:space="preserve">preda navedena nekretnina kao višak imovine </w:t>
      </w:r>
      <w:r>
        <w:rPr>
          <w:rFonts w:cs="Times New Roman" w:hAnsi="Times New Roman" w:ascii="Times New Roman"/>
        </w:rPr>
        <w:t>u skladu s odredbom čl. 195 SZ-a, zbog čega je odlučeno kao u izreci ovog rješenja.</w:t>
      </w:r>
    </w:p>
    <w:p w:rsidRDefault="00015C0D" w:rsidR="00015C0D">
      <w:pPr>
        <w:jc w:val="both"/>
        <w:rPr>
          <w:rFonts w:cs="Times New Roman" w:hAnsi="Times New Roman" w:ascii="Times New Roman"/>
        </w:rPr>
      </w:pPr>
    </w:p>
    <w:p w:rsidRDefault="00015C0D" w:rsidR="00015C0D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Slav.Brodu, </w:t>
      </w:r>
      <w:r w:rsidR="008B0B88">
        <w:rPr>
          <w:rFonts w:cs="Times New Roman" w:hAnsi="Times New Roman" w:ascii="Times New Roman"/>
        </w:rPr>
        <w:t>23.veljače 2018.g.</w:t>
      </w:r>
    </w:p>
    <w:p w:rsidRDefault="00C94166" w:rsidR="00C9416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</w:t>
      </w:r>
      <w:r>
        <w:rPr>
          <w:rFonts w:cs="Times New Roman" w:hAnsi="Times New Roman" w:ascii="Times New Roman"/>
        </w:rPr>
        <w:tab/>
      </w:r>
      <w:r w:rsidR="00E3559B">
        <w:rPr>
          <w:rFonts w:cs="Times New Roman" w:hAnsi="Times New Roman" w:ascii="Times New Roman"/>
        </w:rPr>
        <w:t>STEČAJNA SUTKINJA</w:t>
      </w:r>
      <w:r>
        <w:rPr>
          <w:rFonts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cs="Times New Roman" w:hAnsi="Times New Roman" w:ascii="Times New Roman"/>
        </w:rPr>
        <w:tab/>
        <w:t xml:space="preserve">Vesna Vukelić </w:t>
      </w:r>
    </w:p>
    <w:p w:rsidRDefault="00C94166" w:rsidR="00C94166">
      <w:pPr>
        <w:jc w:val="right"/>
        <w:rPr>
          <w:rFonts w:cs="Times New Roman" w:hAnsi="Times New Roman" w:ascii="Times New Roman"/>
        </w:rPr>
      </w:pPr>
    </w:p>
    <w:p w:rsidRDefault="00C94166" w:rsidR="00C94166">
      <w:pPr>
        <w:jc w:val="right"/>
        <w:rPr>
          <w:rFonts w:cs="Times New Roman" w:hAnsi="Times New Roman" w:ascii="Times New Roman"/>
        </w:rPr>
      </w:pPr>
    </w:p>
    <w:p w:rsidRDefault="00C94166" w:rsidR="00C94166">
      <w:pPr>
        <w:jc w:val="right"/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od dostave  rješenja, a dostava se smatra obavljenom istekom 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osmog dana od dana objave pismena na mrežnoj st</w:t>
      </w:r>
      <w:r w:rsidR="00E3559B">
        <w:rPr>
          <w:rFonts w:cs="Times New Roman" w:hAnsi="Times New Roman" w:ascii="Times New Roman"/>
          <w:sz w:val="20"/>
          <w:szCs w:val="20"/>
        </w:rPr>
        <w:t>r</w:t>
      </w:r>
      <w:r>
        <w:rPr>
          <w:rFonts w:cs="Times New Roman" w:hAnsi="Times New Roman" w:ascii="Times New Roman"/>
          <w:sz w:val="20"/>
          <w:szCs w:val="20"/>
        </w:rPr>
        <w:t>anici e-Oglasna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0"/>
          <w:szCs w:val="20"/>
        </w:rPr>
        <w:t>Visoki trgovački sud RH Zagreb.</w:t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</w:t>
      </w:r>
      <w:r w:rsidR="00E3559B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anice e-Oglasna ploča</w:t>
      </w:r>
      <w:r w:rsidR="00E3559B">
        <w:rPr>
          <w:rFonts w:cs="Times New Roman" w:hAnsi="Times New Roman" w:ascii="Times New Roman"/>
        </w:rPr>
        <w:t>:</w:t>
      </w:r>
    </w:p>
    <w:p w:rsidRDefault="00C94166" w:rsidR="00C94166">
      <w:pPr>
        <w:tabs>
          <w:tab w:pos="720" w:val="left"/>
        </w:tabs>
        <w:ind w:hanging="360"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>
        <w:rPr>
          <w:rFonts w:cs="Times New Roman" w:hAnsi="Times New Roman" w:ascii="Times New Roman"/>
        </w:rPr>
        <w:tab/>
        <w:t>stečajnom upravitelju</w:t>
      </w:r>
    </w:p>
    <w:p w:rsidRDefault="00C94166" w:rsidR="00C94166">
      <w:pPr>
        <w:tabs>
          <w:tab w:pos="720" w:val="left"/>
        </w:tabs>
        <w:ind w:hanging="360"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</w:t>
      </w:r>
      <w:r>
        <w:rPr>
          <w:rFonts w:cs="Times New Roman" w:hAnsi="Times New Roman" w:ascii="Times New Roman"/>
        </w:rPr>
        <w:tab/>
      </w:r>
      <w:r w:rsidR="00E3559B">
        <w:rPr>
          <w:rFonts w:cs="Times New Roman" w:hAnsi="Times New Roman" w:ascii="Times New Roman"/>
        </w:rPr>
        <w:t>nositeljicama poslovnih udjela</w:t>
      </w:r>
    </w:p>
    <w:sectPr w:rsidSect="00C94166" w:rsidR="00C94166">
      <w:headerReference w:type="default" r:id="rId10"/>
      <w:footerReference w:type="default" r:id="rId11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492" w:rsidP="00C94166" w:rsidR="003B3492">
      <w:r>
        <w:separator/>
      </w:r>
    </w:p>
  </w:endnote>
  <w:endnote w:id="0" w:type="continuationSeparator">
    <w:p w:rsidRDefault="003B3492" w:rsidP="00C94166" w:rsidR="003B3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492" w:rsidP="00C94166" w:rsidR="003B3492">
      <w:r>
        <w:separator/>
      </w:r>
    </w:p>
  </w:footnote>
  <w:footnote w:id="0" w:type="continuationSeparator">
    <w:p w:rsidRDefault="003B3492" w:rsidP="00C94166" w:rsidR="003B3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D0646"/>
    <w:multiLevelType w:val="hybridMultilevel"/>
    <w:tmpl w:val="6CBA900E"/>
    <w:lvl w:tplc="F0A0C3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documentProtection w:enforcement="false" w:edit="readOnly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C94166"/>
    <w:rsid w:val="00015C0D"/>
    <w:rsid w:val="000E554E"/>
    <w:rsid w:val="000E6BB1"/>
    <w:rsid w:val="00176423"/>
    <w:rsid w:val="00214619"/>
    <w:rsid w:val="00281945"/>
    <w:rsid w:val="003B3492"/>
    <w:rsid w:val="004162AF"/>
    <w:rsid w:val="00441D49"/>
    <w:rsid w:val="004D1134"/>
    <w:rsid w:val="00582038"/>
    <w:rsid w:val="005E0019"/>
    <w:rsid w:val="00651D0C"/>
    <w:rsid w:val="0068461A"/>
    <w:rsid w:val="006F7622"/>
    <w:rsid w:val="007031EA"/>
    <w:rsid w:val="0075211A"/>
    <w:rsid w:val="00814B13"/>
    <w:rsid w:val="008B0B88"/>
    <w:rsid w:val="009C1DAB"/>
    <w:rsid w:val="00A359CD"/>
    <w:rsid w:val="00A83F75"/>
    <w:rsid w:val="00AA174B"/>
    <w:rsid w:val="00AD6913"/>
    <w:rsid w:val="00B541E1"/>
    <w:rsid w:val="00BC78B3"/>
    <w:rsid w:val="00C3075B"/>
    <w:rsid w:val="00C94166"/>
    <w:rsid w:val="00CE2CC7"/>
    <w:rsid w:val="00E3559B"/>
    <w:rsid w:val="00F35A46"/>
    <w:rsid w:val="00F848FE"/>
    <w:rsid w:val="00FB7B5F"/>
    <w:rsid w:val="00FD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2CC7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CC7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F7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F762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2CC7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CC7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F7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F7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2005.</izvorni_sadrzaj>
    <derivirana_varijabla naziv="DomainObject.Predmet.DatumRjesavanja_1">5. srpnja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St-1/2017</izvorni_sadrzaj>
    <derivirana_varijabla naziv="DomainObject.Predmet.OznakaBroj_1">Pu 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VRANICE d. o. o. za proizvodnju i preradu voća i povrća ˝u stečaju˝</izvorni_sadrzaj>
    <derivirana_varijabla naziv="DomainObject.Predmet.ProtustrankaFormated_1">  Stečajna masa iza VRANICE d. o. o. za proizvodnju i preradu voća i povrća ˝u stečaju˝</derivirana_varijabla>
  </DomainObject.Predmet.ProtustrankaFormated>
  <DomainObject.Predmet.ProtustrankaFormatedOIB>
    <izvorni_sadrzaj>  Stečajna masa iza VRANICE d. o. o. za proizvodnju i preradu voća i povrća ˝u stečaju˝, OIB 04791662420</izvorni_sadrzaj>
    <derivirana_varijabla naziv="DomainObject.Predmet.ProtustrankaFormatedOIB_1">  Stečajna masa iza VRANICE d. o. o. za proizvodnju i preradu voća i povrća ˝u stečaju˝, OIB 04791662420</derivirana_varijabla>
  </DomainObject.Predmet.ProtustrankaFormatedOIB>
  <DomainObject.Predmet.ProtustrankaFormatedWithAdress>
    <izvorni_sadrzaj> Stečajna masa iza VRANICE d. o. o. za proizvodnju i preradu voća i povrća ˝u stečaju˝, Dr. Franje Tuđmana 28, 34330 Velika</izvorni_sadrzaj>
    <derivirana_varijabla naziv="DomainObject.Predmet.ProtustrankaFormatedWithAdress_1"> Stečajna masa iza VRANICE d. o. o. za proizvodnju i preradu voća i povrća ˝u stečaju˝, Dr. Franje Tuđmana 28, 34330 Velika</derivirana_varijabla>
  </DomainObject.Predmet.ProtustrankaFormatedWithAdress>
  <DomainObject.Predmet.ProtustrankaFormatedWithAdressOIB>
    <izvorni_sadrzaj> Stečajna masa iza VRANICE d. o. o. za proizvodnju i preradu voća i povrća ˝u stečaju˝, OIB 04791662420, Dr. Franje Tuđmana 28, 34330 Velika</izvorni_sadrzaj>
    <derivirana_varijabla naziv="DomainObject.Predmet.ProtustrankaFormatedWithAdressOIB_1"> Stečajna masa iza VRANICE d. o. o. za proizvodnju i preradu voća i povrća ˝u stečaju˝, OIB 04791662420, Dr. Franje Tuđmana 28, 34330 Velika</derivirana_varijabla>
  </DomainObject.Predmet.ProtustrankaFormatedWithAdressOIB>
  <DomainObject.Predmet.ProtustrankaWithAdress>
    <izvorni_sadrzaj>Stečajna masa iza VRANICE d. o. o. za proizvodnju i preradu voća i povrća ˝u stečaju˝ Dr. Franje Tuđmana 28, 34330 Velika</izvorni_sadrzaj>
    <derivirana_varijabla naziv="DomainObject.Predmet.ProtustrankaWithAdress_1">Stečajna masa iza VRANICE d. o. o. za proizvodnju i preradu voća i povrća ˝u stečaju˝ Dr. Franje Tuđmana 28, 34330 Velika</derivirana_varijabla>
  </DomainObject.Predmet.ProtustrankaWithAdress>
  <DomainObject.Predmet.ProtustrankaWithAdressOIB>
    <izvorni_sadrzaj>Stečajna masa iza VRANICE d. o. o. za proizvodnju i preradu voća i povrća ˝u stečaju˝, OIB 04791662420, Dr. Franje Tuđmana 28, 34330 Velika</izvorni_sadrzaj>
    <derivirana_varijabla naziv="DomainObject.Predmet.ProtustrankaWithAdressOIB_1">Stečajna masa iza VRANICE d. o. o. za proizvodnju i preradu voća i povrća ˝u stečaju˝, OIB 04791662420, Dr. Franje Tuđmana 28, 34330 Velika</derivirana_varijabla>
  </DomainObject.Predmet.ProtustrankaWithAdressOIB>
  <DomainObject.Predmet.ProtustrankaNazivFormated>
    <izvorni_sadrzaj>Stečajna masa iza VRANICE d. o. o. za proizvodnju i preradu voća i povrća ˝u stečaju˝</izvorni_sadrzaj>
    <derivirana_varijabla naziv="DomainObject.Predmet.ProtustrankaNazivFormated_1">Stečajna masa iza VRANICE d. o. o. za proizvodnju i preradu voća i povrća ˝u stečaju˝</derivirana_varijabla>
  </DomainObject.Predmet.ProtustrankaNazivFormated>
  <DomainObject.Predmet.ProtustrankaNazivFormatedOIB>
    <izvorni_sadrzaj>Stečajna masa iza VRANICE d. o. o. za proizvodnju i preradu voća i povrća ˝u stečaju˝, OIB 04791662420</izvorni_sadrzaj>
    <derivirana_varijabla naziv="DomainObject.Predmet.ProtustrankaNazivFormatedOIB_1">Stečajna masa iza VRANICE d. o. o. za proizvodnju i preradu voća i povrća ˝u stečaju˝, OIB 04791662420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</izvorni_sadrzaj>
    <derivirana_varijabla naziv="DomainObject.Predmet.StrankaFormatedOIB_1">  RH MINISTARSTVO FINANCIJA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</izvorni_sadrzaj>
    <derivirana_varijabla naziv="DomainObject.Predmet.StrankaFormatedWithAdressOIB_1"> RH MINISTARSTVO FINANCIJA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</izvorni_sadrzaj>
    <derivirana_varijabla naziv="DomainObject.Predmet.StrankaWithAdressOIB_1">RH MINISTARSTVO FINANCIJA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</izvorni_sadrzaj>
    <derivirana_varijabla naziv="DomainObject.Predmet.StrankaNazivFormatedOIB_1">RH MINISTARSTVO FINANCIJA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</item>
    </izvorni_sadrzaj>
    <derivirana_varijabla naziv="DomainObject.Predmet.StrankaListFormatedOIB_1">
      <item>RH MINISTARSTVO FINANCIJA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</item>
    </izvorni_sadrzaj>
    <derivirana_varijabla naziv="DomainObject.Predmet.StrankaListFormatedWithAdressOIB_1">
      <item>RH MINISTARSTVO FINANCIJA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</item>
    </izvorni_sadrzaj>
    <derivirana_varijabla naziv="DomainObject.Predmet.StrankaListNazivFormatedOIB_1">
      <item>RH MINISTARSTVO FINANCIJA</item>
    </derivirana_varijabla>
  </DomainObject.Predmet.StrankaListNazivFormatedOIB>
  <DomainObject.Predmet.ProtuStrankaListFormated>
    <izvorni_sadrzaj>
      <item>Stečajna masa iza VRANICE d. o. o. za proizvodnju i preradu voća i povrća ˝u stečaju˝</item>
    </izvorni_sadrzaj>
    <derivirana_varijabla naziv="DomainObject.Predmet.ProtuStrankaListFormated_1">
      <item>Stečajna masa iza VRANICE d. o. o. za proizvodnju i preradu voća i povrća ˝u stečaju˝</item>
    </derivirana_varijabla>
  </DomainObject.Predmet.ProtuStrankaListFormated>
  <DomainObject.Predmet.ProtuStrankaListFormatedOIB>
    <izvorni_sadrzaj>
      <item>Stečajna masa iza VRANICE d. o. o. za proizvodnju i preradu voća i povrća ˝u stečaju˝, OIB 04791662420</item>
    </izvorni_sadrzaj>
    <derivirana_varijabla naziv="DomainObject.Predmet.ProtuStrankaListFormatedOIB_1">
      <item>Stečajna masa iza VRANICE d. o. o. za proizvodnju i preradu voća i povrća ˝u stečaju˝, OIB 04791662420</item>
    </derivirana_varijabla>
  </DomainObject.Predmet.ProtuStrankaListFormatedOIB>
  <DomainObject.Predmet.ProtuStrankaListFormatedWithAdress>
    <izvorni_sadrzaj>
      <item>Stečajna masa iza VRANICE d. o. o. za proizvodnju i preradu voća i povrća ˝u stečaju˝, Dr. Franje Tuđmana 28, 34330 Velika</item>
    </izvorni_sadrzaj>
    <derivirana_varijabla naziv="DomainObject.Predmet.ProtuStrankaListFormatedWithAdress_1">
      <item>Stečajna masa iza VRANICE d. o. o. za proizvodnju i preradu voća i povrća ˝u stečaju˝, Dr. Franje Tuđmana 28, 34330 Velika</item>
    </derivirana_varijabla>
  </DomainObject.Predmet.ProtuStrankaListFormatedWithAdress>
  <DomainObject.Predmet.ProtuStrankaListFormatedWithAdressOIB>
    <izvorni_sadrzaj>
      <item>Stečajna masa iza VRANICE d. o. o. za proizvodnju i preradu voća i povrća ˝u stečaju˝, OIB 04791662420, Dr. Franje Tuđmana 28, 34330 Velika</item>
    </izvorni_sadrzaj>
    <derivirana_varijabla naziv="DomainObject.Predmet.ProtuStrankaListFormatedWithAdressOIB_1">
      <item>Stečajna masa iza VRANICE d. o. o. za proizvodnju i preradu voća i povrća ˝u stečaju˝, OIB 04791662420, Dr. Franje Tuđmana 28, 34330 Velika</item>
    </derivirana_varijabla>
  </DomainObject.Predmet.ProtuStrankaListFormatedWithAdressOIB>
  <DomainObject.Predmet.ProtuStrankaListNazivFormated>
    <izvorni_sadrzaj>
      <item>Stečajna masa iza VRANICE d. o. o. za proizvodnju i preradu voća i povrća ˝u stečaju˝</item>
    </izvorni_sadrzaj>
    <derivirana_varijabla naziv="DomainObject.Predmet.ProtuStrankaListNazivFormated_1">
      <item>Stečajna masa iza VRANICE d. o. o. za proizvodnju i preradu voća i povrća ˝u stečaju˝</item>
    </derivirana_varijabla>
  </DomainObject.Predmet.ProtuStrankaListNazivFormated>
  <DomainObject.Predmet.ProtuStrankaListNazivFormatedOIB>
    <izvorni_sadrzaj>
      <item>Stečajna masa iza VRANICE d. o. o. za proizvodnju i preradu voća i povrća ˝u stečaju˝, OIB 04791662420</item>
    </izvorni_sadrzaj>
    <derivirana_varijabla naziv="DomainObject.Predmet.ProtuStrankaListNazivFormatedOIB_1">
      <item>Stečajna masa iza VRANICE d. o. o. za proizvodnju i preradu voća i povrća ˝u stečaju˝, OIB 04791662420</item>
    </derivirana_varijabla>
  </DomainObject.Predmet.ProtuStrankaListNazivFormatedOIB>
  <DomainObject.Predmet.OstaliListFormated>
    <izvorni_sadrzaj>
      <item>VLADIMIR OLBINA</item>
    </izvorni_sadrzaj>
    <derivirana_varijabla naziv="DomainObject.Predmet.OstaliListFormated_1">
      <item>VLADIMIR OLBINA</item>
    </derivirana_varijabla>
  </DomainObject.Predmet.OstaliListFormated>
  <DomainObject.Predmet.OstaliListFormatedOIB>
    <izvorni_sadrzaj>
      <item>VLADIMIR OLBINA</item>
    </izvorni_sadrzaj>
    <derivirana_varijabla naziv="DomainObject.Predmet.OstaliListFormatedOIB_1">
      <item>VLADIMIR OLBINA</item>
    </derivirana_varijabla>
  </DomainObject.Predmet.OstaliListFormatedOIB>
  <DomainObject.Predmet.OstaliListFormatedWithAdress>
    <izvorni_sadrzaj>
      <item>VLADIMIR OLBINA, BRAĆE RADIĆA 6, 31500 Našice</item>
    </izvorni_sadrzaj>
    <derivirana_varijabla naziv="DomainObject.Predmet.OstaliListFormatedWithAdress_1">
      <item>VLADIMIR OLBINA, BRAĆE RADIĆA 6, 31500 Našice</item>
    </derivirana_varijabla>
  </DomainObject.Predmet.OstaliListFormatedWithAdress>
  <DomainObject.Predmet.OstaliListFormatedWithAdressOIB>
    <izvorni_sadrzaj>
      <item>VLADIMIR OLBINA, BRAĆE RADIĆA 6, 31500 Našice</item>
    </izvorni_sadrzaj>
    <derivirana_varijabla naziv="DomainObject.Predmet.OstaliListFormatedWithAdressOIB_1">
      <item>VLADIMIR OLBINA, BRAĆE RADIĆA 6, 31500 Našice</item>
    </derivirana_varijabla>
  </DomainObject.Predmet.OstaliListFormatedWithAdressOIB>
  <DomainObject.Predmet.OstaliListNazivFormated>
    <izvorni_sadrzaj>
      <item>VLADIMIR OLBINA</item>
    </izvorni_sadrzaj>
    <derivirana_varijabla naziv="DomainObject.Predmet.OstaliListNazivFormated_1">
      <item>VLADIMIR OLBINA</item>
    </derivirana_varijabla>
  </DomainObject.Predmet.OstaliListNazivFormated>
  <DomainObject.Predmet.OstaliListNazivFormatedOIB>
    <izvorni_sadrzaj>
      <item>VLADIMIR OLBINA</item>
    </izvorni_sadrzaj>
    <derivirana_varijabla naziv="DomainObject.Predmet.OstaliListNazivFormatedOIB_1">
      <item>VLADIMIR OLBINA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Stečajna masa iza VRANICE d. o. o. za proizvodnju i preradu voća i povrća ˝u stečaju˝</izvorni_sadrzaj>
    <derivirana_varijabla naziv="DomainObject.Predmet.ProtustrankaIDrugi_1">Stečajna masa iza VRANICE d. o. o. za proizvodnju i preradu voća i povrća ˝u stečaju˝</derivirana_varijabla>
  </DomainObject.Predmet.ProtustrankaIDrugi>
  <DomainObject.Predmet.StrankaIDrugiAdressOIB>
    <izvorni_sadrzaj>RH MINISTARSTVO FINANCIJA</izvorni_sadrzaj>
    <derivirana_varijabla naziv="DomainObject.Predmet.StrankaIDrugiAdressOIB_1">RH MINISTARSTVO FINANCIJA</derivirana_varijabla>
  </DomainObject.Predmet.StrankaIDrugiAdressOIB>
  <DomainObject.Predmet.ProtustrankaIDrugiAdressOIB>
    <izvorni_sadrzaj>Stečajna masa iza VRANICE d. o. o. za proizvodnju i preradu voća i povrća ˝u stečaju˝, OIB 04791662420, Dr. Franje Tuđmana 28, 34330 Velika</izvorni_sadrzaj>
    <derivirana_varijabla naziv="DomainObject.Predmet.ProtustrankaIDrugiAdressOIB_1">Stečajna masa iza VRANICE d. o. o. za proizvodnju i preradu voća i povrća ˝u stečaju˝, OIB 04791662420, Dr. Franje Tuđmana 28,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2005.</izvorni_sadrzaj>
    <derivirana_varijabla naziv="DomainObject.Predmet.OdlukaRjesenje.DatumDonosenjaOdluke_1">5. srpnja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St-1/2017-1</izvorni_sadrzaj>
    <derivirana_varijabla naziv="DomainObject.Predmet.OdlukaRjesenje.Oznaka_1">Pu St-1/2017-1</derivirana_varijabla>
  </DomainObject.Predmet.OdlukaRjesenje.Oznaka>
  <DomainObject.Predmet.SudioniciListNaziv>
    <izvorni_sadrzaj>
      <item>RH MINISTARSTVO FINANCIJA</item>
      <item>Stečajna masa iza VRANICE d. o. o. za proizvodnju i preradu voća i povrća ˝u stečaju˝</item>
      <item>VLADIMIR OLBINA</item>
    </izvorni_sadrzaj>
    <derivirana_varijabla naziv="DomainObject.Predmet.SudioniciListNaziv_1">
      <item>RH MINISTARSTVO FINANCIJA</item>
      <item>Stečajna masa iza VRANICE d. o. o. za proizvodnju i preradu voća i povrća ˝u stečaju˝</item>
      <item>VLADIMIR OLBINA</item>
    </derivirana_varijabla>
  </DomainObject.Predmet.SudioniciListNaziv>
  <DomainObject.Predmet.SudioniciListAdressOIB>
    <izvorni_sadrzaj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izvorni_sadrzaj>
    <derivirana_varijabla naziv="DomainObject.Predmet.SudioniciListAdressOIB_1"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04791662420</item>
      <item>, OIB null</item>
    </izvorni_sadrzaj>
    <derivirana_varijabla naziv="DomainObject.Predmet.SudioniciListNazivOIB_1">
      <item>, OIB null</item>
      <item>, OIB 04791662420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968</properties:Words>
  <properties:Characters>5524</properties:Characters>
  <properties:Lines>130</properties:Lines>
  <properties:Paragraphs>38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2018-02-23T11:06:00Z</dcterms:created>
  <dc:creator>wsadmin</dc:creator>
  <cp:lastModifiedBy>wsadmin</cp:lastModifiedBy>
  <cp:lastPrinted>2018-02-23T12:47:00Z</cp:lastPrinted>
  <dcterms:modified xmlns:xsi="http://www.w3.org/2001/XMLSchema-instance" xsi:type="dcterms:W3CDTF">2018-02-23T12:49:00Z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(RJEŠENJE-VRANICE.docx)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