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5641" w14:paraId="0db5641" w:rsidRDefault="00346991" w:rsidP="00346991" w:rsidR="00346991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346991" w:rsidP="00346991" w:rsidR="00346991" w:rsidRPr="008A2CA9">
      <w:pPr>
        <w:rPr>
          <w:sz w:val="24"/>
          <w:szCs w:val="24"/>
        </w:rPr>
      </w:pP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6001A0" w:rsidP="00346991" w:rsidR="00346991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346991" w:rsidR="00346991" w:rsidRPr="00346991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346991">
        <w:rPr>
          <w:rFonts w:hAnsi="Times New Roman" w:ascii="Times New Roman"/>
          <w:b w:val="false"/>
          <w:bCs/>
          <w:i w:val="false"/>
          <w:szCs w:val="24"/>
        </w:rPr>
        <w:t xml:space="preserve">  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6001A0" w:rsidR="00346991">
      <w:pPr>
        <w:jc w:val="both"/>
        <w:rPr>
          <w:sz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983E5A" w:rsidP="00860BEE" w:rsidR="00860BEE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  <w:r w:rsidR="00860BEE">
        <w:rPr>
          <w:b/>
          <w:sz w:val="24"/>
        </w:rPr>
        <w:t xml:space="preserve">  </w:t>
      </w:r>
      <w:r w:rsidR="00EA7DEB" w:rsidRPr="00EB1C75">
        <w:rPr>
          <w:sz w:val="24"/>
        </w:rPr>
        <w:t>40. St-</w:t>
      </w:r>
      <w:r w:rsidR="004A1B8C">
        <w:rPr>
          <w:sz w:val="24"/>
        </w:rPr>
        <w:t>436</w:t>
      </w:r>
      <w:r w:rsidR="00EA7DEB">
        <w:rPr>
          <w:sz w:val="24"/>
        </w:rPr>
        <w:t>/1</w:t>
      </w:r>
      <w:r w:rsidR="004E1475">
        <w:rPr>
          <w:sz w:val="24"/>
        </w:rPr>
        <w:t>6</w:t>
      </w:r>
      <w:r w:rsidR="00860BEE">
        <w:rPr>
          <w:sz w:val="24"/>
        </w:rPr>
        <w:t xml:space="preserve">     </w:t>
      </w:r>
    </w:p>
    <w:p w:rsidRDefault="00860BEE" w:rsidP="00860BEE" w:rsidR="00860B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4E1475" w:rsidP="00860BEE" w:rsidR="00860BEE" w:rsidRPr="00337798">
      <w:pPr>
        <w:jc w:val="center"/>
        <w:rPr>
          <w:sz w:val="24"/>
        </w:rPr>
      </w:pPr>
      <w:r>
        <w:rPr>
          <w:sz w:val="24"/>
        </w:rPr>
        <w:t xml:space="preserve">U   I M E   </w:t>
      </w:r>
      <w:r w:rsidR="00860BEE" w:rsidRPr="00337798">
        <w:rPr>
          <w:sz w:val="24"/>
        </w:rPr>
        <w:t xml:space="preserve">R E P U B L I K </w:t>
      </w:r>
      <w:r>
        <w:rPr>
          <w:sz w:val="24"/>
        </w:rPr>
        <w:t>E</w:t>
      </w:r>
      <w:r w:rsidR="00860BEE" w:rsidRPr="00337798">
        <w:rPr>
          <w:sz w:val="24"/>
        </w:rPr>
        <w:t xml:space="preserve">   H R V A T S K </w:t>
      </w:r>
      <w:r>
        <w:rPr>
          <w:sz w:val="24"/>
        </w:rPr>
        <w:t>E</w:t>
      </w:r>
      <w:r w:rsidR="00860BEE" w:rsidRPr="00337798">
        <w:rPr>
          <w:sz w:val="24"/>
        </w:rPr>
        <w:t xml:space="preserve"> </w:t>
      </w:r>
    </w:p>
    <w:p w:rsidRDefault="00860BEE" w:rsidP="00860BEE" w:rsidR="00860B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60BEE" w:rsidP="00860BEE" w:rsidR="00860BEE">
      <w:pPr>
        <w:jc w:val="both"/>
        <w:rPr>
          <w:sz w:val="24"/>
        </w:rPr>
      </w:pPr>
    </w:p>
    <w:p w:rsidRDefault="00860BEE" w:rsidP="00A85CD2" w:rsidR="00A85CD2">
      <w:pPr>
        <w:ind w:firstLine="720"/>
        <w:jc w:val="both"/>
        <w:rPr>
          <w:sz w:val="24"/>
        </w:rPr>
      </w:pPr>
      <w:r w:rsidRPr="00337798">
        <w:rPr>
          <w:sz w:val="24"/>
        </w:rPr>
        <w:tab/>
      </w:r>
      <w:r w:rsidR="004E1475">
        <w:rPr>
          <w:sz w:val="24"/>
        </w:rPr>
        <w:t xml:space="preserve">TRGOVAČKI SUD U ZAGREBU, po sucu  Anti Galiću, kao stečajnom sucu, postupajući po </w:t>
      </w:r>
      <w:r w:rsidR="00F042B6">
        <w:rPr>
          <w:sz w:val="24"/>
        </w:rPr>
        <w:t xml:space="preserve">prijedlogu </w:t>
      </w:r>
      <w:r w:rsidR="004E1475">
        <w:rPr>
          <w:sz w:val="24"/>
        </w:rPr>
        <w:t>dužnika kao predlagatelja, u stečajnom postupku nad dužnikom</w:t>
      </w:r>
      <w:r w:rsidR="004E1475" w:rsidRPr="007515DD">
        <w:rPr>
          <w:sz w:val="24"/>
          <w:szCs w:val="24"/>
        </w:rPr>
        <w:t xml:space="preserve"> </w:t>
      </w:r>
      <w:r w:rsidR="004E1475">
        <w:rPr>
          <w:sz w:val="24"/>
          <w:szCs w:val="24"/>
        </w:rPr>
        <w:t>B</w:t>
      </w:r>
      <w:r w:rsidR="00A85CD2">
        <w:rPr>
          <w:sz w:val="24"/>
          <w:szCs w:val="24"/>
        </w:rPr>
        <w:t>AVARIA WOLLTEX CROATIA d.o.o. Zagreb, Ozaljska 43-45 (OIB 36026679876)</w:t>
      </w:r>
      <w:r w:rsidR="00A85CD2">
        <w:rPr>
          <w:sz w:val="24"/>
        </w:rPr>
        <w:t>, dana 21.siječnja 201</w:t>
      </w:r>
      <w:r w:rsidR="004A1B8C">
        <w:rPr>
          <w:sz w:val="24"/>
        </w:rPr>
        <w:t>9</w:t>
      </w:r>
      <w:r w:rsidR="00A85CD2">
        <w:rPr>
          <w:sz w:val="24"/>
        </w:rPr>
        <w:t xml:space="preserve">. </w:t>
      </w:r>
    </w:p>
    <w:p w:rsidRDefault="00737229" w:rsidR="00737229" w:rsidRPr="00346991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C728E2" w:rsidP="00737229" w:rsidR="00C728E2">
      <w:pPr>
        <w:ind w:firstLine="709"/>
        <w:jc w:val="both"/>
        <w:rPr>
          <w:sz w:val="24"/>
        </w:rPr>
      </w:pPr>
    </w:p>
    <w:p w:rsidRDefault="002C11BE" w:rsidP="00737229" w:rsidR="002C11BE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DB48D1">
        <w:rPr>
          <w:sz w:val="24"/>
        </w:rPr>
        <w:t xml:space="preserve"> </w:t>
      </w:r>
      <w:r>
        <w:rPr>
          <w:sz w:val="24"/>
        </w:rPr>
        <w:t xml:space="preserve">Stečajni postupak nad dužnikom </w:t>
      </w:r>
      <w:r>
        <w:rPr>
          <w:sz w:val="24"/>
          <w:szCs w:val="24"/>
        </w:rPr>
        <w:t>BAVARIA WOLLTEX CROATIA d.o.o. Zagreb, Ozaljska 43-45 (OIB 36026679876)</w:t>
      </w:r>
      <w:r>
        <w:rPr>
          <w:sz w:val="24"/>
        </w:rPr>
        <w:t>,</w:t>
      </w:r>
      <w:r>
        <w:rPr>
          <w:sz w:val="24"/>
          <w:szCs w:val="24"/>
        </w:rPr>
        <w:t xml:space="preserve"> prekinut rješenjem ovog suda od </w:t>
      </w:r>
      <w:r w:rsidR="00DB48D1">
        <w:rPr>
          <w:sz w:val="24"/>
          <w:szCs w:val="24"/>
        </w:rPr>
        <w:t xml:space="preserve">11.svibnja 2016. </w:t>
      </w:r>
      <w:r>
        <w:rPr>
          <w:sz w:val="24"/>
          <w:szCs w:val="24"/>
        </w:rPr>
        <w:t>se</w:t>
      </w:r>
      <w:r>
        <w:rPr>
          <w:sz w:val="24"/>
        </w:rPr>
        <w:t xml:space="preserve"> </w:t>
      </w:r>
      <w:r w:rsidR="00DB48D1">
        <w:rPr>
          <w:sz w:val="24"/>
        </w:rPr>
        <w:t>nastavlja.</w:t>
      </w:r>
    </w:p>
    <w:p w:rsidRDefault="00DB48D1" w:rsidP="00737229" w:rsidR="00F204E0">
      <w:pPr>
        <w:ind w:firstLine="709"/>
        <w:jc w:val="both"/>
        <w:rPr>
          <w:sz w:val="24"/>
        </w:rPr>
      </w:pPr>
      <w:r>
        <w:rPr>
          <w:sz w:val="24"/>
        </w:rPr>
        <w:t xml:space="preserve">II. </w:t>
      </w:r>
      <w:r w:rsidR="00766A2A">
        <w:rPr>
          <w:sz w:val="24"/>
        </w:rPr>
        <w:t xml:space="preserve">Odbacuje se prijedlog </w:t>
      </w:r>
      <w:r w:rsidR="00F042B6">
        <w:rPr>
          <w:sz w:val="24"/>
        </w:rPr>
        <w:t>dužnika kao predlagatelja od 15.siječnja 2016. za otvaranje stečajnog postupka nad dužnikom</w:t>
      </w:r>
      <w:r w:rsidR="00F042B6" w:rsidRPr="007515DD">
        <w:rPr>
          <w:sz w:val="24"/>
          <w:szCs w:val="24"/>
        </w:rPr>
        <w:t xml:space="preserve"> </w:t>
      </w:r>
      <w:r w:rsidR="00F042B6">
        <w:rPr>
          <w:sz w:val="24"/>
          <w:szCs w:val="24"/>
        </w:rPr>
        <w:t>BAVARIA WOLLTEX CROATIA d.o.o. Zagreb, Ozaljska 43-45 (OIB 36026679876)</w:t>
      </w:r>
      <w:r w:rsidR="00F042B6">
        <w:rPr>
          <w:sz w:val="24"/>
        </w:rPr>
        <w:t xml:space="preserve"> </w:t>
      </w:r>
    </w:p>
    <w:p w:rsidRDefault="004A1B8C" w:rsidP="00737229" w:rsidR="004A1B8C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081669" w:rsidP="00BD404A" w:rsidR="000023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kao predlagatelj BAVARIA WOLLTEX CROATIA d.o.o. Zagreb, Ozaljska 43-45 (OIB 36026679876) zastupan po osobi ovlaštenoj za zastupanje – direktorici Bernardici Flegar, podnio je ovom sudu dana 15. siječnja 2016. prijedlog za otvaranje stečajnog postupka</w:t>
      </w:r>
      <w:r w:rsidR="0000234D">
        <w:rPr>
          <w:sz w:val="24"/>
          <w:szCs w:val="24"/>
        </w:rPr>
        <w:t>.</w:t>
      </w:r>
    </w:p>
    <w:p w:rsidRDefault="0000234D" w:rsidP="0000234D" w:rsidR="0000234D">
      <w:pPr>
        <w:ind w:firstLine="709"/>
        <w:jc w:val="both"/>
        <w:rPr>
          <w:sz w:val="24"/>
        </w:rPr>
      </w:pPr>
      <w:r>
        <w:rPr>
          <w:sz w:val="24"/>
          <w:szCs w:val="24"/>
        </w:rPr>
        <w:t>Pravomoćnim rješenjem ovog suda od 11.svibnja 2016.</w:t>
      </w:r>
      <w:r w:rsidR="00C96732">
        <w:rPr>
          <w:sz w:val="24"/>
          <w:szCs w:val="24"/>
        </w:rPr>
        <w:t xml:space="preserve"> od</w:t>
      </w:r>
      <w:r>
        <w:rPr>
          <w:sz w:val="24"/>
        </w:rPr>
        <w:t>ređ</w:t>
      </w:r>
      <w:r w:rsidR="00C96732">
        <w:rPr>
          <w:sz w:val="24"/>
        </w:rPr>
        <w:t xml:space="preserve">enje </w:t>
      </w:r>
      <w:r>
        <w:rPr>
          <w:sz w:val="24"/>
        </w:rPr>
        <w:t>prekid postupka u ovoj pravnoj stvari</w:t>
      </w:r>
      <w:r w:rsidR="00C96732">
        <w:rPr>
          <w:sz w:val="24"/>
        </w:rPr>
        <w:t xml:space="preserve"> (toč.I), do </w:t>
      </w:r>
      <w:r>
        <w:rPr>
          <w:sz w:val="24"/>
        </w:rPr>
        <w:t xml:space="preserve">pravomoćnosti odluke o prijedlogu Financijske agencije u skraćenom stečajnom postupku nad dužnikom </w:t>
      </w:r>
      <w:r>
        <w:rPr>
          <w:sz w:val="24"/>
          <w:szCs w:val="24"/>
        </w:rPr>
        <w:t xml:space="preserve">BAVARIA WOLLTEX CROATIA d.o.o. Zagreb, Ozaljska 43-45 (OIB 36026679876), </w:t>
      </w:r>
      <w:r>
        <w:rPr>
          <w:sz w:val="24"/>
        </w:rPr>
        <w:t>pod poslovnim brojem St-122/16</w:t>
      </w:r>
      <w:r w:rsidR="00C96732">
        <w:rPr>
          <w:sz w:val="24"/>
        </w:rPr>
        <w:t xml:space="preserve"> (toč.II).</w:t>
      </w:r>
    </w:p>
    <w:p w:rsidRDefault="00CC5271" w:rsidP="0000234D" w:rsidR="00CC5271">
      <w:pPr>
        <w:ind w:firstLine="709"/>
        <w:jc w:val="both"/>
        <w:rPr>
          <w:sz w:val="24"/>
        </w:rPr>
      </w:pPr>
    </w:p>
    <w:p w:rsidRDefault="00C96732" w:rsidP="0000234D" w:rsidR="00C96732">
      <w:pPr>
        <w:ind w:firstLine="709"/>
        <w:jc w:val="both"/>
        <w:rPr>
          <w:sz w:val="24"/>
        </w:rPr>
      </w:pPr>
      <w:r>
        <w:rPr>
          <w:sz w:val="24"/>
        </w:rPr>
        <w:t>Uvidom u spi</w:t>
      </w:r>
      <w:r w:rsidR="00DC45FA">
        <w:rPr>
          <w:sz w:val="24"/>
        </w:rPr>
        <w:t xml:space="preserve">s ovog suda </w:t>
      </w:r>
      <w:r>
        <w:rPr>
          <w:sz w:val="24"/>
        </w:rPr>
        <w:t xml:space="preserve">poslovni broj St-122/16 utvrđeno je da je </w:t>
      </w:r>
      <w:r w:rsidR="0063569B">
        <w:rPr>
          <w:sz w:val="24"/>
        </w:rPr>
        <w:t xml:space="preserve">pravomoćnim rješenjem od 21. prosinca 2017. nad dužnikom </w:t>
      </w:r>
      <w:r w:rsidR="0063569B">
        <w:rPr>
          <w:sz w:val="24"/>
          <w:szCs w:val="24"/>
        </w:rPr>
        <w:t xml:space="preserve">BAVARIA WOLLTEX CROATIA d.o.o. Zagreb, Ozaljska 43-45 (OIB 36026679876) otvoren stečajni postupak (toč.I), </w:t>
      </w:r>
      <w:r w:rsidR="00DC45FA">
        <w:rPr>
          <w:sz w:val="24"/>
          <w:szCs w:val="24"/>
        </w:rPr>
        <w:t>imenovan stečajni upravitelj Branka Božić iz Zagreba, Mirka Deanovića 11. (toč.II) i zaključen stečajni postupak (toč.III).</w:t>
      </w:r>
    </w:p>
    <w:p w:rsidRDefault="00081669" w:rsidP="00BD404A" w:rsidR="00081669">
      <w:pPr>
        <w:ind w:firstLine="708"/>
        <w:jc w:val="both"/>
        <w:rPr>
          <w:sz w:val="24"/>
          <w:szCs w:val="24"/>
        </w:rPr>
      </w:pPr>
    </w:p>
    <w:p w:rsidRDefault="000873ED" w:rsidP="000873ED" w:rsidR="000873ED">
      <w:pPr>
        <w:ind w:firstLine="720"/>
        <w:jc w:val="both"/>
        <w:rPr>
          <w:sz w:val="24"/>
        </w:rPr>
      </w:pPr>
      <w:r>
        <w:rPr>
          <w:sz w:val="24"/>
        </w:rPr>
        <w:t xml:space="preserve">U stečajnom se postupku na odgovarajući način primjenjuju pravila parničnog postupka u postupku pred trgovačkim sudovima (članak 10. SZ-a) Prema članku 213. stavak 1. ZPP-a  sud će odrediti prekid postupka i ako je odlučio da sam ne rješava o </w:t>
      </w:r>
      <w:r>
        <w:rPr>
          <w:sz w:val="24"/>
        </w:rPr>
        <w:lastRenderedPageBreak/>
        <w:t>prethodnom pitanju (članak 12. ZPP-a), a prema članku 215. stavak 4. ZPP-a postupak prekinuti iz razloga navedenih u članku 213. ZPP-a nastaviti će se kada se pravomoćno dovrši postupak pred sudom ili drugim nadležnim tijelom ili kada se ustanovi da više ne postoje razlozi da se čeka njegov završetak.</w:t>
      </w:r>
    </w:p>
    <w:p w:rsidRDefault="0000234D" w:rsidP="00BD404A" w:rsidR="0000234D">
      <w:pPr>
        <w:ind w:firstLine="708"/>
        <w:jc w:val="both"/>
        <w:rPr>
          <w:sz w:val="24"/>
          <w:szCs w:val="24"/>
        </w:rPr>
      </w:pPr>
    </w:p>
    <w:p w:rsidRDefault="000873ED" w:rsidP="000873ED" w:rsidR="00F204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 rješeno je kao pod toč.I.</w:t>
      </w:r>
    </w:p>
    <w:p w:rsidRDefault="00C728E2" w:rsidR="00C728E2">
      <w:pPr>
        <w:ind w:firstLine="720"/>
        <w:jc w:val="both"/>
        <w:rPr>
          <w:sz w:val="24"/>
        </w:rPr>
      </w:pPr>
    </w:p>
    <w:p w:rsidRDefault="00B74B9C" w:rsidR="005B014C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Prema odredbi članka 2. stavak </w:t>
      </w:r>
      <w:r w:rsidR="005B014C">
        <w:rPr>
          <w:sz w:val="24"/>
          <w:szCs w:val="24"/>
        </w:rPr>
        <w:t>2</w:t>
      </w:r>
      <w:r w:rsidRPr="00A51912">
        <w:rPr>
          <w:sz w:val="24"/>
          <w:szCs w:val="24"/>
        </w:rPr>
        <w:t xml:space="preserve">. </w:t>
      </w:r>
      <w:r w:rsidR="00F11258" w:rsidRPr="00F11258">
        <w:rPr>
          <w:sz w:val="24"/>
          <w:szCs w:val="24"/>
        </w:rPr>
        <w:t xml:space="preserve">Stečajnog zakona (N.N. br. 71/15 i 104/17, dalje: SZ) </w:t>
      </w:r>
      <w:r w:rsidRPr="00A51912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Protivno je prirodi stečajnog postupka </w:t>
      </w:r>
      <w:r w:rsidR="00453D09" w:rsidRPr="00A51912">
        <w:rPr>
          <w:sz w:val="24"/>
          <w:szCs w:val="24"/>
        </w:rPr>
        <w:t>provoditi</w:t>
      </w:r>
      <w:r w:rsidRPr="00A51912">
        <w:rPr>
          <w:sz w:val="24"/>
          <w:szCs w:val="24"/>
        </w:rPr>
        <w:t xml:space="preserve"> više stečajnih postupaka</w:t>
      </w:r>
      <w:r w:rsidR="003B7E40" w:rsidRPr="00A51912">
        <w:rPr>
          <w:sz w:val="24"/>
          <w:szCs w:val="24"/>
        </w:rPr>
        <w:t xml:space="preserve"> nad jednim dužnikom</w:t>
      </w:r>
      <w:r w:rsidRPr="00A51912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A51912">
        <w:rPr>
          <w:sz w:val="24"/>
          <w:szCs w:val="24"/>
        </w:rPr>
        <w:t xml:space="preserve"> </w:t>
      </w:r>
    </w:p>
    <w:p w:rsidRDefault="00A2141B" w:rsidR="00A2141B" w:rsidRPr="00A51912">
      <w:pPr>
        <w:ind w:firstLine="720"/>
        <w:jc w:val="both"/>
        <w:rPr>
          <w:sz w:val="24"/>
          <w:szCs w:val="24"/>
        </w:rPr>
      </w:pPr>
    </w:p>
    <w:p w:rsidRDefault="00B74B9C" w:rsidP="003B3EF3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Stoga, kako </w:t>
      </w:r>
      <w:r w:rsidR="009D0C6D">
        <w:rPr>
          <w:sz w:val="24"/>
          <w:szCs w:val="24"/>
        </w:rPr>
        <w:t xml:space="preserve">je rješenjem </w:t>
      </w:r>
      <w:r w:rsidRPr="00A51912">
        <w:rPr>
          <w:sz w:val="24"/>
          <w:szCs w:val="24"/>
        </w:rPr>
        <w:t>ovog suda</w:t>
      </w:r>
      <w:r w:rsidR="005B014C" w:rsidRPr="005B014C">
        <w:rPr>
          <w:sz w:val="24"/>
        </w:rPr>
        <w:t xml:space="preserve"> </w:t>
      </w:r>
      <w:r w:rsidR="005B014C">
        <w:rPr>
          <w:sz w:val="24"/>
        </w:rPr>
        <w:t xml:space="preserve">od </w:t>
      </w:r>
      <w:r w:rsidR="009004B9">
        <w:rPr>
          <w:sz w:val="24"/>
        </w:rPr>
        <w:t>21.prosinca 2017</w:t>
      </w:r>
      <w:r w:rsidR="003B3EF3">
        <w:rPr>
          <w:sz w:val="24"/>
        </w:rPr>
        <w:t>., poslovni broj St-</w:t>
      </w:r>
      <w:r w:rsidR="009004B9">
        <w:rPr>
          <w:sz w:val="24"/>
        </w:rPr>
        <w:t>122/16</w:t>
      </w:r>
      <w:r w:rsidR="003B3EF3">
        <w:rPr>
          <w:sz w:val="24"/>
        </w:rPr>
        <w:t xml:space="preserve"> nad dužnikom </w:t>
      </w:r>
      <w:r w:rsidR="009004B9">
        <w:rPr>
          <w:sz w:val="24"/>
          <w:szCs w:val="24"/>
        </w:rPr>
        <w:t>BAVARIA WOLLTEX CROATIA d.o.o. Zagreb, Ozaljska 43-45 (OIB 36026679876)</w:t>
      </w:r>
      <w:r w:rsidR="003B3EF3">
        <w:rPr>
          <w:sz w:val="24"/>
          <w:szCs w:val="24"/>
        </w:rPr>
        <w:t xml:space="preserve"> otvoren stečajni postupak</w:t>
      </w:r>
      <w:r w:rsidR="003B3EF3">
        <w:rPr>
          <w:sz w:val="24"/>
        </w:rPr>
        <w:t xml:space="preserve"> </w:t>
      </w:r>
      <w:r w:rsidRPr="00A51912">
        <w:rPr>
          <w:sz w:val="24"/>
          <w:szCs w:val="24"/>
        </w:rPr>
        <w:t xml:space="preserve">valjalo </w:t>
      </w:r>
      <w:r w:rsidR="00453D09" w:rsidRPr="00A51912">
        <w:rPr>
          <w:sz w:val="24"/>
          <w:szCs w:val="24"/>
        </w:rPr>
        <w:t>kao nedopušten odbaciti</w:t>
      </w:r>
      <w:r w:rsidR="00A51912" w:rsidRPr="00A51912">
        <w:rPr>
          <w:sz w:val="24"/>
          <w:szCs w:val="24"/>
        </w:rPr>
        <w:t xml:space="preserve"> prijedlog </w:t>
      </w:r>
      <w:r w:rsidR="009004B9">
        <w:rPr>
          <w:sz w:val="24"/>
          <w:szCs w:val="24"/>
        </w:rPr>
        <w:t xml:space="preserve">dužnika kao predlagatelja </w:t>
      </w:r>
      <w:r w:rsidR="007C28D6">
        <w:rPr>
          <w:sz w:val="24"/>
        </w:rPr>
        <w:t>za otvaranje stečajnog postupka</w:t>
      </w:r>
      <w:r w:rsidR="00CC5271">
        <w:rPr>
          <w:sz w:val="24"/>
        </w:rPr>
        <w:t xml:space="preserve"> (toč.II)</w:t>
      </w:r>
      <w:r w:rsidR="009004B9">
        <w:rPr>
          <w:sz w:val="24"/>
        </w:rPr>
        <w:t>.</w:t>
      </w:r>
      <w:r w:rsidRPr="00A51912">
        <w:rPr>
          <w:sz w:val="24"/>
          <w:szCs w:val="24"/>
        </w:rPr>
        <w:t xml:space="preserve"> </w:t>
      </w:r>
    </w:p>
    <w:p w:rsidRDefault="00983E5A" w:rsidR="00983E5A" w:rsidRPr="00A51912">
      <w:pPr>
        <w:ind w:firstLine="720"/>
        <w:jc w:val="both"/>
        <w:rPr>
          <w:sz w:val="24"/>
          <w:szCs w:val="24"/>
        </w:rPr>
      </w:pPr>
    </w:p>
    <w:p w:rsidRDefault="00983E5A" w:rsidR="00983E5A" w:rsidRPr="00A51912">
      <w:pPr>
        <w:jc w:val="center"/>
        <w:rPr>
          <w:sz w:val="24"/>
          <w:szCs w:val="24"/>
        </w:rPr>
      </w:pPr>
      <w:r w:rsidRPr="00A51912">
        <w:rPr>
          <w:sz w:val="24"/>
          <w:szCs w:val="24"/>
        </w:rPr>
        <w:t xml:space="preserve">Zagreb, </w:t>
      </w:r>
      <w:r w:rsidR="009004B9">
        <w:rPr>
          <w:sz w:val="24"/>
          <w:szCs w:val="24"/>
        </w:rPr>
        <w:t>21.siječnja</w:t>
      </w:r>
      <w:r w:rsidR="00095D88" w:rsidRPr="00A51912">
        <w:rPr>
          <w:sz w:val="24"/>
          <w:szCs w:val="24"/>
        </w:rPr>
        <w:t xml:space="preserve"> </w:t>
      </w:r>
      <w:r w:rsidR="00B74B9C" w:rsidRPr="00A51912">
        <w:rPr>
          <w:sz w:val="24"/>
          <w:szCs w:val="24"/>
        </w:rPr>
        <w:t>201</w:t>
      </w:r>
      <w:r w:rsidR="009004B9">
        <w:rPr>
          <w:sz w:val="24"/>
          <w:szCs w:val="24"/>
        </w:rPr>
        <w:t>9</w:t>
      </w:r>
      <w:r w:rsidR="00B74B9C" w:rsidRPr="00A51912">
        <w:rPr>
          <w:sz w:val="24"/>
          <w:szCs w:val="24"/>
        </w:rPr>
        <w:t>.</w:t>
      </w:r>
      <w:r w:rsidRPr="00A51912">
        <w:rPr>
          <w:sz w:val="24"/>
          <w:szCs w:val="24"/>
        </w:rPr>
        <w:t xml:space="preserve"> godine</w:t>
      </w:r>
    </w:p>
    <w:p w:rsidRDefault="00983E5A" w:rsidR="00983E5A" w:rsidRPr="00A51912">
      <w:pPr>
        <w:jc w:val="center"/>
        <w:rPr>
          <w:sz w:val="24"/>
          <w:szCs w:val="24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6001A0" w:rsidR="004B7172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6A3994">
        <w:rPr>
          <w:sz w:val="24"/>
        </w:rPr>
        <w:t>v.r.</w:t>
      </w:r>
    </w:p>
    <w:p w:rsidRDefault="00654600" w:rsidR="00654600">
      <w:pPr>
        <w:jc w:val="both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6A3994" w:rsidP="006A3994" w:rsidR="006A3994">
      <w:pPr>
        <w:ind w:firstLine="720" w:left="2880"/>
        <w:jc w:val="both"/>
      </w:pPr>
      <w:r>
        <w:t>Za točnost otpravka, ovlašteni službenik:</w:t>
      </w:r>
    </w:p>
    <w:p w:rsidRDefault="006A3994" w:rsidP="00422EE0" w:rsidR="006A399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E5A" w:rsidP="006A3994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479" w:rsidR="00406479">
      <w:r>
        <w:separator/>
      </w:r>
    </w:p>
  </w:endnote>
  <w:endnote w:id="0" w:type="continuationSeparator">
    <w:p w:rsidRDefault="00406479" w:rsidR="00406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479" w:rsidR="00406479">
      <w:r>
        <w:separator/>
      </w:r>
    </w:p>
  </w:footnote>
  <w:footnote w:id="0" w:type="continuationSeparator">
    <w:p w:rsidRDefault="00406479" w:rsidR="00406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9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4A1B8C">
      <w:rPr>
        <w:sz w:val="24"/>
      </w:rPr>
      <w:t>436</w:t>
    </w:r>
    <w:r w:rsidR="00700550">
      <w:rPr>
        <w:sz w:val="24"/>
      </w:rPr>
      <w:t>/20</w:t>
    </w:r>
    <w:r w:rsidR="00A2141B">
      <w:rPr>
        <w:sz w:val="24"/>
      </w:rPr>
      <w:t>1</w:t>
    </w:r>
    <w:r w:rsidR="008E363A">
      <w:rPr>
        <w:sz w:val="24"/>
      </w:rPr>
      <w:t>6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234D"/>
    <w:rsid w:val="000271D0"/>
    <w:rsid w:val="00052E8B"/>
    <w:rsid w:val="000772DF"/>
    <w:rsid w:val="00081669"/>
    <w:rsid w:val="00084356"/>
    <w:rsid w:val="000873ED"/>
    <w:rsid w:val="00095D88"/>
    <w:rsid w:val="000E6B8C"/>
    <w:rsid w:val="00137A98"/>
    <w:rsid w:val="0015065A"/>
    <w:rsid w:val="00205B6A"/>
    <w:rsid w:val="00267D14"/>
    <w:rsid w:val="00294459"/>
    <w:rsid w:val="002A7F14"/>
    <w:rsid w:val="002C11BE"/>
    <w:rsid w:val="002E56DB"/>
    <w:rsid w:val="002E74F9"/>
    <w:rsid w:val="002F7C80"/>
    <w:rsid w:val="00332D96"/>
    <w:rsid w:val="00346991"/>
    <w:rsid w:val="003B3EF3"/>
    <w:rsid w:val="003B7E40"/>
    <w:rsid w:val="00400D20"/>
    <w:rsid w:val="00406479"/>
    <w:rsid w:val="0043471E"/>
    <w:rsid w:val="00453D09"/>
    <w:rsid w:val="004A1B8C"/>
    <w:rsid w:val="004B7172"/>
    <w:rsid w:val="004D0D7F"/>
    <w:rsid w:val="004D6C05"/>
    <w:rsid w:val="004E1475"/>
    <w:rsid w:val="00542552"/>
    <w:rsid w:val="00570F8C"/>
    <w:rsid w:val="005B014C"/>
    <w:rsid w:val="005B476B"/>
    <w:rsid w:val="005C649B"/>
    <w:rsid w:val="006001A0"/>
    <w:rsid w:val="0063569B"/>
    <w:rsid w:val="00651A23"/>
    <w:rsid w:val="00654600"/>
    <w:rsid w:val="00681E60"/>
    <w:rsid w:val="006A235E"/>
    <w:rsid w:val="006A3994"/>
    <w:rsid w:val="006D0981"/>
    <w:rsid w:val="00700550"/>
    <w:rsid w:val="00737229"/>
    <w:rsid w:val="00766A2A"/>
    <w:rsid w:val="00782D4E"/>
    <w:rsid w:val="007938B2"/>
    <w:rsid w:val="007B371D"/>
    <w:rsid w:val="007B5812"/>
    <w:rsid w:val="007C28D6"/>
    <w:rsid w:val="007D5EBA"/>
    <w:rsid w:val="007E2D11"/>
    <w:rsid w:val="00800636"/>
    <w:rsid w:val="008166B4"/>
    <w:rsid w:val="00817164"/>
    <w:rsid w:val="00823B17"/>
    <w:rsid w:val="0083334C"/>
    <w:rsid w:val="00857677"/>
    <w:rsid w:val="00860BEE"/>
    <w:rsid w:val="00873FEB"/>
    <w:rsid w:val="00894632"/>
    <w:rsid w:val="008B718A"/>
    <w:rsid w:val="008C553A"/>
    <w:rsid w:val="008E363A"/>
    <w:rsid w:val="008F49AE"/>
    <w:rsid w:val="009004B9"/>
    <w:rsid w:val="00900EF3"/>
    <w:rsid w:val="0092593B"/>
    <w:rsid w:val="00953F4B"/>
    <w:rsid w:val="00983E5A"/>
    <w:rsid w:val="009866F0"/>
    <w:rsid w:val="009A5F6E"/>
    <w:rsid w:val="009D0C6D"/>
    <w:rsid w:val="00A04D30"/>
    <w:rsid w:val="00A2141B"/>
    <w:rsid w:val="00A40753"/>
    <w:rsid w:val="00A51912"/>
    <w:rsid w:val="00A53574"/>
    <w:rsid w:val="00A70515"/>
    <w:rsid w:val="00A85CD2"/>
    <w:rsid w:val="00A97E0D"/>
    <w:rsid w:val="00AD0149"/>
    <w:rsid w:val="00B250CC"/>
    <w:rsid w:val="00B45A04"/>
    <w:rsid w:val="00B74B9C"/>
    <w:rsid w:val="00B92318"/>
    <w:rsid w:val="00BA5CFA"/>
    <w:rsid w:val="00BD404A"/>
    <w:rsid w:val="00C728E2"/>
    <w:rsid w:val="00C96732"/>
    <w:rsid w:val="00CA19C0"/>
    <w:rsid w:val="00CC5271"/>
    <w:rsid w:val="00D139AA"/>
    <w:rsid w:val="00D5700F"/>
    <w:rsid w:val="00DB48D1"/>
    <w:rsid w:val="00DC45FA"/>
    <w:rsid w:val="00DE2F85"/>
    <w:rsid w:val="00E9123F"/>
    <w:rsid w:val="00EA7DEB"/>
    <w:rsid w:val="00ED7085"/>
    <w:rsid w:val="00F042B6"/>
    <w:rsid w:val="00F11258"/>
    <w:rsid w:val="00F204E0"/>
    <w:rsid w:val="00F8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99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99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BAVARIA WOLLTEX CROATIA d.o.o. zastupanog po punomoćniku Igor Svilar</izvorni_sadrzaj>
    <derivirana_varijabla naziv="DomainObject.Predmet.ProtustrankaFormated_1">  BAVARIA WOLLTEX CROATIA d.o.o. zastupanog po punomoćniku Igor Svilar</derivirana_varijabla>
  </DomainObject.Predmet.ProtustrankaFormated>
  <DomainObject.Predmet.ProtustrankaFormatedOIB>
    <izvorni_sadrzaj>  BAVARIA WOLLTEX CROATIA d.o.o., OIB 36026679876 zastupanog po punomoćniku Igor Svilar</izvorni_sadrzaj>
    <derivirana_varijabla naziv="DomainObject.Predmet.ProtustrankaFormatedOIB_1">  BAVARIA WOLLTEX CROATIA d.o.o., OIB 36026679876 zastupanog po punomoćniku Igor Svilar</derivirana_varijabla>
  </DomainObject.Predmet.ProtustrankaFormatedOIB>
  <DomainObject.Predmet.ProtustrankaFormatedWithAdress>
    <izvorni_sadrzaj> BAVARIA WOLLTEX CROATIA d.o.o., Ozaljska 43-45, 10000 Zagreb zastupanog po punomoćniku Igor Svilar</izvorni_sadrzaj>
    <derivirana_varijabla naziv="DomainObject.Predmet.ProtustrankaFormatedWithAdress_1"> BAVARIA WOLLTEX CROATIA d.o.o., Ozaljska 43-45, 10000 Zagreb zastupanog po punomoćniku Igor Svilar</derivirana_varijabla>
  </DomainObject.Predmet.ProtustrankaFormatedWithAdress>
  <DomainObject.Predmet.ProtustrankaFormatedWithAdressOIB>
    <izvorni_sadrzaj> BAVARIA WOLLTEX CROATIA d.o.o., OIB 36026679876, Ozaljska 43-45, 10000 Zagreb zastupanog po punomoćniku Igor Svilar</izvorni_sadrzaj>
    <derivirana_varijabla naziv="DomainObject.Predmet.ProtustrankaFormatedWithAdressOIB_1"> BAVARIA WOLLTEX CROATIA d.o.o., OIB 36026679876, Ozaljska 43-45, 10000 Zagreb zastupanog po punomoćniku Igor Svilar</derivirana_varijabla>
  </DomainObject.Predmet.ProtustrankaFormatedWithAdressOIB>
  <DomainObject.Predmet.ProtustrankaWithAdress>
    <izvorni_sadrzaj>BAVARIA WOLLTEX CROATIA d.o.o. Ozaljska 43-45, 10000 Zagreb</izvorni_sadrzaj>
    <derivirana_varijabla naziv="DomainObject.Predmet.ProtustrankaWithAdress_1">BAVARIA WOLLTEX CROATIA d.o.o. Ozaljska 43-45, 10000 Zagreb</derivirana_varijabla>
  </DomainObject.Predmet.ProtustrankaWithAdress>
  <DomainObject.Predmet.ProtustrankaWithAdressOIB>
    <izvorni_sadrzaj>BAVARIA WOLLTEX CROATIA d.o.o., OIB 36026679876, Ozaljska 43-45, 10000 Zagreb</izvorni_sadrzaj>
    <derivirana_varijabla naziv="DomainObject.Predmet.ProtustrankaWithAdressOIB_1">BAVARIA WOLLTEX CROATIA d.o.o., OIB 36026679876, Ozaljska 43-45, 10000 Zagreb</derivirana_varijabla>
  </DomainObject.Predmet.ProtustrankaWithAdressOIB>
  <DomainObject.Predmet.ProtustrankaNazivFormated>
    <izvorni_sadrzaj>BAVARIA WOLLTEX CROATIA d.o.o.</izvorni_sadrzaj>
    <derivirana_varijabla naziv="DomainObject.Predmet.ProtustrankaNazivFormated_1">BAVARIA WOLLTEX CROATIA d.o.o.</derivirana_varijabla>
  </DomainObject.Predmet.ProtustrankaNazivFormated>
  <DomainObject.Predmet.ProtustrankaNazivFormatedOIB>
    <izvorni_sadrzaj>BAVARIA WOLLTEX CROATIA d.o.o., OIB 36026679876</izvorni_sadrzaj>
    <derivirana_varijabla naziv="DomainObject.Predmet.ProtustrankaNazivFormatedOIB_1">BAVARIA WOLLTEX CROATIA d.o.o., OIB 36026679876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BAVARIA WOLLTEX CROATIA d.o.o.</izvorni_sadrzaj>
    <derivirana_varijabla naziv="DomainObject.Predmet.StrankaFormated_1">  BAVARIA WOLLTEX CROATIA d.o.o.</derivirana_varijabla>
  </DomainObject.Predmet.StrankaFormated>
  <DomainObject.Predmet.StrankaFormatedOIB>
    <izvorni_sadrzaj>  BAVARIA WOLLTEX CROATIA d.o.o., OIB 36026679876</izvorni_sadrzaj>
    <derivirana_varijabla naziv="DomainObject.Predmet.StrankaFormatedOIB_1">  BAVARIA WOLLTEX CROATIA d.o.o., OIB 36026679876</derivirana_varijabla>
  </DomainObject.Predmet.StrankaFormatedOIB>
  <DomainObject.Predmet.StrankaFormatedWithAdress>
    <izvorni_sadrzaj> BAVARIA WOLLTEX CROATIA d.o.o., Ozaljska 43-45, 10000 Zagreb</izvorni_sadrzaj>
    <derivirana_varijabla naziv="DomainObject.Predmet.StrankaFormatedWithAdress_1"> BAVARIA WOLLTEX CROATIA d.o.o., Ozaljska 43-45, 10000 Zagreb</derivirana_varijabla>
  </DomainObject.Predmet.StrankaFormatedWithAdress>
  <DomainObject.Predmet.StrankaFormatedWithAdressOIB>
    <izvorni_sadrzaj> BAVARIA WOLLTEX CROATIA d.o.o., OIB 36026679876, Ozaljska 43-45, 10000 Zagreb</izvorni_sadrzaj>
    <derivirana_varijabla naziv="DomainObject.Predmet.StrankaFormatedWithAdressOIB_1"> BAVARIA WOLLTEX CROATIA d.o.o., OIB 36026679876, Ozaljska 43-45, 10000 Zagreb</derivirana_varijabla>
  </DomainObject.Predmet.StrankaFormatedWithAdressOIB>
  <DomainObject.Predmet.StrankaWithAdress>
    <izvorni_sadrzaj>BAVARIA WOLLTEX CROATIA d.o.o. Ozaljska 43-45,10000 Zagreb</izvorni_sadrzaj>
    <derivirana_varijabla naziv="DomainObject.Predmet.StrankaWithAdress_1">BAVARIA WOLLTEX CROATIA d.o.o. Ozaljska 43-45,10000 Zagreb</derivirana_varijabla>
  </DomainObject.Predmet.StrankaWithAdress>
  <DomainObject.Predmet.StrankaWithAdressOIB>
    <izvorni_sadrzaj>BAVARIA WOLLTEX CROATIA d.o.o., OIB 36026679876, Ozaljska 43-45,10000 Zagreb</izvorni_sadrzaj>
    <derivirana_varijabla naziv="DomainObject.Predmet.StrankaWithAdressOIB_1">BAVARIA WOLLTEX CROATIA d.o.o., OIB 36026679876, Ozaljska 43-45,10000 Zagreb</derivirana_varijabla>
  </DomainObject.Predmet.StrankaWithAdressOIB>
  <DomainObject.Predmet.StrankaNazivFormated>
    <izvorni_sadrzaj>BAVARIA WOLLTEX CROATIA d.o.o.</izvorni_sadrzaj>
    <derivirana_varijabla naziv="DomainObject.Predmet.StrankaNazivFormated_1">BAVARIA WOLLTEX CROATIA d.o.o.</derivirana_varijabla>
  </DomainObject.Predmet.StrankaNazivFormated>
  <DomainObject.Predmet.StrankaNazivFormatedOIB>
    <izvorni_sadrzaj>BAVARIA WOLLTEX CROATIA d.o.o., OIB 36026679876</izvorni_sadrzaj>
    <derivirana_varijabla naziv="DomainObject.Predmet.StrankaNazivFormatedOIB_1">BAVARIA WOLLTEX CROATIA d.o.o., OIB 36026679876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BAVARIA WOLLTEX CROATIA d.o.o.</item>
    </izvorni_sadrzaj>
    <derivirana_varijabla naziv="DomainObject.Predmet.StrankaListFormated_1">
      <item>BAVARIA WOLLTEX CROATIA d.o.o.</item>
    </derivirana_varijabla>
  </DomainObject.Predmet.StrankaListFormated>
  <DomainObject.Predmet.StrankaListFormatedOIB>
    <izvorni_sadrzaj>
      <item>BAVARIA WOLLTEX CROATIA d.o.o., OIB 36026679876</item>
    </izvorni_sadrzaj>
    <derivirana_varijabla naziv="DomainObject.Predmet.StrankaListFormatedOIB_1">
      <item>BAVARIA WOLLTEX CROATIA d.o.o., OIB 36026679876</item>
    </derivirana_varijabla>
  </DomainObject.Predmet.StrankaListFormatedOIB>
  <DomainObject.Predmet.StrankaListFormatedWithAdress>
    <izvorni_sadrzaj>
      <item>BAVARIA WOLLTEX CROATIA d.o.o., Ozaljska 43-45, 10000 Zagreb</item>
    </izvorni_sadrzaj>
    <derivirana_varijabla naziv="DomainObject.Predmet.StrankaListFormatedWithAdress_1">
      <item>BAVARIA WOLLTEX CROATIA d.o.o., Ozaljska 43-45, 10000 Zagreb</item>
    </derivirana_varijabla>
  </DomainObject.Predmet.StrankaListFormatedWithAdress>
  <DomainObject.Predmet.StrankaListFormatedWithAdressOIB>
    <izvorni_sadrzaj>
      <item>BAVARIA WOLLTEX CROATIA d.o.o., OIB 36026679876, Ozaljska 43-45, 10000 Zagreb</item>
    </izvorni_sadrzaj>
    <derivirana_varijabla naziv="DomainObject.Predmet.StrankaListFormatedWithAdressOIB_1">
      <item>BAVARIA WOLLTEX CROATIA d.o.o., OIB 36026679876, Ozaljska 43-45, 10000 Zagreb</item>
    </derivirana_varijabla>
  </DomainObject.Predmet.StrankaListFormatedWithAdressOIB>
  <DomainObject.Predmet.StrankaListNazivFormated>
    <izvorni_sadrzaj>
      <item>BAVARIA WOLLTEX CROATIA d.o.o.</item>
    </izvorni_sadrzaj>
    <derivirana_varijabla naziv="DomainObject.Predmet.StrankaListNazivFormated_1">
      <item>BAVARIA WOLLTEX CROATIA d.o.o.</item>
    </derivirana_varijabla>
  </DomainObject.Predmet.StrankaListNazivFormated>
  <DomainObject.Predmet.StrankaListNazivFormatedOIB>
    <izvorni_sadrzaj>
      <item>BAVARIA WOLLTEX CROATIA d.o.o., OIB 36026679876</item>
    </izvorni_sadrzaj>
    <derivirana_varijabla naziv="DomainObject.Predmet.StrankaListNazivFormatedOIB_1">
      <item>BAVARIA WOLLTEX CROATIA d.o.o., OIB 36026679876</item>
    </derivirana_varijabla>
  </DomainObject.Predmet.StrankaListNazivFormatedOIB>
  <DomainObject.Predmet.ProtuStrankaListFormated>
    <izvorni_sadrzaj>
      <item>BAVARIA WOLLTEX CROATIA d.o.o. zastupanog po punomoćniku Igor Svilar</item>
    </izvorni_sadrzaj>
    <derivirana_varijabla naziv="DomainObject.Predmet.ProtuStrankaListFormated_1">
      <item>BAVARIA WOLLTEX CROATIA d.o.o. zastupanog po punomoćniku Igor Svilar</item>
    </derivirana_varijabla>
  </DomainObject.Predmet.ProtuStrankaListFormated>
  <DomainObject.Predmet.ProtuStrankaListFormatedOIB>
    <izvorni_sadrzaj>
      <item>BAVARIA WOLLTEX CROATIA d.o.o., OIB 36026679876 zastupanog po punomoćniku Igor Svilar</item>
    </izvorni_sadrzaj>
    <derivirana_varijabla naziv="DomainObject.Predmet.ProtuStrankaListFormatedOIB_1">
      <item>BAVARIA WOLLTEX CROATIA d.o.o., OIB 36026679876 zastupanog po punomoćniku Igor Svilar</item>
    </derivirana_varijabla>
  </DomainObject.Predmet.ProtuStrankaListFormatedOIB>
  <DomainObject.Predmet.ProtuStrankaListFormatedWithAdress>
    <izvorni_sadrzaj>
      <item>BAVARIA WOLLTEX CROATIA d.o.o., Ozaljska 43-45, 10000 Zagreb zastupanog po punomoćniku Igor Svilar</item>
    </izvorni_sadrzaj>
    <derivirana_varijabla naziv="DomainObject.Predmet.ProtuStrankaListFormatedWithAdress_1">
      <item>BAVARIA WOLLTEX CROATIA d.o.o., Ozaljska 43-45, 10000 Zagreb zastupanog po punomoćniku Igor Svilar</item>
    </derivirana_varijabla>
  </DomainObject.Predmet.ProtuStrankaListFormatedWithAdress>
  <DomainObject.Predmet.ProtuStrankaListFormatedWithAdressOIB>
    <izvorni_sadrzaj>
      <item>BAVARIA WOLLTEX CROATIA d.o.o., OIB 36026679876, Ozaljska 43-45, 10000 Zagreb zastupanog po punomoćniku Igor Svilar</item>
    </izvorni_sadrzaj>
    <derivirana_varijabla naziv="DomainObject.Predmet.ProtuStrankaListFormatedWithAdressOIB_1">
      <item>BAVARIA WOLLTEX CROATIA d.o.o., OIB 36026679876, Ozaljska 43-45, 10000 Zagreb zastupanog po punomoćniku Igor Svilar</item>
    </derivirana_varijabla>
  </DomainObject.Predmet.ProtuStrankaListFormatedWithAdressOIB>
  <DomainObject.Predmet.ProtuStrankaListNazivFormated>
    <izvorni_sadrzaj>
      <item>BAVARIA WOLLTEX CROATIA d.o.o.</item>
    </izvorni_sadrzaj>
    <derivirana_varijabla naziv="DomainObject.Predmet.ProtuStrankaListNazivFormated_1">
      <item>BAVARIA WOLLTEX CROATIA d.o.o.</item>
    </derivirana_varijabla>
  </DomainObject.Predmet.ProtuStrankaListNazivFormated>
  <DomainObject.Predmet.ProtuStrankaListNazivFormatedOIB>
    <izvorni_sadrzaj>
      <item>BAVARIA WOLLTEX CROATIA d.o.o., OIB 36026679876</item>
    </izvorni_sadrzaj>
    <derivirana_varijabla naziv="DomainObject.Predmet.ProtuStrankaListNazivFormatedOIB_1">
      <item>BAVARIA WOLLTEX CROATIA d.o.o., OIB 36026679876</item>
    </derivirana_varijabla>
  </DomainObject.Predmet.ProtuStrankaListNazivFormatedOIB>
  <DomainObject.Predmet.OstaliListFormated>
    <izvorni_sadrzaj>
      <item>Igor Svilar punomoćnik sudionika u postupku BAVARIA WOLLTEX CROATIA d.o.o.</item>
    </izvorni_sadrzaj>
    <derivirana_varijabla naziv="DomainObject.Predmet.OstaliListFormated_1">
      <item>Igor Svilar punomoćnik sudionika u postupku BAVARIA WOLLTEX CROATIA d.o.o.</item>
    </derivirana_varijabla>
  </DomainObject.Predmet.OstaliListFormated>
  <DomainObject.Predmet.OstaliListFormatedOIB>
    <izvorni_sadrzaj>
      <item>Igor Svilar, OIB 55678665212 punomoćnik sudionika u postupku BAVARIA WOLLTEX CROATIA d.o.o.</item>
    </izvorni_sadrzaj>
    <derivirana_varijabla naziv="DomainObject.Predmet.OstaliListFormatedOIB_1">
      <item>Igor Svilar, OIB 55678665212 punomoćnik sudionika u postupku BAVARIA WOLLTEX CROATIA d.o.o.</item>
    </derivirana_varijabla>
  </DomainObject.Predmet.OstaliListFormatedOIB>
  <DomainObject.Predmet.OstaliListFormatedWithAdress>
    <izvorni_sadrzaj>
      <item>Igor Svilar, Gredička 23, 10000 Zagreb punomoćnik sudionika u postupku BAVARIA WOLLTEX CROATIA d.o.o.</item>
    </izvorni_sadrzaj>
    <derivirana_varijabla naziv="DomainObject.Predmet.OstaliListFormatedWithAdress_1">
      <item>Igor Svilar, Gredička 23, 10000 Zagreb punomoćnik sudionika u postupku BAVARIA WOLLTEX CROATIA d.o.o.</item>
    </derivirana_varijabla>
  </DomainObject.Predmet.OstaliListFormatedWithAdress>
  <DomainObject.Predmet.OstaliListFormatedWithAdressOIB>
    <izvorni_sadrzaj>
      <item>Igor Svilar, OIB 55678665212, Gredička 23, 10000 Zagreb punomoćnik sudionika u postupku BAVARIA WOLLTEX CROATIA d.o.o.</item>
    </izvorni_sadrzaj>
    <derivirana_varijabla naziv="DomainObject.Predmet.OstaliListFormatedWithAdressOIB_1">
      <item>Igor Svilar, OIB 55678665212, Gredička 23, 10000 Zagreb punomoćnik sudionika u postupku BAVARIA WOLLTEX CROATIA d.o.o.</item>
    </derivirana_varijabla>
  </DomainObject.Predmet.OstaliListFormatedWithAdressOIB>
  <DomainObject.Predmet.OstaliListNazivFormated>
    <izvorni_sadrzaj>
      <item>Igor Svilar</item>
    </izvorni_sadrzaj>
    <derivirana_varijabla naziv="DomainObject.Predmet.OstaliListNazivFormated_1">
      <item>Igor Svilar</item>
    </derivirana_varijabla>
  </DomainObject.Predmet.OstaliListNazivFormated>
  <DomainObject.Predmet.OstaliListNazivFormatedOIB>
    <izvorni_sadrzaj>
      <item>Igor Svilar, OIB 55678665212</item>
    </izvorni_sadrzaj>
    <derivirana_varijabla naziv="DomainObject.Predmet.OstaliListNazivFormatedOIB_1"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BAVARIA WOLLTEX CROATIA d.o.o.</izvorni_sadrzaj>
    <derivirana_varijabla naziv="DomainObject.Predmet.StrankaIDrugi_1">BAVARIA WOLLTEX CROATIA d.o.o.</derivirana_varijabla>
  </DomainObject.Predmet.StrankaIDrugi>
  <DomainObject.Predmet.ProtustrankaIDrugi>
    <izvorni_sadrzaj>BAVARIA WOLLTEX CROATIA d.o.o.</izvorni_sadrzaj>
    <derivirana_varijabla naziv="DomainObject.Predmet.ProtustrankaIDrugi_1">BAVARIA WOLLTEX CROATIA d.o.o.</derivirana_varijabla>
  </DomainObject.Predmet.ProtustrankaIDrugi>
  <DomainObject.Predmet.StrankaIDrugiAdressOIB>
    <izvorni_sadrzaj>BAVARIA WOLLTEX CROATIA d.o.o., OIB 36026679876, Ozaljska 43-45, 10000 Zagreb</izvorni_sadrzaj>
    <derivirana_varijabla naziv="DomainObject.Predmet.StrankaIDrugiAdressOIB_1">BAVARIA WOLLTEX CROATIA d.o.o., OIB 36026679876, Ozaljska 43-45, 10000 Zagreb</derivirana_varijabla>
  </DomainObject.Predmet.StrankaIDrugiAdressOIB>
  <DomainObject.Predmet.ProtustrankaIDrugiAdressOIB>
    <izvorni_sadrzaj>BAVARIA WOLLTEX CROATIA d.o.o., OIB 36026679876, Ozaljska 43-45, 10000 Zagreb</izvorni_sadrzaj>
    <derivirana_varijabla naziv="DomainObject.Predmet.ProtustrankaIDrugiAdressOIB_1">BAVARIA WOLLTEX CROATIA d.o.o., OIB 36026679876, Ozaljska 43-45,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BAVARIA WOLLTEX CROATIA d.o.o.</item>
      <item>BAVARIA WOLLTEX CROATIA d.o.o.</item>
      <item>Igor Svilar</item>
    </izvorni_sadrzaj>
    <derivirana_varijabla naziv="DomainObject.Predmet.SudioniciListNaziv_1">
      <item>BAVARIA WOLLTEX CROATIA d.o.o.</item>
      <item>BAVARIA WOLLTEX CROATIA d.o.o.</item>
      <item>Igor Svilar</item>
    </derivirana_varijabla>
  </DomainObject.Predmet.SudioniciListNaziv>
  <DomainObject.Predmet.SudioniciListAdressOIB>
    <izvorni_sadrzaj>
      <item>BAVARIA WOLLTEX CROATIA d.o.o., OIB 36026679876, Ozaljska 43-45,10000 Zagreb</item>
      <item>BAVARIA WOLLTEX CROATIA d.o.o., OIB 36026679876, Ozaljska 43-45,10000 Zagreb</item>
      <item>Igor Svilar, OIB 55678665212, Gredička 23,10000 Zagreb</item>
    </izvorni_sadrzaj>
    <derivirana_varijabla naziv="DomainObject.Predmet.SudioniciListAdressOIB_1">
      <item>BAVARIA WOLLTEX CROATIA d.o.o., OIB 36026679876, Ozaljska 43-45,10000 Zagreb</item>
      <item>BAVARIA WOLLTEX CROATIA d.o.o., OIB 36026679876, Ozaljska 43-45,10000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36026679876</item>
      <item>, OIB 36026679876</item>
      <item>, OIB 55678665212</item>
    </izvorni_sadrzaj>
    <derivirana_varijabla naziv="DomainObject.Predmet.SudioniciListNazivOIB_1">
      <item>, OIB 36026679876</item>
      <item>, OIB 36026679876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2016.</izvorni_sadrzaj>
    <derivirana_varijabla naziv="DomainObject.Predmet.DatumZadnjeOdrzaneSudskeRadnje_1">11. svibnja 2016.</derivirana_varijabla>
  </DomainObject.Predmet.DatumZadnjeOdrzaneSudskeRadnje>
  <DomainObject.PredzadnjaOdlukaIzPredmeta.DatumDonosenjaOdluke>
    <izvorni_sadrzaj>24. ožujka 2016.</izvorni_sadrzaj>
    <derivirana_varijabla naziv="DomainObject.PredzadnjaOdlukaIzPredmeta.DatumDonosenjaOdluke_1">24. ožujka 2016.</derivirana_varijabla>
  </DomainObject.PredzadnjaOdlukaIzPredmeta.DatumDonosenjaOdluke>
  <DomainObject.PredzadnjaOdlukaIzPredmeta.Oznaka>
    <izvorni_sadrzaj>St-436/2016-6</izvorni_sadrzaj>
    <derivirana_varijabla naziv="DomainObject.PredzadnjaOdlukaIzPredmeta.Oznaka_1">St-436/2016-6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510</properties:Words>
  <properties:Characters>2923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2019-01-21T13:06:00Z</dcterms:created>
  <dc:creator>Ante</dc:creator>
  <cp:lastModifiedBy>Valentina Delač</cp:lastModifiedBy>
  <cp:lastPrinted>2019-01-21T13:09:00Z</cp:lastPrinted>
  <dcterms:modified xmlns:xsi="http://www.w3.org/2001/XMLSchema-instance" xsi:type="dcterms:W3CDTF">2019-01-21T13:09:00Z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(Bavaria Woltex nastavak prelinutog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