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9664" w14:paraId="b219664"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r w:rsidR="00A134C3">
        <w:t>40. St-1996/2016</w:t>
      </w:r>
      <w:r w:rsidRPr="00E56243">
        <w:t xml:space="preserve">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123F7F" w:rsidR="000C2DF8" w:rsidRPr="006F1A82">
      <w:pPr>
        <w:jc w:val="center"/>
      </w:pPr>
      <w:r w:rsidRPr="006F1A82">
        <w:t>R E P U B L I K A  H R V A T S K A</w:t>
      </w:r>
    </w:p>
    <w:p w:rsidRDefault="000C2DF8" w:rsidP="00123F7F" w:rsidR="000C2DF8">
      <w:pPr>
        <w:jc w:val="center"/>
      </w:pPr>
      <w:r w:rsidRPr="006F1A82">
        <w:t>R J E Š E NJ E</w:t>
      </w:r>
    </w:p>
    <w:p w:rsidRDefault="00A134C3" w:rsidP="00123F7F" w:rsidR="00A134C3">
      <w:pPr>
        <w:jc w:val="center"/>
        <w:rPr>
          <w:b/>
        </w:rPr>
      </w:pPr>
    </w:p>
    <w:p w:rsidRDefault="000C2DF8" w:rsidP="000C2DF8" w:rsidR="000C2DF8">
      <w:pPr>
        <w:jc w:val="center"/>
        <w:rPr>
          <w:b/>
        </w:rPr>
      </w:pPr>
    </w:p>
    <w:p w:rsidRDefault="000C2DF8" w:rsidP="00A134C3" w:rsidR="00D677F7">
      <w:pPr>
        <w:ind w:firstLine="709"/>
        <w:jc w:val="both"/>
      </w:pPr>
      <w:r w:rsidRPr="008A2CA9">
        <w:t xml:space="preserve">TRGOVAČKI SUD U ZAGREBU, po sucu </w:t>
      </w:r>
      <w:r w:rsidR="00123F7F">
        <w:t xml:space="preserve">tog suda </w:t>
      </w:r>
      <w:r w:rsidRPr="008A2CA9">
        <w:t xml:space="preserve">Anti Galiću, kao </w:t>
      </w:r>
      <w:r w:rsidR="00123F7F">
        <w:t>sucu pojedincu</w:t>
      </w:r>
      <w:r w:rsidRPr="008A2CA9">
        <w:t xml:space="preserve">, </w:t>
      </w:r>
      <w:r w:rsidR="00B11FC7">
        <w:t xml:space="preserve">u stečajnom postupku nad dužnikom </w:t>
      </w:r>
      <w:r w:rsidR="00B0553D">
        <w:t>BRICOSTORE d.o.o., Sesvete, Savska cesta 84. (OIB 24025761013)</w:t>
      </w:r>
      <w:r w:rsidR="001764CB" w:rsidRPr="008600EF">
        <w:t>,</w:t>
      </w:r>
      <w:r>
        <w:t xml:space="preserve"> dana </w:t>
      </w:r>
      <w:r w:rsidR="00123F7F">
        <w:t>6.srpnja</w:t>
      </w:r>
      <w:r w:rsidR="00B807AF">
        <w:t xml:space="preserve"> </w:t>
      </w:r>
      <w:r w:rsidR="00C22E20">
        <w:t>201</w:t>
      </w:r>
      <w:r w:rsidR="00833165">
        <w:t>6</w:t>
      </w:r>
      <w:r>
        <w:t>.</w:t>
      </w:r>
    </w:p>
    <w:p w:rsidRDefault="00A134C3" w:rsidP="00A134C3" w:rsidR="00A134C3" w:rsidRPr="00E56243">
      <w:pPr>
        <w:ind w:firstLine="709"/>
        <w:jc w:val="both"/>
      </w:pPr>
    </w:p>
    <w:p w:rsidRDefault="00E56243" w:rsidP="00D677F7" w:rsidR="00E56243" w:rsidRPr="00E56243">
      <w:pPr>
        <w:jc w:val="both"/>
      </w:pPr>
    </w:p>
    <w:p w:rsidRDefault="00065B42" w:rsidP="00D677F7" w:rsidR="00065B42">
      <w:pPr>
        <w:jc w:val="center"/>
      </w:pPr>
      <w:r w:rsidRPr="00E56243">
        <w:t>r i j e š i o     j e</w:t>
      </w:r>
    </w:p>
    <w:p w:rsidRDefault="00A134C3" w:rsidP="00D677F7" w:rsidR="00A134C3" w:rsidRPr="00E56243">
      <w:pPr>
        <w:jc w:val="center"/>
      </w:pP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B63ADB">
        <w:t>BRICOSTORE d.o.o., Sesvete, Savska cesta 84. (OIB 24025761013)</w:t>
      </w:r>
      <w:r w:rsidR="001764CB" w:rsidRPr="008600EF">
        <w:t>,</w:t>
      </w:r>
      <w:r w:rsidR="000C61B3">
        <w:t xml:space="preserve"> </w:t>
      </w:r>
      <w:r w:rsidRPr="00E56243">
        <w:t xml:space="preserve">u roku </w:t>
      </w:r>
      <w:r w:rsidR="000C2DF8">
        <w:t>15</w:t>
      </w:r>
      <w:r w:rsidR="007B068E" w:rsidRPr="00E56243">
        <w:t xml:space="preserve"> dan</w:t>
      </w:r>
      <w:r w:rsidR="00FC7A95" w:rsidRPr="00E56243">
        <w:t xml:space="preserve">a </w:t>
      </w:r>
      <w:r w:rsidR="00B807AF">
        <w:t xml:space="preserve">uplatiti predujam u iznosu </w:t>
      </w:r>
      <w:r w:rsidR="00FC7A95" w:rsidRPr="00E56243">
        <w:t xml:space="preserve">od </w:t>
      </w:r>
      <w:r w:rsidR="00786966">
        <w:t>50.000,00</w:t>
      </w:r>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05 </w:t>
      </w:r>
      <w:r w:rsidR="00B63ADB">
        <w:t>1996</w:t>
      </w:r>
      <w:r w:rsidR="00B807AF">
        <w:t>-1</w:t>
      </w:r>
      <w:r w:rsidR="00B63ADB">
        <w:t>6</w:t>
      </w:r>
      <w:r w:rsidR="00A0793E" w:rsidRPr="00E56243">
        <w:t>.</w:t>
      </w:r>
    </w:p>
    <w:p w:rsidRDefault="00065B42" w:rsidP="0021298E" w:rsidR="00065B42">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A134C3" w:rsidP="0021298E" w:rsidR="00A134C3" w:rsidRPr="00E56243">
      <w:pPr>
        <w:ind w:firstLine="708"/>
        <w:jc w:val="both"/>
      </w:pPr>
    </w:p>
    <w:p w:rsidRDefault="00D677F7" w:rsidP="00065B42" w:rsidR="00D677F7" w:rsidRPr="00E56243"/>
    <w:p w:rsidRDefault="00065B42" w:rsidP="00D677F7" w:rsidR="00065B42">
      <w:pPr>
        <w:jc w:val="center"/>
      </w:pPr>
      <w:r w:rsidRPr="00E56243">
        <w:t>Obrazloženje</w:t>
      </w:r>
    </w:p>
    <w:p w:rsidRDefault="00A134C3" w:rsidP="00D677F7" w:rsidR="00A134C3">
      <w:pPr>
        <w:jc w:val="center"/>
      </w:pPr>
    </w:p>
    <w:p w:rsidRDefault="00B11FC7" w:rsidP="00D677F7" w:rsidR="00B11FC7" w:rsidRPr="00E56243">
      <w:pPr>
        <w:jc w:val="center"/>
      </w:pPr>
    </w:p>
    <w:p w:rsidRDefault="00236565" w:rsidP="00236565" w:rsidR="00236565">
      <w:pPr>
        <w:ind w:firstLine="708"/>
        <w:jc w:val="both"/>
      </w:pPr>
      <w:r>
        <w:t>Uvodno naznačeni dužnik kao predlagatelj podnio je ovom sudu dana 3.ožujka 2016. prijedlog za otvaranje stečajnog postupka.</w:t>
      </w:r>
    </w:p>
    <w:p w:rsidRDefault="00236565" w:rsidP="00501C98" w:rsidR="00236565">
      <w:pPr>
        <w:jc w:val="both"/>
      </w:pPr>
    </w:p>
    <w:p w:rsidRDefault="00236565" w:rsidP="00501C98" w:rsidR="00DE4816">
      <w:pPr>
        <w:jc w:val="both"/>
      </w:pPr>
      <w:r>
        <w:tab/>
        <w:t xml:space="preserve">Prema odredbi članka </w:t>
      </w:r>
      <w:r w:rsidR="003560B1">
        <w:t xml:space="preserve">109. stavak 1. Stečajnog zakona (N.N.br.71/15, dalje: SZ) prijedlog za otvaranje stečajnog postupka ovlašten je podnijeti vjerovnik ili dužnik, ako </w:t>
      </w:r>
      <w:r w:rsidR="00DE4816">
        <w:t>Zakonom nije drukčije određen, a prema odredbi stavka 1. podstavak 1. istog članka</w:t>
      </w:r>
      <w:r w:rsidR="00BE69D6">
        <w:t>,</w:t>
      </w:r>
      <w:r w:rsidR="00DE4816">
        <w:t xml:space="preserve"> prijedlog za otvaranje stečajnog postupka ovlaštena je podnijeti osoba ovlaštena za zastupanje dužnika po zakonu.</w:t>
      </w:r>
    </w:p>
    <w:p w:rsidRDefault="00BE69D6" w:rsidP="00501C98" w:rsidR="00BE69D6">
      <w:pPr>
        <w:jc w:val="both"/>
      </w:pPr>
      <w:r>
        <w:tab/>
        <w:t>Uvidom u prijedlog za otvaranje stečajnog postupka utvrđeno je kako je isti podnesen od strane osobe koja je u sudskom registru upisana kao osoba ovlaštena za zastupanje dužnika.</w:t>
      </w:r>
    </w:p>
    <w:p w:rsidRDefault="00BE69D6" w:rsidP="00501C98" w:rsidR="00BE69D6">
      <w:pPr>
        <w:jc w:val="both"/>
      </w:pPr>
    </w:p>
    <w:p w:rsidRDefault="00501C98" w:rsidP="00562D63" w:rsidR="00562D63">
      <w:pPr>
        <w:ind w:firstLine="708"/>
        <w:jc w:val="both"/>
      </w:pPr>
      <w:r>
        <w:t xml:space="preserve">U prijedlogu </w:t>
      </w:r>
      <w:r w:rsidR="00BE69D6">
        <w:t xml:space="preserve">dužnika se </w:t>
      </w:r>
      <w:r w:rsidR="00735002">
        <w:t xml:space="preserve">navodi kako na dan 2.ožujka 2016. ima evidentirano ukupno 13.789.420,19 kn nepodmirenih obveza unesenih u poslovne knjige, te iznos od 16.223,25 kn na računu </w:t>
      </w:r>
      <w:r w:rsidR="00562D63">
        <w:t>kod Raiffeisen Bank Austrija d.d. i iznos 5.038,54 kn kod Socete Generale-Splitska banka. Druge imovine dužnik nema.</w:t>
      </w:r>
    </w:p>
    <w:p w:rsidRDefault="00501C98" w:rsidP="00501C98" w:rsidR="00501C98">
      <w:pPr>
        <w:ind w:firstLine="708"/>
        <w:jc w:val="both"/>
      </w:pPr>
      <w:r>
        <w:lastRenderedPageBreak/>
        <w:t xml:space="preserve"> </w:t>
      </w:r>
    </w:p>
    <w:p w:rsidRDefault="00501C98" w:rsidP="00501C98" w:rsidR="00501C98">
      <w:pPr>
        <w:ind w:firstLine="720"/>
        <w:jc w:val="both"/>
      </w:pPr>
      <w:r>
        <w:t>Na temelju prijedloga za otvaranje stečajnog postupka sud je dana 1</w:t>
      </w:r>
      <w:r w:rsidR="004F6CCB">
        <w:t>6</w:t>
      </w:r>
      <w:r>
        <w:t xml:space="preserve">.svibnja 2016.  donio  rješenje o pokretanju prethodnog postupka radi utvrđivanja pretpostavki  za otvaranje stečajnog postupka (prethodni postupak, članak 115. stavak 1. SZ-a).  </w:t>
      </w:r>
    </w:p>
    <w:p w:rsidRDefault="001A4D15" w:rsidP="00B11FC7" w:rsidR="001A4D15">
      <w:pPr>
        <w:ind w:firstLine="720"/>
        <w:jc w:val="both"/>
      </w:pPr>
    </w:p>
    <w:p w:rsidRDefault="00B11FC7" w:rsidP="00B11FC7" w:rsidR="00862837">
      <w:pPr>
        <w:ind w:firstLine="720"/>
        <w:jc w:val="both"/>
      </w:pPr>
      <w:r w:rsidRPr="005E6979">
        <w:t xml:space="preserve">Na ročištu radi </w:t>
      </w:r>
      <w:r w:rsidR="001548F3">
        <w:t xml:space="preserve">očitovanja </w:t>
      </w:r>
      <w:r w:rsidRPr="005E6979">
        <w:t xml:space="preserve">o prijedlogu </w:t>
      </w:r>
      <w:r w:rsidR="000343CE">
        <w:t xml:space="preserve">održanom </w:t>
      </w:r>
      <w:r w:rsidR="001548F3">
        <w:t>dana 6.srpnja</w:t>
      </w:r>
      <w:r w:rsidR="00501C98">
        <w:t xml:space="preserve"> </w:t>
      </w:r>
      <w:r w:rsidR="00A3014E" w:rsidRPr="005E6979">
        <w:t>201</w:t>
      </w:r>
      <w:r w:rsidR="001A4D15">
        <w:t>6</w:t>
      </w:r>
      <w:r w:rsidR="00A3014E" w:rsidRPr="005E6979">
        <w:t xml:space="preserve">. </w:t>
      </w:r>
      <w:r w:rsidRPr="005E6979">
        <w:t xml:space="preserve">dužnik </w:t>
      </w:r>
      <w:r w:rsidR="00A3014E" w:rsidRPr="005E6979">
        <w:t>je priznao postojanje</w:t>
      </w:r>
      <w:r w:rsidRPr="005E6979">
        <w:t xml:space="preserve"> stečajnog razloga </w:t>
      </w:r>
      <w:r w:rsidR="00562D63">
        <w:t>prezaduženosti</w:t>
      </w:r>
      <w:r w:rsidRPr="005E6979">
        <w:t>.</w:t>
      </w:r>
      <w:r w:rsidR="001A4D15">
        <w:t xml:space="preserve"> Prema </w:t>
      </w:r>
      <w:r w:rsidR="001548F3">
        <w:t xml:space="preserve">izvješću o financijsko-gospodarskom stanju </w:t>
      </w:r>
      <w:r w:rsidR="00501C98">
        <w:t xml:space="preserve"> </w:t>
      </w:r>
      <w:r w:rsidR="00862837">
        <w:t xml:space="preserve">dostavljenom </w:t>
      </w:r>
      <w:r w:rsidR="000343CE">
        <w:t xml:space="preserve">sudu </w:t>
      </w:r>
      <w:r w:rsidR="00862837">
        <w:t xml:space="preserve">dana </w:t>
      </w:r>
      <w:r w:rsidR="006F1032">
        <w:t>1.lipnja</w:t>
      </w:r>
      <w:r w:rsidR="00862837">
        <w:t xml:space="preserve"> 2016., </w:t>
      </w:r>
      <w:r w:rsidR="00501C98">
        <w:t xml:space="preserve">te </w:t>
      </w:r>
      <w:r w:rsidR="001A4D15">
        <w:t xml:space="preserve">iskazu </w:t>
      </w:r>
      <w:r w:rsidR="006F1032">
        <w:t xml:space="preserve">punomoćnika </w:t>
      </w:r>
      <w:r w:rsidR="001A4D15">
        <w:t xml:space="preserve"> dužnika sa istog ročišta </w:t>
      </w:r>
      <w:r w:rsidR="00862837">
        <w:t>dužnik</w:t>
      </w:r>
      <w:r w:rsidR="00E27B5D">
        <w:t xml:space="preserve">ovu imovinu čine tražbine </w:t>
      </w:r>
      <w:r w:rsidR="006F1032">
        <w:t>po računu u iznosu od 15.591,31 kn.</w:t>
      </w:r>
      <w:r w:rsidR="000343CE">
        <w:t xml:space="preserve"> </w:t>
      </w:r>
      <w:r w:rsidR="00EF1808">
        <w:t>Druge imovine dužnik nema.</w:t>
      </w:r>
      <w:r w:rsidR="006F1032">
        <w:t xml:space="preserve"> </w:t>
      </w:r>
    </w:p>
    <w:p w:rsidRDefault="00862837" w:rsidP="00431959" w:rsidR="00862837">
      <w:pPr>
        <w:pStyle w:val="Tijeloteksta"/>
        <w:ind w:firstLine="708"/>
      </w:pPr>
    </w:p>
    <w:p w:rsidRDefault="00431959" w:rsidP="00431959" w:rsidR="006F1032">
      <w:pPr>
        <w:pStyle w:val="Tijeloteksta"/>
        <w:ind w:firstLine="708"/>
      </w:pPr>
      <w:r>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w:t>
      </w:r>
    </w:p>
    <w:p w:rsidRDefault="006F1032" w:rsidP="00EF1808" w:rsidR="00431959">
      <w:pPr>
        <w:pStyle w:val="Tijeloteksta"/>
        <w:ind w:firstLine="708"/>
      </w:pPr>
      <w:r>
        <w:t xml:space="preserve">U konkretnom slučaju, sud nije </w:t>
      </w:r>
      <w:r w:rsidR="00C72F33">
        <w:t xml:space="preserve">odrediti vještaka radi ispitivanja gospodarsko-financijskog stanja dužnika (iz članka 125. SZ-a) obzirom je dužnik priznao postojanje stečajnog razloga – </w:t>
      </w:r>
      <w:r w:rsidR="00EF1808">
        <w:t>prezaduženosti</w:t>
      </w:r>
      <w:r w:rsidR="00C72F33">
        <w:t>.</w:t>
      </w:r>
    </w:p>
    <w:p w:rsidRDefault="00EF1808" w:rsidP="00EF1808" w:rsidR="00EF1808">
      <w:pPr>
        <w:pStyle w:val="Tijeloteksta"/>
        <w:ind w:firstLine="708"/>
      </w:pPr>
    </w:p>
    <w:p w:rsidRDefault="00431959" w:rsidP="00431959" w:rsidR="00431959">
      <w:pPr>
        <w:pStyle w:val="Tijeloteksta"/>
        <w:ind w:firstLine="708"/>
      </w:pPr>
      <w:r>
        <w:t xml:space="preserve">Prema odredbi članka 128.  stavak 5. SZ-a ako nije određeno ispitivanje  gospodarsko-financijskog stanja dužnika, sud može ročište radi očitovanja o prijedlogu za otvaranje stečajnog postupka spojiti sa ročištem radi rasprave </w:t>
      </w:r>
      <w:r w:rsidR="00EF1808">
        <w:t xml:space="preserve">o </w:t>
      </w:r>
      <w:r w:rsidR="00A37E47">
        <w:t>pretpostavkama za otvaranje stečajnog postupka.</w:t>
      </w:r>
    </w:p>
    <w:p w:rsidRDefault="00C72F33" w:rsidP="00431959" w:rsidR="00431959">
      <w:pPr>
        <w:pStyle w:val="Tijeloteksta"/>
        <w:ind w:firstLine="708"/>
      </w:pPr>
      <w:r>
        <w:t xml:space="preserve">Kako </w:t>
      </w:r>
      <w:r w:rsidR="00431959">
        <w:t xml:space="preserve">sud nije odredio ispitivanje  gospodarsko-financijskog stanja dužnika, te je temeljem naprijed citirane odredbe članka 128. stavak 5. SZ-a spojio ročište radi očitovanja o prijedlogu za otvaranje stečajnog postupka sa ročištem radi </w:t>
      </w:r>
      <w:r w:rsidR="00EF1808">
        <w:t xml:space="preserve">rasprave </w:t>
      </w:r>
      <w:r w:rsidR="00431959">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r w:rsidR="00B807AF">
        <w:t>132. stavak</w:t>
      </w:r>
      <w:r>
        <w:t xml:space="preserve"> 1. SZ-a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15 dana uplate predujam za namirenje troškova prethodnoga i otvorenog stečajnog postupka. </w:t>
      </w:r>
    </w:p>
    <w:p w:rsidRDefault="00C72F33" w:rsidP="000343CE" w:rsidR="00B807AF">
      <w:pPr>
        <w:ind w:firstLine="720"/>
        <w:jc w:val="both"/>
      </w:pPr>
      <w:r>
        <w:t xml:space="preserve">Ocjena je ovog suda kako tražbina po računu </w:t>
      </w:r>
      <w:r w:rsidR="00EF1808">
        <w:t xml:space="preserve">kod banke </w:t>
      </w:r>
      <w:r w:rsidR="000343CE">
        <w:t>u iznosu od 15.591,31 kn nije dostatna za namirenje troškova postupka.</w:t>
      </w:r>
    </w:p>
    <w:p w:rsidRDefault="000343CE" w:rsidP="000343CE" w:rsidR="000343CE">
      <w:pPr>
        <w:ind w:firstLine="720"/>
        <w:jc w:val="both"/>
      </w:pPr>
    </w:p>
    <w:p w:rsidRDefault="00B11FC7" w:rsidP="00B11FC7" w:rsidR="00B11FC7">
      <w:pPr>
        <w:ind w:firstLine="720"/>
        <w:jc w:val="both"/>
      </w:pPr>
      <w:r>
        <w:t xml:space="preserve">U smislu citirane odredbe članka </w:t>
      </w:r>
      <w:r w:rsidR="00B807AF">
        <w:t>132</w:t>
      </w:r>
      <w:r>
        <w:t xml:space="preserve">.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r w:rsidR="00316D0D">
        <w:t>132</w:t>
      </w:r>
      <w:r>
        <w:t xml:space="preserve">. stavak 1. SZ-a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A134C3" w:rsidP="00A134C3" w:rsidR="00A134C3">
      <w:pPr>
        <w:overflowPunct w:val="false"/>
        <w:ind w:firstLine="708"/>
        <w:jc w:val="both"/>
      </w:pPr>
    </w:p>
    <w:p w:rsidRDefault="00316D0D" w:rsidP="00A134C3" w:rsidR="00E56243" w:rsidRPr="00E56243">
      <w:pPr>
        <w:overflowPunct w:val="false"/>
        <w:ind w:firstLine="708"/>
        <w:jc w:val="both"/>
      </w:pPr>
      <w:r>
        <w:lastRenderedPageBreak/>
        <w:t>Osobe koje imaju pravni interes za provedbom stečajnog postupka su pou</w:t>
      </w:r>
      <w:r w:rsidR="00B11FC7">
        <w:t xml:space="preserve">čeni na posljedice nepostupanja po ovom rješenju sukladno odredbi članka </w:t>
      </w:r>
      <w:r>
        <w:t>132.</w:t>
      </w:r>
      <w:r w:rsidR="00B11FC7">
        <w:t xml:space="preserve"> stavak </w:t>
      </w:r>
      <w:r>
        <w:t>2</w:t>
      </w:r>
      <w:r w:rsidR="00B11FC7">
        <w:t>. SZ-a (točka</w:t>
      </w:r>
      <w:r w:rsidR="00A3014E">
        <w:t xml:space="preserve"> II</w:t>
      </w:r>
      <w:r w:rsidR="00B11FC7">
        <w:t xml:space="preserve"> rješenja).</w:t>
      </w:r>
      <w:r w:rsidR="00E56243" w:rsidRPr="00B11FC7">
        <w:rPr>
          <w:i/>
        </w:rPr>
        <w:tab/>
      </w:r>
    </w:p>
    <w:p w:rsidRDefault="001013EE" w:rsidP="00B11FC7" w:rsidR="00065B42">
      <w:pPr>
        <w:jc w:val="center"/>
      </w:pPr>
      <w:r w:rsidRPr="00E56243">
        <w:t xml:space="preserve">U </w:t>
      </w:r>
      <w:r w:rsidR="00065B42" w:rsidRPr="00E56243">
        <w:t>Zagreb</w:t>
      </w:r>
      <w:r w:rsidR="00C22E20">
        <w:t xml:space="preserve">u, </w:t>
      </w:r>
      <w:r w:rsidR="00EC137A">
        <w:t>6.lipnja</w:t>
      </w:r>
      <w:r w:rsidR="00316D0D">
        <w:t xml:space="preserve"> </w:t>
      </w:r>
      <w:r w:rsidR="00B11FC7">
        <w:t xml:space="preserve"> 201</w:t>
      </w:r>
      <w:r w:rsidR="00061FD7">
        <w:t>6</w:t>
      </w:r>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A134C3" w:rsidR="00A134C3">
      <w:pPr>
        <w:jc w:val="right"/>
      </w:pPr>
      <w:r>
        <w:t>Ante Galić</w:t>
      </w:r>
      <w:r w:rsidR="00C22E20">
        <w:t xml:space="preserve"> </w:t>
      </w:r>
      <w:r w:rsidR="00F424BC">
        <w:t xml:space="preserve"> </w:t>
      </w:r>
      <w:r w:rsidR="00086A3A">
        <w:t>v.r.</w:t>
      </w:r>
    </w:p>
    <w:p w:rsidRDefault="00065B42" w:rsidP="00A134C3"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086A3A" w:rsidP="00422EE0" w:rsidR="00086A3A">
      <w:pPr>
        <w:jc w:val="both"/>
      </w:pPr>
      <w:r>
        <w:t>Za točnost otpravka, ovlašteni službenik:</w:t>
      </w:r>
    </w:p>
    <w:p w:rsidRDefault="00086A3A" w:rsidP="00422EE0" w:rsidR="00086A3A">
      <w:pPr>
        <w:jc w:val="both"/>
      </w:pPr>
      <w:r>
        <w:t xml:space="preserve">               Valentina Delač</w:t>
      </w:r>
    </w:p>
    <w:p w:rsidRDefault="00B11FC7" w:rsidP="00086A3A" w:rsidR="00B11FC7" w:rsidRPr="00E56243">
      <w:pPr>
        <w:ind w:left="720"/>
      </w:pPr>
    </w:p>
    <w:p w:rsidRDefault="00065B42" w:rsidP="00EF1808" w:rsidR="00065B42" w:rsidRPr="00E56243">
      <w:pPr>
        <w:ind w:left="360"/>
      </w:pPr>
    </w:p>
    <w:sectPr w:rsidR="00065B42" w:rsidRPr="00E5624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343CE"/>
    <w:rsid w:val="00061FD7"/>
    <w:rsid w:val="00065B42"/>
    <w:rsid w:val="00086A3A"/>
    <w:rsid w:val="000B2E2A"/>
    <w:rsid w:val="000C2DF8"/>
    <w:rsid w:val="000C61B3"/>
    <w:rsid w:val="001013EE"/>
    <w:rsid w:val="00123F7F"/>
    <w:rsid w:val="001548F3"/>
    <w:rsid w:val="001764CB"/>
    <w:rsid w:val="001A4D15"/>
    <w:rsid w:val="001A762F"/>
    <w:rsid w:val="001B28BD"/>
    <w:rsid w:val="001F191A"/>
    <w:rsid w:val="0021298E"/>
    <w:rsid w:val="00236565"/>
    <w:rsid w:val="0024560F"/>
    <w:rsid w:val="00260C00"/>
    <w:rsid w:val="00261742"/>
    <w:rsid w:val="00271650"/>
    <w:rsid w:val="002817DE"/>
    <w:rsid w:val="002A5A52"/>
    <w:rsid w:val="002D5087"/>
    <w:rsid w:val="002E0876"/>
    <w:rsid w:val="002E1ABD"/>
    <w:rsid w:val="00316D0D"/>
    <w:rsid w:val="003560B1"/>
    <w:rsid w:val="003F3702"/>
    <w:rsid w:val="00412D47"/>
    <w:rsid w:val="00427765"/>
    <w:rsid w:val="00431959"/>
    <w:rsid w:val="004B0063"/>
    <w:rsid w:val="004F117A"/>
    <w:rsid w:val="004F2DEF"/>
    <w:rsid w:val="004F6CCB"/>
    <w:rsid w:val="00501C98"/>
    <w:rsid w:val="00535D8E"/>
    <w:rsid w:val="00562D63"/>
    <w:rsid w:val="005B1162"/>
    <w:rsid w:val="005E6979"/>
    <w:rsid w:val="00643B41"/>
    <w:rsid w:val="00673175"/>
    <w:rsid w:val="006F1032"/>
    <w:rsid w:val="00735002"/>
    <w:rsid w:val="00751364"/>
    <w:rsid w:val="00786966"/>
    <w:rsid w:val="007B068E"/>
    <w:rsid w:val="00833165"/>
    <w:rsid w:val="00856D51"/>
    <w:rsid w:val="00862837"/>
    <w:rsid w:val="008B669A"/>
    <w:rsid w:val="00947BCF"/>
    <w:rsid w:val="009B3D51"/>
    <w:rsid w:val="009F2B43"/>
    <w:rsid w:val="00A0793E"/>
    <w:rsid w:val="00A134C3"/>
    <w:rsid w:val="00A3014E"/>
    <w:rsid w:val="00A37E47"/>
    <w:rsid w:val="00A60F0E"/>
    <w:rsid w:val="00A75EA1"/>
    <w:rsid w:val="00A75F17"/>
    <w:rsid w:val="00A851A3"/>
    <w:rsid w:val="00AE4008"/>
    <w:rsid w:val="00AF28A0"/>
    <w:rsid w:val="00B0553D"/>
    <w:rsid w:val="00B11FC7"/>
    <w:rsid w:val="00B33C2C"/>
    <w:rsid w:val="00B63ADB"/>
    <w:rsid w:val="00B807AF"/>
    <w:rsid w:val="00BE431A"/>
    <w:rsid w:val="00BE5577"/>
    <w:rsid w:val="00BE69D6"/>
    <w:rsid w:val="00BF01D0"/>
    <w:rsid w:val="00C22E20"/>
    <w:rsid w:val="00C23ADD"/>
    <w:rsid w:val="00C26E53"/>
    <w:rsid w:val="00C72F33"/>
    <w:rsid w:val="00C90729"/>
    <w:rsid w:val="00D677F7"/>
    <w:rsid w:val="00D803A5"/>
    <w:rsid w:val="00DC28BE"/>
    <w:rsid w:val="00DC2B6B"/>
    <w:rsid w:val="00DE1B6E"/>
    <w:rsid w:val="00DE4816"/>
    <w:rsid w:val="00E24B5E"/>
    <w:rsid w:val="00E27B5D"/>
    <w:rsid w:val="00E312E2"/>
    <w:rsid w:val="00E423A6"/>
    <w:rsid w:val="00E56243"/>
    <w:rsid w:val="00EC137A"/>
    <w:rsid w:val="00EF1808"/>
    <w:rsid w:val="00F424BC"/>
    <w:rsid w:val="00F55987"/>
    <w:rsid w:val="00F75446"/>
    <w:rsid w:val="00F85618"/>
    <w:rsid w:val="00FC7A95"/>
    <w:rsid w:val="00FD7A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A60F0E"/>
    <w:rPr>
      <w:color w:val="808080"/>
      <w:bdr w:space="0" w:sz="0" w:color="auto" w:val="none"/>
      <w:shd w:fill="auto" w:color="auto" w:val="clear"/>
    </w:rPr>
  </w:style>
  <w:style w:customStyle="true" w:styleId="eSPISCCParagraphDefaultFont" w:type="character">
    <w:name w:val="eSPIS_CC_Paragraph Default Font"/>
    <w:basedOn w:val="Zadanifontodlomka"/>
    <w:rsid w:val="00A60F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0F0E"/>
    <w:rPr>
      <w:bdr w:space="0" w:sz="0" w:color="auto" w:val="none"/>
      <w:shd w:fill="FFFFCC" w:color="auto" w:val="clear"/>
      <w:lang w:val="hr-HR"/>
    </w:rPr>
  </w:style>
  <w:style w:customStyle="true" w:styleId="PozadinaSvijetloCrvena" w:type="character">
    <w:name w:val="Pozadina_SvijetloCrvena"/>
    <w:basedOn w:val="eSPISCCParagraphDefaultFont"/>
    <w:rsid w:val="00A60F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0F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A60F0E"/>
    <w:rPr>
      <w:color w:val="808080"/>
      <w:bdr w:color="auto" w:space="0" w:sz="0" w:val="none"/>
      <w:shd w:color="auto" w:fill="auto" w:val="clear"/>
    </w:rPr>
  </w:style>
  <w:style w:customStyle="1" w:styleId="eSPISCCParagraphDefaultFont" w:type="character">
    <w:name w:val="eSPIS_CC_Paragraph Default Font"/>
    <w:basedOn w:val="Zadanifontodlomka"/>
    <w:rsid w:val="00A60F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0F0E"/>
    <w:rPr>
      <w:bdr w:color="auto" w:space="0" w:sz="0" w:val="none"/>
      <w:shd w:color="auto" w:fill="FFFFCC" w:val="clear"/>
      <w:lang w:val="hr-HR"/>
    </w:rPr>
  </w:style>
  <w:style w:customStyle="1" w:styleId="PozadinaSvijetloCrvena" w:type="character">
    <w:name w:val="Pozadina_SvijetloCrvena"/>
    <w:basedOn w:val="eSPISCCParagraphDefaultFont"/>
    <w:rsid w:val="00A60F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0F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1996</izvorni_sadrzaj>
    <derivirana_varijabla naziv="DomainObject.Predmet.Broj_1">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St-1996/2016</izvorni_sadrzaj>
    <derivirana_varijabla naziv="DomainObject.Predmet.OznakaBroj_1">St-1996/2016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BRICOSTORE d.o.o. zastupanog po punomoćniku ODVJETNIČKO DRUŠTVO BENKO I PARTNERI d.o.o.</izvorni_sadrzaj>
    <derivirana_varijabla naziv="DomainObject.Predmet.ProtustrankaFormated_1">  BRICOSTORE d.o.o. zastupanog po punomoćniku ODVJETNIČKO DRUŠTVO BENKO I PARTNERI d.o.o.</derivirana_varijabla>
  </DomainObject.Predmet.ProtustrankaFormated>
  <DomainObject.Predmet.ProtustrankaFormatedOIB>
    <izvorni_sadrzaj>  BRICOSTORE d.o.o., OIB 24025761013 zastupanog po punomoćniku ODVJETNIČKO DRUŠTVO BENKO I PARTNERI d.o.o.</izvorni_sadrzaj>
    <derivirana_varijabla naziv="DomainObject.Predmet.ProtustrankaFormatedOIB_1">  BRICOSTORE d.o.o., OIB 24025761013 zastupanog po punomoćniku ODVJETNIČKO DRUŠTVO BENKO I PARTNERI d.o.o.</derivirana_varijabla>
  </DomainObject.Predmet.ProtustrankaFormatedOIB>
  <DomainObject.Predmet.ProtustrankaFormatedWithAdress>
    <izvorni_sadrzaj> BRICOSTORE d.o.o., Savska cesta 84, 10360 Sesvete zastupanog po punomoćniku ODVJETNIČKO DRUŠTVO BENKO I PARTNERI d.o.o.</izvorni_sadrzaj>
    <derivirana_varijabla naziv="DomainObject.Predmet.ProtustrankaFormatedWithAdress_1"> BRICOSTORE d.o.o., Savska cesta 84, 10360 Sesvete zastupanog po punomoćniku ODVJETNIČKO DRUŠTVO BENKO I PARTNERI d.o.o.</derivirana_varijabla>
  </DomainObject.Predmet.ProtustrankaFormatedWithAdress>
  <DomainObject.Predmet.ProtustrankaFormatedWithAdressOIB>
    <izvorni_sadrzaj> BRICOSTORE d.o.o., OIB 24025761013, Savska cesta 84, 10360 Sesvete zastupanog po punomoćniku ODVJETNIČKO DRUŠTVO BENKO I PARTNERI d.o.o.</izvorni_sadrzaj>
    <derivirana_varijabla naziv="DomainObject.Predmet.ProtustrankaFormatedWithAdressOIB_1"> BRICOSTORE d.o.o., OIB 24025761013, Savska cesta 84, 10360 Sesvete zastupanog po punomoćniku ODVJETNIČKO DRUŠTVO BENKO I PARTNERI d.o.o.</derivirana_varijabla>
  </DomainObject.Predmet.ProtustrankaFormatedWithAdressOIB>
  <DomainObject.Predmet.ProtustrankaWithAdress>
    <izvorni_sadrzaj>BRICOSTORE d.o.o. Savska cesta 84, 10360 Sesvete</izvorni_sadrzaj>
    <derivirana_varijabla naziv="DomainObject.Predmet.ProtustrankaWithAdress_1">BRICOSTORE d.o.o. Savska cesta 84, 10360 Sesvete</derivirana_varijabla>
  </DomainObject.Predmet.ProtustrankaWithAdress>
  <DomainObject.Predmet.ProtustrankaWithAdressOIB>
    <izvorni_sadrzaj>BRICOSTORE d.o.o., OIB 24025761013, Savska cesta 84, 10360 Sesvete</izvorni_sadrzaj>
    <derivirana_varijabla naziv="DomainObject.Predmet.ProtustrankaWithAdressOIB_1">BRICOSTORE d.o.o., OIB 24025761013, Savska cesta 84, 10360 Sesvete</derivirana_varijabla>
  </DomainObject.Predmet.ProtustrankaWithAdressOIB>
  <DomainObject.Predmet.ProtustrankaNazivFormated>
    <izvorni_sadrzaj>BRICOSTORE d.o.o.</izvorni_sadrzaj>
    <derivirana_varijabla naziv="DomainObject.Predmet.ProtustrankaNazivFormated_1">BRICOSTORE d.o.o.</derivirana_varijabla>
  </DomainObject.Predmet.ProtustrankaNazivFormated>
  <DomainObject.Predmet.ProtustrankaNazivFormatedOIB>
    <izvorni_sadrzaj>BRICOSTORE d.o.o., OIB 24025761013</izvorni_sadrzaj>
    <derivirana_varijabla naziv="DomainObject.Predmet.ProtustrankaNazivFormatedOIB_1">BRICOSTORE d.o.o., OIB 24025761013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BRICOSTORE d.o.o.</izvorni_sadrzaj>
    <derivirana_varijabla naziv="DomainObject.Predmet.StrankaFormated_1">  BRICOSTORE d.o.o.</derivirana_varijabla>
  </DomainObject.Predmet.StrankaFormated>
  <DomainObject.Predmet.StrankaFormatedOIB>
    <izvorni_sadrzaj>  BRICOSTORE d.o.o., OIB 24025761013</izvorni_sadrzaj>
    <derivirana_varijabla naziv="DomainObject.Predmet.StrankaFormatedOIB_1">  BRICOSTORE d.o.o., OIB 24025761013</derivirana_varijabla>
  </DomainObject.Predmet.StrankaFormatedOIB>
  <DomainObject.Predmet.StrankaFormatedWithAdress>
    <izvorni_sadrzaj> BRICOSTORE d.o.o., Savska cesta 84, 10360 Sesvete</izvorni_sadrzaj>
    <derivirana_varijabla naziv="DomainObject.Predmet.StrankaFormatedWithAdress_1"> BRICOSTORE d.o.o., Savska cesta 84, 10360 Sesvete</derivirana_varijabla>
  </DomainObject.Predmet.StrankaFormatedWithAdress>
  <DomainObject.Predmet.StrankaFormatedWithAdressOIB>
    <izvorni_sadrzaj> BRICOSTORE d.o.o., OIB 24025761013, Savska cesta 84, 10360 Sesvete</izvorni_sadrzaj>
    <derivirana_varijabla naziv="DomainObject.Predmet.StrankaFormatedWithAdressOIB_1"> BRICOSTORE d.o.o., OIB 24025761013, Savska cesta 84, 10360 Sesvete</derivirana_varijabla>
  </DomainObject.Predmet.StrankaFormatedWithAdressOIB>
  <DomainObject.Predmet.StrankaWithAdress>
    <izvorni_sadrzaj>BRICOSTORE d.o.o. Savska cesta 84,10360 Sesvete</izvorni_sadrzaj>
    <derivirana_varijabla naziv="DomainObject.Predmet.StrankaWithAdress_1">BRICOSTORE d.o.o. Savska cesta 84,10360 Sesvete</derivirana_varijabla>
  </DomainObject.Predmet.StrankaWithAdress>
  <DomainObject.Predmet.StrankaWithAdressOIB>
    <izvorni_sadrzaj>BRICOSTORE d.o.o., OIB 24025761013, Savska cesta 84,10360 Sesvete</izvorni_sadrzaj>
    <derivirana_varijabla naziv="DomainObject.Predmet.StrankaWithAdressOIB_1">BRICOSTORE d.o.o., OIB 24025761013, Savska cesta 84,10360 Sesvete</derivirana_varijabla>
  </DomainObject.Predmet.StrankaWithAdressOIB>
  <DomainObject.Predmet.StrankaNazivFormated>
    <izvorni_sadrzaj>BRICOSTORE d.o.o.</izvorni_sadrzaj>
    <derivirana_varijabla naziv="DomainObject.Predmet.StrankaNazivFormated_1">BRICOSTORE d.o.o.</derivirana_varijabla>
  </DomainObject.Predmet.StrankaNazivFormated>
  <DomainObject.Predmet.StrankaNazivFormatedOIB>
    <izvorni_sadrzaj>BRICOSTORE d.o.o., OIB 24025761013</izvorni_sadrzaj>
    <derivirana_varijabla naziv="DomainObject.Predmet.StrankaNazivFormatedOIB_1">BRICOSTORE d.o.o., OIB 24025761013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BRICOSTORE d.o.o.</item>
    </izvorni_sadrzaj>
    <derivirana_varijabla naziv="DomainObject.Predmet.StrankaListFormated_1">
      <item>BRICOSTORE d.o.o.</item>
    </derivirana_varijabla>
  </DomainObject.Predmet.StrankaListFormated>
  <DomainObject.Predmet.StrankaListFormatedOIB>
    <izvorni_sadrzaj>
      <item>BRICOSTORE d.o.o., OIB 24025761013</item>
    </izvorni_sadrzaj>
    <derivirana_varijabla naziv="DomainObject.Predmet.StrankaListFormatedOIB_1">
      <item>BRICOSTORE d.o.o., OIB 24025761013</item>
    </derivirana_varijabla>
  </DomainObject.Predmet.StrankaListFormatedOIB>
  <DomainObject.Predmet.StrankaListFormatedWithAdress>
    <izvorni_sadrzaj>
      <item>BRICOSTORE d.o.o., Savska cesta 84, 10360 Sesvete</item>
    </izvorni_sadrzaj>
    <derivirana_varijabla naziv="DomainObject.Predmet.StrankaListFormatedWithAdress_1">
      <item>BRICOSTORE d.o.o., Savska cesta 84, 10360 Sesvete</item>
    </derivirana_varijabla>
  </DomainObject.Predmet.StrankaListFormatedWithAdress>
  <DomainObject.Predmet.StrankaListFormatedWithAdressOIB>
    <izvorni_sadrzaj>
      <item>BRICOSTORE d.o.o., OIB 24025761013, Savska cesta 84, 10360 Sesvete</item>
    </izvorni_sadrzaj>
    <derivirana_varijabla naziv="DomainObject.Predmet.StrankaListFormatedWithAdressOIB_1">
      <item>BRICOSTORE d.o.o., OIB 24025761013, Savska cesta 84, 10360 Sesvete</item>
    </derivirana_varijabla>
  </DomainObject.Predmet.StrankaListFormatedWithAdressOIB>
  <DomainObject.Predmet.StrankaListNazivFormated>
    <izvorni_sadrzaj>
      <item>BRICOSTORE d.o.o.</item>
    </izvorni_sadrzaj>
    <derivirana_varijabla naziv="DomainObject.Predmet.StrankaListNazivFormated_1">
      <item>BRICOSTORE d.o.o.</item>
    </derivirana_varijabla>
  </DomainObject.Predmet.StrankaListNazivFormated>
  <DomainObject.Predmet.StrankaListNazivFormatedOIB>
    <izvorni_sadrzaj>
      <item>BRICOSTORE d.o.o., OIB 24025761013</item>
    </izvorni_sadrzaj>
    <derivirana_varijabla naziv="DomainObject.Predmet.StrankaListNazivFormatedOIB_1">
      <item>BRICOSTORE d.o.o., OIB 24025761013</item>
    </derivirana_varijabla>
  </DomainObject.Predmet.StrankaListNazivFormatedOIB>
  <DomainObject.Predmet.ProtuStrankaListFormated>
    <izvorni_sadrzaj>
      <item>BRICOSTORE d.o.o. zastupanog po punomoćniku ODVJETNIČKO DRUŠTVO BENKO I PARTNERI d.o.o.</item>
    </izvorni_sadrzaj>
    <derivirana_varijabla naziv="DomainObject.Predmet.ProtuStrankaListFormated_1">
      <item>BRICOSTORE d.o.o. zastupanog po punomoćniku ODVJETNIČKO DRUŠTVO BENKO I PARTNERI d.o.o.</item>
    </derivirana_varijabla>
  </DomainObject.Predmet.ProtuStrankaListFormated>
  <DomainObject.Predmet.ProtuStrankaListFormatedOIB>
    <izvorni_sadrzaj>
      <item>BRICOSTORE d.o.o., OIB 24025761013 zastupanog po punomoćniku ODVJETNIČKO DRUŠTVO BENKO I PARTNERI d.o.o.</item>
    </izvorni_sadrzaj>
    <derivirana_varijabla naziv="DomainObject.Predmet.ProtuStrankaListFormatedOIB_1">
      <item>BRICOSTORE d.o.o., OIB 24025761013 zastupanog po punomoćniku ODVJETNIČKO DRUŠTVO BENKO I PARTNERI d.o.o.</item>
    </derivirana_varijabla>
  </DomainObject.Predmet.ProtuStrankaListFormatedOIB>
  <DomainObject.Predmet.ProtuStrankaListFormatedWithAdress>
    <izvorni_sadrzaj>
      <item>BRICOSTORE d.o.o., Savska cesta 84, 10360 Sesvete zastupanog po punomoćniku ODVJETNIČKO DRUŠTVO BENKO I PARTNERI d.o.o.</item>
    </izvorni_sadrzaj>
    <derivirana_varijabla naziv="DomainObject.Predmet.ProtuStrankaListFormatedWithAdress_1">
      <item>BRICOSTORE d.o.o., Savska cesta 84, 10360 Sesvete zastupanog po punomoćniku ODVJETNIČKO DRUŠTVO BENKO I PARTNERI d.o.o.</item>
    </derivirana_varijabla>
  </DomainObject.Predmet.ProtuStrankaListFormatedWithAdress>
  <DomainObject.Predmet.ProtuStrankaListFormatedWithAdressOIB>
    <izvorni_sadrzaj>
      <item>BRICOSTORE d.o.o., OIB 24025761013, Savska cesta 84, 10360 Sesvete zastupanog po punomoćniku ODVJETNIČKO DRUŠTVO BENKO I PARTNERI d.o.o.</item>
    </izvorni_sadrzaj>
    <derivirana_varijabla naziv="DomainObject.Predmet.ProtuStrankaListFormatedWithAdressOIB_1">
      <item>BRICOSTORE d.o.o., OIB 24025761013, Savska cesta 84, 10360 Sesvete zastupanog po punomoćniku ODVJETNIČKO DRUŠTVO BENKO I PARTNERI d.o.o.</item>
    </derivirana_varijabla>
  </DomainObject.Predmet.ProtuStrankaListFormatedWithAdressOIB>
  <DomainObject.Predmet.ProtuStrankaListNazivFormated>
    <izvorni_sadrzaj>
      <item>BRICOSTORE d.o.o.</item>
    </izvorni_sadrzaj>
    <derivirana_varijabla naziv="DomainObject.Predmet.ProtuStrankaListNazivFormated_1">
      <item>BRICOSTORE d.o.o.</item>
    </derivirana_varijabla>
  </DomainObject.Predmet.ProtuStrankaListNazivFormated>
  <DomainObject.Predmet.ProtuStrankaListNazivFormatedOIB>
    <izvorni_sadrzaj>
      <item>BRICOSTORE d.o.o., OIB 24025761013</item>
    </izvorni_sadrzaj>
    <derivirana_varijabla naziv="DomainObject.Predmet.ProtuStrankaListNazivFormatedOIB_1">
      <item>BRICOSTORE d.o.o., OIB 24025761013</item>
    </derivirana_varijabla>
  </DomainObject.Predmet.ProtuStrankaListNazivFormatedOIB>
  <DomainObject.Predmet.OstaliListFormated>
    <izvorni_sadrzaj>
      <item>ODVJETNIČKO DRUŠTVO BENKO I PARTNERI d.o.o. punomoćnik sudionika u postupku BRICOSTORE d.o.o.</item>
    </izvorni_sadrzaj>
    <derivirana_varijabla naziv="DomainObject.Predmet.OstaliListFormated_1">
      <item>ODVJETNIČKO DRUŠTVO BENKO I PARTNERI d.o.o. punomoćnik sudionika u postupku BRICOSTORE d.o.o.</item>
    </derivirana_varijabla>
  </DomainObject.Predmet.OstaliListFormated>
  <DomainObject.Predmet.OstaliListFormatedOIB>
    <izvorni_sadrzaj>
      <item>ODVJETNIČKO DRUŠTVO BENKO I PARTNERI d.o.o., OIB 50100541408 punomoćnik sudionika u postupku BRICOSTORE d.o.o.</item>
    </izvorni_sadrzaj>
    <derivirana_varijabla naziv="DomainObject.Predmet.OstaliListFormatedOIB_1">
      <item>ODVJETNIČKO DRUŠTVO BENKO I PARTNERI d.o.o., OIB 50100541408 punomoćnik sudionika u postupku BRICOSTORE d.o.o.</item>
    </derivirana_varijabla>
  </DomainObject.Predmet.OstaliListFormatedOIB>
  <DomainObject.Predmet.OstaliListFormatedWithAdress>
    <izvorni_sadrzaj>
      <item>ODVJETNIČKO DRUŠTVO BENKO I PARTNERI d.o.o., Trg Petra Svačića 6, 10000 Zagreb punomoćnik sudionika u postupku BRICOSTORE d.o.o.</item>
    </izvorni_sadrzaj>
    <derivirana_varijabla naziv="DomainObject.Predmet.OstaliListFormatedWithAdress_1">
      <item>ODVJETNIČKO DRUŠTVO BENKO I PARTNERI d.o.o., Trg Petra Svačića 6, 10000 Zagreb punomoćnik sudionika u postupku BRICOSTORE d.o.o.</item>
    </derivirana_varijabla>
  </DomainObject.Predmet.OstaliListFormatedWithAdress>
  <DomainObject.Predmet.OstaliListFormatedWithAdressOIB>
    <izvorni_sadrzaj>
      <item>ODVJETNIČKO DRUŠTVO BENKO I PARTNERI d.o.o., OIB 50100541408, Trg Petra Svačića 6, 10000 Zagreb punomoćnik sudionika u postupku BRICOSTORE d.o.o.</item>
    </izvorni_sadrzaj>
    <derivirana_varijabla naziv="DomainObject.Predmet.OstaliListFormatedWithAdressOIB_1">
      <item>ODVJETNIČKO DRUŠTVO BENKO I PARTNERI d.o.o., OIB 50100541408, Trg Petra Svačića 6, 10000 Zagreb punomoćnik sudionika u postupku BRICOSTORE d.o.o.</item>
    </derivirana_varijabla>
  </DomainObject.Predmet.OstaliListFormatedWithAdressOIB>
  <DomainObject.Predmet.OstaliListNazivFormated>
    <izvorni_sadrzaj>
      <item>ODVJETNIČKO DRUŠTVO BENKO I PARTNERI d.o.o.</item>
    </izvorni_sadrzaj>
    <derivirana_varijabla naziv="DomainObject.Predmet.OstaliListNazivFormated_1">
      <item>ODVJETNIČKO DRUŠTVO BENKO I PARTNERI d.o.o.</item>
    </derivirana_varijabla>
  </DomainObject.Predmet.OstaliListNazivFormated>
  <DomainObject.Predmet.OstaliListNazivFormatedOIB>
    <izvorni_sadrzaj>
      <item>ODVJETNIČKO DRUŠTVO BENKO I PARTNERI d.o.o., OIB 50100541408</item>
    </izvorni_sadrzaj>
    <derivirana_varijabla naziv="DomainObject.Predmet.OstaliListNazivFormatedOIB_1">
      <item>ODVJETNIČKO DRUŠTVO BENKO I PARTNERI d.o.o., OIB 50100541408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BRICOSTORE d.o.o.</izvorni_sadrzaj>
    <derivirana_varijabla naziv="DomainObject.Predmet.StrankaIDrugi_1">BRICOSTORE d.o.o.</derivirana_varijabla>
  </DomainObject.Predmet.StrankaIDrugi>
  <DomainObject.Predmet.ProtustrankaIDrugi>
    <izvorni_sadrzaj>BRICOSTORE d.o.o.</izvorni_sadrzaj>
    <derivirana_varijabla naziv="DomainObject.Predmet.ProtustrankaIDrugi_1">BRICOSTORE d.o.o.</derivirana_varijabla>
  </DomainObject.Predmet.ProtustrankaIDrugi>
  <DomainObject.Predmet.StrankaIDrugiAdressOIB>
    <izvorni_sadrzaj>BRICOSTORE d.o.o., OIB 24025761013, Savska cesta 84, 10360 Sesvete</izvorni_sadrzaj>
    <derivirana_varijabla naziv="DomainObject.Predmet.StrankaIDrugiAdressOIB_1">BRICOSTORE d.o.o., OIB 24025761013, Savska cesta 84, 10360 Sesvete</derivirana_varijabla>
  </DomainObject.Predmet.StrankaIDrugiAdressOIB>
  <DomainObject.Predmet.ProtustrankaIDrugiAdressOIB>
    <izvorni_sadrzaj>BRICOSTORE d.o.o., OIB 24025761013, Savska cesta 84, 10360 Sesvete</izvorni_sadrzaj>
    <derivirana_varijabla naziv="DomainObject.Predmet.ProtustrankaIDrugiAdressOIB_1">BRICOSTORE d.o.o., OIB 24025761013, Savska cesta 84,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BRICOSTORE d.o.o.</item>
      <item>BRICOSTORE d.o.o.</item>
      <item>ODVJETNIČKO DRUŠTVO BENKO I PARTNERI d.o.o.</item>
    </izvorni_sadrzaj>
    <derivirana_varijabla naziv="DomainObject.Predmet.SudioniciListNaziv_1">
      <item>BRICOSTORE d.o.o.</item>
      <item>BRICOSTORE d.o.o.</item>
      <item>ODVJETNIČKO DRUŠTVO BENKO I PARTNERI d.o.o.</item>
    </derivirana_varijabla>
  </DomainObject.Predmet.SudioniciListNaziv>
  <DomainObject.Predmet.SudioniciListAdressOIB>
    <izvorni_sadrzaj>
      <item>BRICOSTORE d.o.o., OIB 24025761013, Savska cesta 84,10360 Sesvete</item>
      <item>BRICOSTORE d.o.o., OIB 24025761013, Savska cesta 84,10360 Sesvete</item>
      <item>ODVJETNIČKO DRUŠTVO BENKO I PARTNERI d.o.o., OIB 50100541408, Trg Petra Svačića 6,10000 Zagreb</item>
    </izvorni_sadrzaj>
    <derivirana_varijabla naziv="DomainObject.Predmet.SudioniciListAdressOIB_1">
      <item>BRICOSTORE d.o.o., OIB 24025761013, Savska cesta 84,10360 Sesvete</item>
      <item>BRICOSTORE d.o.o., OIB 24025761013, Savska cesta 84,10360 Sesvete</item>
      <item>ODVJETNIČKO DRUŠTVO BENKO I PARTNERI d.o.o., OIB 50100541408, Trg Petra Svačića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24025761013</item>
      <item>, OIB 24025761013</item>
      <item>, OIB 50100541408</item>
    </izvorni_sadrzaj>
    <derivirana_varijabla naziv="DomainObject.Predmet.SudioniciListNazivOIB_1">
      <item>, OIB 24025761013</item>
      <item>, OIB 24025761013</item>
      <item>, OIB 50100541408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801</properties:Words>
  <properties:Characters>4630</properties:Characters>
  <properties:Lines>108</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2016-07-06T11:57:00Z</dcterms:created>
  <dc:creator>gzubak</dc:creator>
  <cp:lastModifiedBy>Valentina Delač</cp:lastModifiedBy>
  <cp:lastPrinted>2016-07-06T11:57:00Z</cp:lastPrinted>
  <dcterms:modified xmlns:xsi="http://www.w3.org/2001/XMLSchema-instance" xsi:type="dcterms:W3CDTF">2016-07-06T11:58:00Z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