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d98" w14:paraId="e802d98" w:rsidRDefault="004E7D50" w:rsidR="004E7D50">
      <w:pPr>
        <w15:collapsed w:val="false"/>
        <w:rPr>
          <w:b/>
        </w:rPr>
      </w:pPr>
      <w:bookmarkStart w:name="_GoBack" w:id="0"/>
      <w:bookmarkEnd w:id="0"/>
    </w:p>
    <w:p w:rsidRDefault="004E7D50" w:rsidR="004E7D50">
      <w:pPr>
        <w:rPr>
          <w:b/>
        </w:rPr>
      </w:pPr>
    </w:p>
    <w:p w:rsidRDefault="004E7D50" w:rsidR="004E7D50" w:rsidRPr="00216F24"/>
    <w:p w:rsidRDefault="009C151B" w:rsidR="004E7D50" w:rsidRPr="00216F24">
      <w:r>
        <w:t xml:space="preserve">Republika Hrvatska </w:t>
      </w:r>
    </w:p>
    <w:p w:rsidRDefault="009C151B" w:rsidR="004E7D50" w:rsidRPr="00216F24">
      <w:r>
        <w:t>Općinski sud u Sisku</w:t>
      </w:r>
      <w:r w:rsidR="004E7D50" w:rsidRPr="00216F24">
        <w:tab/>
      </w:r>
      <w:r w:rsidR="004E7D50" w:rsidRPr="00216F24">
        <w:tab/>
      </w:r>
      <w:r w:rsidR="004E7D50" w:rsidRPr="00216F24">
        <w:tab/>
      </w:r>
    </w:p>
    <w:p w:rsidRDefault="00B309B7" w:rsidR="004E7D50">
      <w:r>
        <w:t xml:space="preserve">Sisak, </w:t>
      </w:r>
      <w:r w:rsidR="00216F24">
        <w:t>Trg Ljudevita Posavskog 5</w:t>
      </w:r>
    </w:p>
    <w:p w:rsidRDefault="00B309B7" w:rsidP="00B309B7" w:rsidR="00B309B7" w:rsidRPr="00216F24">
      <w:pPr>
        <w:jc w:val="right"/>
      </w:pPr>
      <w:r>
        <w:t>3 Sp-</w:t>
      </w:r>
      <w:r w:rsidR="00ED258F">
        <w:t>1/2017-2</w:t>
      </w:r>
      <w:r w:rsidR="008C2DA3">
        <w:t>3</w:t>
      </w:r>
    </w:p>
    <w:p w:rsidRDefault="00B309B7" w:rsidR="00B309B7"/>
    <w:p w:rsidRDefault="00216F24" w:rsidR="00216F24"/>
    <w:p w:rsidRDefault="009E1E84" w:rsidR="009E1E84" w:rsidRPr="00216F24"/>
    <w:p w:rsidRDefault="004E7D50" w:rsidP="004E7D50" w:rsidR="004E7D50" w:rsidRPr="00216F24">
      <w:pPr>
        <w:jc w:val="center"/>
      </w:pPr>
      <w:r w:rsidRPr="00216F24">
        <w:t>Z A K L J U Č A K</w:t>
      </w:r>
    </w:p>
    <w:p w:rsidRDefault="00ED258F" w:rsidP="00ED258F" w:rsidR="00B309B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Općinski sud u Sisku po sutkinji toga suda Editi Jelčić, u postupku </w:t>
      </w:r>
      <w:r>
        <w:t>stečaja potrošača</w:t>
      </w:r>
      <w:r>
        <w:rPr>
          <w:color w:val="000000"/>
        </w:rPr>
        <w:t xml:space="preserve"> nad imovinom potrošača Eugena Pries iz Siska, Ferde Hefelea 49, OIB 54008504247, </w:t>
      </w:r>
      <w:r w:rsidR="0032243A">
        <w:rPr>
          <w:color w:val="000000"/>
        </w:rPr>
        <w:t>30</w:t>
      </w:r>
      <w:r w:rsidR="00B309B7">
        <w:rPr>
          <w:color w:val="000000"/>
        </w:rPr>
        <w:t>. listopada 2017.</w:t>
      </w:r>
    </w:p>
    <w:p w:rsidRDefault="00490E11" w:rsidP="00490E11" w:rsidR="00490E11">
      <w:pPr>
        <w:ind w:firstLine="708"/>
        <w:jc w:val="both"/>
        <w:rPr>
          <w:bCs/>
        </w:rPr>
      </w:pPr>
    </w:p>
    <w:p w:rsidRDefault="004E7D50" w:rsidP="004E7D50" w:rsidR="004E7D50" w:rsidRPr="00A965CE">
      <w:pPr>
        <w:jc w:val="center"/>
      </w:pPr>
      <w:r w:rsidRPr="00A965CE">
        <w:t>z a k l j u č i o    j e</w:t>
      </w:r>
    </w:p>
    <w:p w:rsidRDefault="004E7D50" w:rsidP="004E7D50" w:rsidR="004E7D50" w:rsidRPr="00A965CE"/>
    <w:p w:rsidRDefault="00B309B7" w:rsidP="00B309B7" w:rsidR="00B309B7">
      <w:pPr>
        <w:pStyle w:val="Odlomakpopisa"/>
        <w:numPr>
          <w:ilvl w:val="0"/>
          <w:numId w:val="3"/>
        </w:numPr>
        <w:jc w:val="both"/>
      </w:pPr>
      <w:r>
        <w:t>Zakazuje se pripremno ročište za dan</w:t>
      </w:r>
      <w:r w:rsidR="0032243A">
        <w:t xml:space="preserve"> </w:t>
      </w:r>
      <w:r w:rsidR="00ED258F">
        <w:t>24</w:t>
      </w:r>
      <w:r>
        <w:t>. siječnja 2018. u 09,00 sati na adresi Sisak, Ulica kralja Tomislava 40, 1. kat, soba broj 14</w:t>
      </w:r>
      <w:r w:rsidR="00E16C62">
        <w:t>,</w:t>
      </w:r>
    </w:p>
    <w:p w:rsidRDefault="00B309B7" w:rsidP="00B309B7" w:rsidR="00B309B7">
      <w:pPr>
        <w:ind w:left="705"/>
        <w:jc w:val="both"/>
      </w:pPr>
    </w:p>
    <w:p w:rsidRDefault="00B309B7" w:rsidP="00B309B7" w:rsidR="00B309B7">
      <w:pPr>
        <w:ind w:left="705"/>
        <w:jc w:val="both"/>
      </w:pPr>
      <w:r>
        <w:t>te se na isto pozivaju</w:t>
      </w:r>
    </w:p>
    <w:p w:rsidRDefault="00B309B7" w:rsidP="00B309B7" w:rsidR="00B309B7">
      <w:pPr>
        <w:jc w:val="both"/>
      </w:pPr>
    </w:p>
    <w:p w:rsidRDefault="00B309B7" w:rsidP="00B309B7" w:rsidR="00ED258F" w:rsidRPr="00ED258F">
      <w:pPr>
        <w:pStyle w:val="Odlomakpopisa"/>
        <w:numPr>
          <w:ilvl w:val="0"/>
          <w:numId w:val="4"/>
        </w:numPr>
        <w:jc w:val="both"/>
      </w:pPr>
      <w:r>
        <w:t xml:space="preserve">potrošač-dužnik </w:t>
      </w:r>
      <w:r w:rsidR="00ED258F">
        <w:rPr>
          <w:color w:val="000000"/>
        </w:rPr>
        <w:t>Eugen  Pries iz Siska, Ferde Hefelea 49, OIB 54008504247</w:t>
      </w:r>
    </w:p>
    <w:p w:rsidRDefault="00ED258F" w:rsidP="00B309B7" w:rsidR="00ED258F" w:rsidRPr="00ED258F">
      <w:pPr>
        <w:pStyle w:val="Odlomakpopisa"/>
        <w:numPr>
          <w:ilvl w:val="0"/>
          <w:numId w:val="4"/>
        </w:numPr>
        <w:jc w:val="both"/>
      </w:pPr>
      <w:r>
        <w:rPr>
          <w:color w:val="000000"/>
        </w:rPr>
        <w:t>vjerovnik PBZ Card d.o.o.  Zagreb, OIB 28495895537, Radnička cesta 44</w:t>
      </w:r>
    </w:p>
    <w:p w:rsidRDefault="00ED258F" w:rsidP="00B309B7" w:rsidR="00ED258F">
      <w:pPr>
        <w:pStyle w:val="Odlomakpopisa"/>
        <w:numPr>
          <w:ilvl w:val="0"/>
          <w:numId w:val="4"/>
        </w:numPr>
        <w:jc w:val="both"/>
      </w:pPr>
      <w:r>
        <w:t xml:space="preserve">vjerovnik OTP BANKA </w:t>
      </w:r>
      <w:r>
        <w:tab/>
        <w:t>d.d. Zadar, OIB 52508873833, Zadar, Domovinskog rata 3</w:t>
      </w:r>
    </w:p>
    <w:p w:rsidRDefault="00ED258F" w:rsidP="00B309B7" w:rsidR="00ED258F">
      <w:pPr>
        <w:pStyle w:val="Odlomakpopisa"/>
        <w:numPr>
          <w:ilvl w:val="0"/>
          <w:numId w:val="4"/>
        </w:numPr>
        <w:jc w:val="both"/>
      </w:pPr>
      <w:r>
        <w:t>vjerovnik Gospodarenje otpadom Sisak d.o.o. OIB 25388753075, Trg Josipa Mađerića 1</w:t>
      </w:r>
    </w:p>
    <w:p w:rsidRDefault="009A5AE1" w:rsidP="00B309B7" w:rsidR="009A5AE1">
      <w:pPr>
        <w:pStyle w:val="Odlomakpopisa"/>
        <w:numPr>
          <w:ilvl w:val="0"/>
          <w:numId w:val="4"/>
        </w:numPr>
        <w:jc w:val="both"/>
      </w:pPr>
      <w:r>
        <w:t>vjerovnik Privredna banka Zagreb d.d. OIB 02535697732, Radnička cesta 50</w:t>
      </w:r>
    </w:p>
    <w:p w:rsidRDefault="00B309B7" w:rsidP="00B309B7" w:rsidR="00B309B7">
      <w:pPr>
        <w:pStyle w:val="Odlomakpopisa"/>
        <w:numPr>
          <w:ilvl w:val="0"/>
          <w:numId w:val="4"/>
        </w:numPr>
        <w:jc w:val="both"/>
      </w:pPr>
      <w:r>
        <w:t>vjerovnik</w:t>
      </w:r>
      <w:r w:rsidR="0032243A">
        <w:t xml:space="preserve"> B2 KAPITAL d.o.o., OIB 57509775367, Zagreb, Radnička cesta 41</w:t>
      </w:r>
    </w:p>
    <w:p w:rsidRDefault="00ED258F" w:rsidP="00ED258F" w:rsidR="00ED258F">
      <w:pPr>
        <w:pStyle w:val="Odlomakpopisa"/>
        <w:numPr>
          <w:ilvl w:val="0"/>
          <w:numId w:val="4"/>
        </w:numPr>
        <w:jc w:val="both"/>
      </w:pPr>
      <w:r>
        <w:t xml:space="preserve">vjerovnik Hrvatski Telekom d.d. OIB 81793146560, Zagreb, </w:t>
      </w:r>
      <w:r w:rsidR="009A5AE1">
        <w:t>Roberta Frangeša Mihanovića 9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Republika Hrvatska, Ministarstvo financija, Porezna uprava, OIB 18683136487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Sisački vodovod d.o.o. Sisak, OIB 84218628128, Ruđera Boškovića 10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Hrvatske vode Zagreb, OIB 28921383001, Ulica grda Vukovara 220</w:t>
      </w:r>
    </w:p>
    <w:p w:rsidRDefault="00B309B7" w:rsidP="00B309B7" w:rsidR="009A5AE1">
      <w:pPr>
        <w:pStyle w:val="Odlomakpopisa"/>
        <w:numPr>
          <w:ilvl w:val="0"/>
          <w:numId w:val="4"/>
        </w:numPr>
        <w:jc w:val="both"/>
      </w:pPr>
      <w:r>
        <w:t xml:space="preserve">vjerovnik </w:t>
      </w:r>
      <w:r w:rsidR="009A5AE1">
        <w:t>Porsche Leasing d.o.o. Zagreb, OIB 90275854576, Velimira Škorpika 21</w:t>
      </w:r>
    </w:p>
    <w:p w:rsidRDefault="00ED258F" w:rsidP="00ED258F" w:rsidR="00ED258F">
      <w:pPr>
        <w:pStyle w:val="Odlomakpopisa"/>
        <w:numPr>
          <w:ilvl w:val="0"/>
          <w:numId w:val="4"/>
        </w:numPr>
        <w:jc w:val="both"/>
      </w:pPr>
      <w:r>
        <w:t>vjerovnik Financijska agencija, OIB 85821130368, Zagreb, Ulica grada Vukovara 70</w:t>
      </w:r>
    </w:p>
    <w:p w:rsidRDefault="00C13D86" w:rsidP="00B309B7" w:rsidR="00C13D86">
      <w:pPr>
        <w:ind w:left="705"/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Na pripremnom ročištu će se raspravljati i glasovati o planu ispunjenja obveza (čl. 47. st. 1. Zakona o stečaju potrošača, Narodne novine broj: 100/15, dalje: ZSP).</w:t>
      </w:r>
    </w:p>
    <w:p w:rsidRDefault="00C13D86" w:rsidP="00C13D86" w:rsidR="00C13D86">
      <w:pPr>
        <w:ind w:left="705"/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 xml:space="preserve">Ovaj poziv objavljuje se na mrežnoj stranici e-Oglasna ploča sudova zajedno s </w:t>
      </w:r>
    </w:p>
    <w:p w:rsidRDefault="00C13D86" w:rsidP="00C13D86" w:rsidR="00C13D86">
      <w:pPr>
        <w:ind w:left="705"/>
        <w:jc w:val="both"/>
      </w:pPr>
      <w:r>
        <w:t>popisom imovine i obveza i planom ispunjenja obveza, a svatko može obaviti uvid u pospi imovine i obveza i plan ispunjenja obveza u ovršnoj pisarnici Općinskog suda u Sisku (čl. 48. st. 1.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Vrijeme između objave poziva za pripremno ročište i pripremnog ročišta ne može biti kraće od 60 dana (čl. 48. st. 2.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Pozivaju se vjerovnici da se očituju na plan ispunjena obveza u roku do 30 dana od dana objave poziva za pripremno ročište na mrežnoj stranici e-Oglasna ploča sudova (čl. 48. st. 3.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</w:t>
      </w: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 xml:space="preserve">Prijave vjerovnika koje nisu podnesene u navedenom roku sud će odbaciti rješenjem (čl. 257. st. 6. Stečajnog zakona, Narodne novine broj: 71/15, </w:t>
      </w:r>
      <w:r w:rsidR="00E16C62">
        <w:t>d</w:t>
      </w:r>
      <w:r>
        <w:t>alje: SZ, u vezi s čl. 23. ZSP-a).</w:t>
      </w:r>
    </w:p>
    <w:p w:rsidRDefault="00C13D86" w:rsidP="00C13D86" w:rsidR="00C13D86">
      <w:pPr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Ako se vjerovnik u roku od 30 dana od objave poziva za pripremno ročište nije izjasnio o planu ispunjenja obveza, smatrat će se da je dao svoj pristanak na plan (čl. 50. st. 1. ZSP-a).</w:t>
      </w:r>
    </w:p>
    <w:p w:rsidRDefault="00C13D86" w:rsidP="00C13D86" w:rsidR="00C13D86">
      <w:pPr>
        <w:pStyle w:val="Odlomakpopisa"/>
      </w:pPr>
    </w:p>
    <w:p w:rsidRDefault="00C13D86" w:rsidP="00C13D86" w:rsidR="004A4EAB">
      <w:pPr>
        <w:pStyle w:val="Odlomakpopisa"/>
        <w:numPr>
          <w:ilvl w:val="0"/>
          <w:numId w:val="3"/>
        </w:numPr>
        <w:jc w:val="both"/>
      </w:pPr>
      <w:r>
        <w:t xml:space="preserve">Ako nijedan vjerovnik nije uskratio pristanak na plan ispunjenja obveza, smatra se </w:t>
      </w:r>
      <w:r w:rsidR="004A4EAB">
        <w:t>da je plan prihvaćen (čl. 50. st. 2. ZSP-a).</w:t>
      </w:r>
    </w:p>
    <w:p w:rsidRDefault="004A4EAB" w:rsidP="004A4EAB" w:rsidR="004A4EAB">
      <w:pPr>
        <w:pStyle w:val="Odlomakpopisa"/>
      </w:pPr>
    </w:p>
    <w:p w:rsidRDefault="004A4EAB" w:rsidP="00C13D86" w:rsidR="004A4EAB">
      <w:pPr>
        <w:pStyle w:val="Odlomakpopisa"/>
        <w:numPr>
          <w:ilvl w:val="0"/>
          <w:numId w:val="3"/>
        </w:numPr>
        <w:jc w:val="both"/>
      </w:pPr>
      <w:r>
        <w:t xml:space="preserve"> Ako plan ispunjenja obveza bude prihvaćen, prijedlog za otvaranje postupka stečaja potrošača smatra se povučenim (čl. 51. st. 4. ZSP-a).</w:t>
      </w:r>
    </w:p>
    <w:p w:rsidRDefault="004A4EAB" w:rsidP="004A4EAB" w:rsidR="004A4EAB">
      <w:pPr>
        <w:pStyle w:val="Odlomakpopisa"/>
      </w:pPr>
    </w:p>
    <w:p w:rsidRDefault="004A4EAB" w:rsidP="00C13D86" w:rsidR="003A1138">
      <w:pPr>
        <w:pStyle w:val="Odlomakpopisa"/>
        <w:numPr>
          <w:ilvl w:val="0"/>
          <w:numId w:val="3"/>
        </w:numPr>
        <w:jc w:val="both"/>
      </w:pPr>
      <w:r>
        <w:t xml:space="preserve">Ako plan ispunjenja </w:t>
      </w:r>
      <w:r w:rsidR="00C13D86">
        <w:t>da</w:t>
      </w:r>
      <w:r w:rsidR="003A1138">
        <w:t xml:space="preserve"> obveza ne bude prihvaćen, sud će otvoriti postupak stečaja potrošača uz primjenu pravila propisanih ovim Zakonom (čl. 52. ZSP-a).</w:t>
      </w:r>
    </w:p>
    <w:p w:rsidRDefault="009E417B" w:rsidP="009B2FB5" w:rsidR="009E417B" w:rsidRPr="00216F24">
      <w:pPr>
        <w:jc w:val="both"/>
      </w:pPr>
    </w:p>
    <w:p w:rsidRDefault="00D5326B" w:rsidP="00004EDA" w:rsidR="00DB23BC">
      <w:pPr>
        <w:ind w:firstLine="708"/>
        <w:jc w:val="center"/>
      </w:pPr>
      <w:r>
        <w:t>U Sisku</w:t>
      </w:r>
      <w:r w:rsidR="00DB23BC" w:rsidRPr="00216F24">
        <w:t>,</w:t>
      </w:r>
      <w:r w:rsidR="003C7815">
        <w:t xml:space="preserve"> </w:t>
      </w:r>
      <w:r w:rsidR="00CD06B7">
        <w:t>30</w:t>
      </w:r>
      <w:r w:rsidR="003A1138">
        <w:t xml:space="preserve">. listopada </w:t>
      </w:r>
      <w:r w:rsidR="00580590">
        <w:t>2017</w:t>
      </w:r>
      <w:r w:rsidR="00C6339C">
        <w:t>.</w:t>
      </w:r>
    </w:p>
    <w:p w:rsidRDefault="00B801B5" w:rsidP="00004EDA" w:rsidR="00B801B5" w:rsidRPr="00216F24">
      <w:pPr>
        <w:ind w:firstLine="708"/>
        <w:jc w:val="center"/>
      </w:pPr>
    </w:p>
    <w:p w:rsidRDefault="00553C57" w:rsidP="009B2FB5" w:rsidR="00B81CC7">
      <w:pPr>
        <w:jc w:val="both"/>
      </w:pP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  <w:t xml:space="preserve">         </w:t>
      </w:r>
      <w:r w:rsidR="009B2FB5">
        <w:t xml:space="preserve">           </w:t>
      </w:r>
      <w:r w:rsidR="009A2D61">
        <w:t xml:space="preserve">    </w:t>
      </w:r>
      <w:r w:rsidR="003A1138">
        <w:t xml:space="preserve">    </w:t>
      </w:r>
      <w:r w:rsidR="009A5AE1">
        <w:t xml:space="preserve"> </w:t>
      </w:r>
      <w:r w:rsidR="003A1138">
        <w:t xml:space="preserve"> </w:t>
      </w:r>
      <w:r w:rsidR="00A033A7">
        <w:t xml:space="preserve"> </w:t>
      </w:r>
      <w:r w:rsidR="009B2FB5">
        <w:t>S</w:t>
      </w:r>
      <w:r w:rsidR="00B3412B">
        <w:t xml:space="preserve">utkinja </w:t>
      </w:r>
      <w:r w:rsidR="009B2FB5">
        <w:t xml:space="preserve"> </w:t>
      </w:r>
    </w:p>
    <w:p w:rsidRDefault="00B81CC7" w:rsidP="009B2FB5" w:rsidR="00B81CC7">
      <w:pPr>
        <w:jc w:val="both"/>
      </w:pPr>
    </w:p>
    <w:p w:rsidRDefault="00DB23BC" w:rsidP="009B2FB5" w:rsidR="009B2FB5">
      <w:pPr>
        <w:jc w:val="both"/>
      </w:pPr>
      <w:r w:rsidRPr="00216F24">
        <w:t xml:space="preserve">                                                                                           </w:t>
      </w:r>
      <w:r w:rsidR="008A55B3">
        <w:tab/>
        <w:t xml:space="preserve">        </w:t>
      </w:r>
      <w:r w:rsidR="005E0AC3">
        <w:t xml:space="preserve">  </w:t>
      </w:r>
      <w:r w:rsidR="00B801B5">
        <w:t xml:space="preserve"> </w:t>
      </w:r>
      <w:r w:rsidR="00676AC0">
        <w:t xml:space="preserve"> </w:t>
      </w:r>
      <w:r w:rsidR="009C151B">
        <w:t xml:space="preserve"> </w:t>
      </w:r>
      <w:r w:rsidR="00B801B5">
        <w:t>Edita Jelčić</w:t>
      </w:r>
      <w:r w:rsidR="008C2DA3">
        <w:t>, v.r.</w:t>
      </w:r>
    </w:p>
    <w:p w:rsidRDefault="00D57154" w:rsidP="00DB23BC" w:rsidR="00D57154" w:rsidRPr="00216F24"/>
    <w:p w:rsidRDefault="00DB23BC" w:rsidP="00DB23BC" w:rsidR="00DB23BC" w:rsidRPr="00216F24">
      <w:r w:rsidRPr="00216F24">
        <w:t>POUKA O PRAVNOM LIJEKU:</w:t>
      </w:r>
    </w:p>
    <w:p w:rsidRDefault="00DB23BC" w:rsidP="00DB23BC" w:rsidR="00DB23BC" w:rsidRPr="00216F24">
      <w:r w:rsidRPr="00216F24">
        <w:t>Protiv ovog zaključka nije dopušten pravni lijek.</w:t>
      </w:r>
    </w:p>
    <w:p w:rsidRDefault="00A84223" w:rsidP="00DB23BC" w:rsidR="00A84223" w:rsidRPr="00216F24"/>
    <w:p w:rsidRDefault="00DB23BC" w:rsidP="00DB23BC" w:rsidR="00DB23BC" w:rsidRPr="00216F24">
      <w:r w:rsidRPr="00216F24">
        <w:t>DNA:</w:t>
      </w:r>
    </w:p>
    <w:p w:rsidRDefault="003A1138" w:rsidP="000D26CC" w:rsidR="003A1138">
      <w:pPr>
        <w:numPr>
          <w:ilvl w:val="0"/>
          <w:numId w:val="1"/>
        </w:numPr>
      </w:pPr>
      <w:r>
        <w:t>Predlagatelju putem</w:t>
      </w:r>
      <w:r w:rsidR="008C2DA3">
        <w:t xml:space="preserve"> e-oglasne ploče</w:t>
      </w:r>
      <w:r>
        <w:t>.</w:t>
      </w:r>
    </w:p>
    <w:p w:rsidRDefault="003A1138" w:rsidP="003A1138" w:rsidR="003A1138"/>
    <w:p w:rsidRDefault="003A1138" w:rsidP="00E16C62" w:rsidR="00E16C62">
      <w:pPr>
        <w:jc w:val="both"/>
      </w:pPr>
      <w:r>
        <w:t>Ostalim sudionicima putem mrežne stranice e-Oglasne ploče suda</w:t>
      </w:r>
      <w:r w:rsidR="00E16C62">
        <w:t>, zajedno s popisom imovine i obveza i planom ispunjenja obveza (čl. 48. st. 1. ZSP-a).</w:t>
      </w:r>
    </w:p>
    <w:p w:rsidRDefault="00E16C62" w:rsidP="00E16C62" w:rsidR="00E16C62">
      <w:pPr>
        <w:jc w:val="both"/>
      </w:pPr>
      <w:r>
        <w:t xml:space="preserve">Smatra se da je dostava pismena obavljena istekom osmog dana od dana objave pismena na mrežnoj stranici e-Oglasne ploča suda (čl. 25. st. 2. ZSP-a). </w:t>
      </w:r>
    </w:p>
    <w:sectPr w:rsidSect="0032243A" w:rsidR="00E16C62">
      <w:headerReference w:type="default" r:id="rId10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FF6" w:rsidP="00E16C62" w:rsidR="005D5FF6">
      <w:r>
        <w:separator/>
      </w:r>
    </w:p>
  </w:endnote>
  <w:endnote w:id="0" w:type="continuationSeparator">
    <w:p w:rsidRDefault="005D5FF6" w:rsidP="00E16C62" w:rsidR="005D5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FF6" w:rsidP="00E16C62" w:rsidR="005D5FF6">
      <w:r>
        <w:separator/>
      </w:r>
    </w:p>
  </w:footnote>
  <w:footnote w:id="0" w:type="continuationSeparator">
    <w:p w:rsidRDefault="005D5FF6" w:rsidP="00E16C62" w:rsidR="005D5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9267469"/>
      <w:docPartObj>
        <w:docPartGallery w:val="Page Numbers (Top of Page)"/>
        <w:docPartUnique/>
      </w:docPartObj>
    </w:sdtPr>
    <w:sdtEndPr/>
    <w:sdtContent>
      <w:p w:rsidRDefault="00E16C62" w:rsidP="00E16C62" w:rsidR="00E16C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DA3">
          <w:rPr>
            <w:noProof/>
          </w:rPr>
          <w:t>2</w:t>
        </w:r>
        <w:r>
          <w:fldChar w:fldCharType="end"/>
        </w:r>
      </w:p>
      <w:p w:rsidRDefault="00CD06B7" w:rsidP="00E16C62" w:rsidR="00E16C62">
        <w:pPr>
          <w:pStyle w:val="Zaglavlje"/>
          <w:jc w:val="right"/>
        </w:pPr>
        <w:r>
          <w:t>3. Sp-</w:t>
        </w:r>
        <w:r w:rsidR="009A5AE1">
          <w:t>1/2017</w:t>
        </w:r>
        <w:r w:rsidR="00E16C62">
          <w:t>-2</w:t>
        </w:r>
        <w:r w:rsidR="008C2DA3">
          <w:t>3</w:t>
        </w:r>
      </w:p>
    </w:sdtContent>
  </w:sdt>
  <w:p w:rsidRDefault="00E16C62" w:rsidR="00E16C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831D4"/>
    <w:multiLevelType w:val="hybridMultilevel"/>
    <w:tmpl w:val="68727E4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CF0DEC"/>
    <w:multiLevelType w:val="hybridMultilevel"/>
    <w:tmpl w:val="B51C9C16"/>
    <w:lvl w:tplc="C8BC6EA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60AF5D68"/>
    <w:multiLevelType w:val="hybridMultilevel"/>
    <w:tmpl w:val="15245C2C"/>
    <w:lvl w:tplc="F2240EF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3610E6"/>
    <w:multiLevelType w:val="hybridMultilevel"/>
    <w:tmpl w:val="84BE05AA"/>
    <w:lvl w:tplc="1EFE47E4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50"/>
    <w:rsid w:val="000009B2"/>
    <w:rsid w:val="00004EDA"/>
    <w:rsid w:val="000072FC"/>
    <w:rsid w:val="0001390D"/>
    <w:rsid w:val="000407F5"/>
    <w:rsid w:val="00096900"/>
    <w:rsid w:val="000A7774"/>
    <w:rsid w:val="000D26CC"/>
    <w:rsid w:val="000F2BD5"/>
    <w:rsid w:val="00106253"/>
    <w:rsid w:val="00126154"/>
    <w:rsid w:val="00190F0D"/>
    <w:rsid w:val="00216F24"/>
    <w:rsid w:val="00232893"/>
    <w:rsid w:val="0026520B"/>
    <w:rsid w:val="00281242"/>
    <w:rsid w:val="00282AA6"/>
    <w:rsid w:val="002C1C71"/>
    <w:rsid w:val="002E0F7D"/>
    <w:rsid w:val="002E2E5F"/>
    <w:rsid w:val="003163B1"/>
    <w:rsid w:val="0032243A"/>
    <w:rsid w:val="00354C69"/>
    <w:rsid w:val="00363618"/>
    <w:rsid w:val="00382DDD"/>
    <w:rsid w:val="003957CA"/>
    <w:rsid w:val="003A1138"/>
    <w:rsid w:val="003C077F"/>
    <w:rsid w:val="003C7815"/>
    <w:rsid w:val="003E2C60"/>
    <w:rsid w:val="00417AE5"/>
    <w:rsid w:val="00442B1A"/>
    <w:rsid w:val="0046233C"/>
    <w:rsid w:val="00471698"/>
    <w:rsid w:val="00490E11"/>
    <w:rsid w:val="004A20DE"/>
    <w:rsid w:val="004A4EAB"/>
    <w:rsid w:val="004D13A0"/>
    <w:rsid w:val="004E7D50"/>
    <w:rsid w:val="0050112E"/>
    <w:rsid w:val="005269CD"/>
    <w:rsid w:val="00553C57"/>
    <w:rsid w:val="00566256"/>
    <w:rsid w:val="00580590"/>
    <w:rsid w:val="005C207C"/>
    <w:rsid w:val="005D5FF6"/>
    <w:rsid w:val="005E0AC3"/>
    <w:rsid w:val="00676AC0"/>
    <w:rsid w:val="006A60A2"/>
    <w:rsid w:val="006D1F1E"/>
    <w:rsid w:val="006E6F66"/>
    <w:rsid w:val="00703D16"/>
    <w:rsid w:val="00737CC3"/>
    <w:rsid w:val="00753633"/>
    <w:rsid w:val="007D7105"/>
    <w:rsid w:val="007F07F8"/>
    <w:rsid w:val="00810170"/>
    <w:rsid w:val="00842BEF"/>
    <w:rsid w:val="00843233"/>
    <w:rsid w:val="00885D45"/>
    <w:rsid w:val="008A55B3"/>
    <w:rsid w:val="008C2DA3"/>
    <w:rsid w:val="008D2356"/>
    <w:rsid w:val="008E0CD9"/>
    <w:rsid w:val="008F2F9A"/>
    <w:rsid w:val="00922EC8"/>
    <w:rsid w:val="00933C0F"/>
    <w:rsid w:val="00956147"/>
    <w:rsid w:val="00960BD3"/>
    <w:rsid w:val="00986E81"/>
    <w:rsid w:val="009A2D61"/>
    <w:rsid w:val="009A5AE1"/>
    <w:rsid w:val="009B2FB5"/>
    <w:rsid w:val="009C151B"/>
    <w:rsid w:val="009E1E84"/>
    <w:rsid w:val="009E417B"/>
    <w:rsid w:val="009F3FEF"/>
    <w:rsid w:val="009F70AA"/>
    <w:rsid w:val="00A033A7"/>
    <w:rsid w:val="00A069ED"/>
    <w:rsid w:val="00A1126A"/>
    <w:rsid w:val="00A37A79"/>
    <w:rsid w:val="00A84223"/>
    <w:rsid w:val="00A913E6"/>
    <w:rsid w:val="00A965CE"/>
    <w:rsid w:val="00AB24D1"/>
    <w:rsid w:val="00AB2680"/>
    <w:rsid w:val="00B115A2"/>
    <w:rsid w:val="00B20E7F"/>
    <w:rsid w:val="00B24117"/>
    <w:rsid w:val="00B303F9"/>
    <w:rsid w:val="00B309B7"/>
    <w:rsid w:val="00B3393B"/>
    <w:rsid w:val="00B3412B"/>
    <w:rsid w:val="00B42C72"/>
    <w:rsid w:val="00B801B5"/>
    <w:rsid w:val="00B81CC7"/>
    <w:rsid w:val="00B878C2"/>
    <w:rsid w:val="00B95E85"/>
    <w:rsid w:val="00BC1CE1"/>
    <w:rsid w:val="00BF5B7D"/>
    <w:rsid w:val="00BF6433"/>
    <w:rsid w:val="00C10A5F"/>
    <w:rsid w:val="00C13D86"/>
    <w:rsid w:val="00C57435"/>
    <w:rsid w:val="00C6339C"/>
    <w:rsid w:val="00CA631C"/>
    <w:rsid w:val="00CC1092"/>
    <w:rsid w:val="00CD06B7"/>
    <w:rsid w:val="00D5326B"/>
    <w:rsid w:val="00D57154"/>
    <w:rsid w:val="00D715C6"/>
    <w:rsid w:val="00D74ED3"/>
    <w:rsid w:val="00DB23BC"/>
    <w:rsid w:val="00DD1312"/>
    <w:rsid w:val="00DD481E"/>
    <w:rsid w:val="00DD4A13"/>
    <w:rsid w:val="00E16C62"/>
    <w:rsid w:val="00E25D54"/>
    <w:rsid w:val="00E2698B"/>
    <w:rsid w:val="00E30D3B"/>
    <w:rsid w:val="00E45DA2"/>
    <w:rsid w:val="00E66D6C"/>
    <w:rsid w:val="00E74FB8"/>
    <w:rsid w:val="00ED258F"/>
    <w:rsid w:val="00EE538D"/>
    <w:rsid w:val="00F02D7D"/>
    <w:rsid w:val="00F26452"/>
    <w:rsid w:val="00F56C30"/>
    <w:rsid w:val="00FA44CD"/>
    <w:rsid w:val="00FC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53C57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nhideWhenUsed/>
    <w:rsid w:val="00B81CC7"/>
    <w:pPr>
      <w:overflowPunct w:val="false"/>
      <w:autoSpaceDE w:val="false"/>
      <w:autoSpaceDN w:val="false"/>
      <w:adjustRightInd w:val="false"/>
      <w:ind w:firstLine="720"/>
      <w:jc w:val="both"/>
    </w:pPr>
    <w:rPr>
      <w:rFonts w:cs="Courier New" w:hAnsi="Courier New" w:ascii="Courier New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B81CC7"/>
    <w:rPr>
      <w:rFonts w:cs="Courier New" w:hAnsi="Courier New" w:ascii="Courier New"/>
      <w:sz w:val="24"/>
    </w:rPr>
  </w:style>
  <w:style w:styleId="Odlomakpopisa" w:type="paragraph">
    <w:name w:val="List Paragraph"/>
    <w:basedOn w:val="Normal"/>
    <w:uiPriority w:val="34"/>
    <w:qFormat/>
    <w:rsid w:val="008432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781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C7815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E16C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6C62"/>
    <w:rPr>
      <w:sz w:val="24"/>
      <w:szCs w:val="24"/>
    </w:rPr>
  </w:style>
  <w:style w:styleId="Podnoje" w:type="paragraph">
    <w:name w:val="footer"/>
    <w:basedOn w:val="Normal"/>
    <w:link w:val="PodnojeChar"/>
    <w:rsid w:val="00E16C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6C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53C57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nhideWhenUsed/>
    <w:rsid w:val="00B81CC7"/>
    <w:pPr>
      <w:overflowPunct w:val="0"/>
      <w:autoSpaceDE w:val="0"/>
      <w:autoSpaceDN w:val="0"/>
      <w:adjustRightInd w:val="0"/>
      <w:ind w:firstLine="720"/>
      <w:jc w:val="both"/>
    </w:pPr>
    <w:rPr>
      <w:rFonts w:ascii="Courier New" w:cs="Courier New" w:hAnsi="Courier New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B81CC7"/>
    <w:rPr>
      <w:rFonts w:ascii="Courier New" w:cs="Courier New" w:hAnsi="Courier New"/>
      <w:sz w:val="24"/>
    </w:rPr>
  </w:style>
  <w:style w:styleId="Odlomakpopisa" w:type="paragraph">
    <w:name w:val="List Paragraph"/>
    <w:basedOn w:val="Normal"/>
    <w:uiPriority w:val="34"/>
    <w:qFormat/>
    <w:rsid w:val="008432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781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C7815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E16C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6C62"/>
    <w:rPr>
      <w:sz w:val="24"/>
      <w:szCs w:val="24"/>
    </w:rPr>
  </w:style>
  <w:style w:styleId="Podnoje" w:type="paragraph">
    <w:name w:val="footer"/>
    <w:basedOn w:val="Normal"/>
    <w:link w:val="PodnojeChar"/>
    <w:rsid w:val="00E16C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6C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24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1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19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51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297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Edita</izvorni_sadrzaj>
    <derivirana_varijabla naziv="DomainObject.DonositeljOdluke.Ime_1">Edita</derivirana_varijabla>
  </DomainObject.DonositeljOdluke.Ime>
  <DomainObject.DonositeljOdluke.Prezime>
    <izvorni_sadrzaj>Jelčić</izvorni_sadrzaj>
    <derivirana_varijabla naziv="DomainObject.DonositeljOdluke.Prezime_1">Jelčić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Obračunski list 2.000,00 kn</izvorni_sadrzaj>
    <derivirana_varijabla naziv="DomainObject.Predmet.Opis_1">Obračunski list 2.000,00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Izvanparnična referada 3</izvorni_sadrzaj>
    <derivirana_varijabla naziv="DomainObject.Predmet.Referada.Naziv_1">Izvanparnična 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Edita Jelčić</izvorni_sadrzaj>
    <derivirana_varijabla naziv="DomainObject.Predmet.Referada.Sudac_1">Edita Jelčić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Eugen Pries; Državni proračun RH</izvorni_sadrzaj>
    <derivirana_varijabla naziv="DomainObject.Predmet.StrankaFormated_1">  Eugen Pries; Državni proračun RH</derivirana_varijabla>
  </DomainObject.Predmet.StrankaFormated>
  <DomainObject.Predmet.StrankaFormatedOIB>
    <izvorni_sadrzaj>  Eugen Pries, OIB 54008504247; Državni proračun RH</izvorni_sadrzaj>
    <derivirana_varijabla naziv="DomainObject.Predmet.StrankaFormatedOIB_1">  Eugen Pries, OIB 54008504247; Državni proračun RH</derivirana_varijabla>
  </DomainObject.Predmet.StrankaFormatedOIB>
  <DomainObject.Predmet.StrankaFormatedWithAdress>
    <izvorni_sadrzaj> Eugen Pries, Ulica Ferde Hefelea 49, 44000 Sisak; Državni proračun RH</izvorni_sadrzaj>
    <derivirana_varijabla naziv="DomainObject.Predmet.StrankaFormatedWithAdress_1"> Eugen Pries, Ulica Ferde Hefelea 49, 44000 Sisak; Državni proračun RH</derivirana_varijabla>
  </DomainObject.Predmet.StrankaFormatedWithAdress>
  <DomainObject.Predmet.StrankaFormatedWithAdressOIB>
    <izvorni_sadrzaj> Eugen Pries, OIB 54008504247, Ulica Ferde Hefelea 49, 44000 Sisak; Državni proračun RH</izvorni_sadrzaj>
    <derivirana_varijabla naziv="DomainObject.Predmet.StrankaFormatedWithAdressOIB_1"> Eugen Pries, OIB 54008504247, Ulica Ferde Hefelea 49, 44000 Sisak; Državni proračun RH</derivirana_varijabla>
  </DomainObject.Predmet.StrankaFormatedWithAdressOIB>
  <DomainObject.Predmet.StrankaWithAdress>
    <izvorni_sadrzaj>Eugen Pries Ulica Ferde Hefelea 49,44000 Sisak,Državni proračun RH </izvorni_sadrzaj>
    <derivirana_varijabla naziv="DomainObject.Predmet.StrankaWithAdress_1">Eugen Pries Ulica Ferde Hefelea 49,44000 Sisak,Državni proračun RH </derivirana_varijabla>
  </DomainObject.Predmet.StrankaWithAdress>
  <DomainObject.Predmet.StrankaWithAdressOIB>
    <izvorni_sadrzaj>Eugen Pries, OIB 54008504247, Ulica Ferde Hefelea 49,44000 Sisak,Državni proračun RH</izvorni_sadrzaj>
    <derivirana_varijabla naziv="DomainObject.Predmet.StrankaWithAdressOIB_1">Eugen Pries, OIB 54008504247, Ulica Ferde Hefelea 49,44000 Sisak,Državni proračun RH</derivirana_varijabla>
  </DomainObject.Predmet.StrankaWithAdressOIB>
  <DomainObject.Predmet.StrankaNazivFormated>
    <izvorni_sadrzaj>Eugen Pries,Državni proračun RH</izvorni_sadrzaj>
    <derivirana_varijabla naziv="DomainObject.Predmet.StrankaNazivFormated_1">Eugen Pries,Državni proračun RH</derivirana_varijabla>
  </DomainObject.Predmet.StrankaNazivFormated>
  <DomainObject.Predmet.StrankaNazivFormatedOIB>
    <izvorni_sadrzaj>Eugen Pries, OIB 54008504247,Državni proračun RH</izvorni_sadrzaj>
    <derivirana_varijabla naziv="DomainObject.Predmet.StrankaNazivFormatedOIB_1">Eugen Pries, OIB 54008504247,Državni proračun RH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referada 3</izvorni_sadrzaj>
    <derivirana_varijabla naziv="DomainObject.Predmet.TrenutnaLokacijaSpisa.Naziv_1">Izvanparnična 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VP pisarnica</izvorni_sadrzaj>
    <derivirana_varijabla naziv="DomainObject.Predmet.UstrojstvenaJedinicaVodi.Oznaka_1">VP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Savka Katić</izvorni_sadrzaj>
    <derivirana_varijabla naziv="DomainObject.Predmet.Zapisnicar_1">Savka Katić</derivirana_varijabla>
  </DomainObject.Predmet.Zapisnicar>
  <DomainObject.Predmet.StrankaListFormated>
    <izvorni_sadrzaj>
      <item>Eugen Pries</item>
      <item>Državni proračun RH</item>
    </izvorni_sadrzaj>
    <derivirana_varijabla naziv="DomainObject.Predmet.StrankaListFormated_1">
      <item>Eugen Pries</item>
      <item>Državni proračun RH</item>
    </derivirana_varijabla>
  </DomainObject.Predmet.StrankaListFormated>
  <DomainObject.Predmet.StrankaListFormatedOIB>
    <izvorni_sadrzaj>
      <item>Eugen Pries, OIB 54008504247</item>
      <item>Državni proračun RH</item>
    </izvorni_sadrzaj>
    <derivirana_varijabla naziv="DomainObject.Predmet.StrankaListFormatedOIB_1">
      <item>Eugen Pries, OIB 54008504247</item>
      <item>Državni proračun RH</item>
    </derivirana_varijabla>
  </DomainObject.Predmet.StrankaListFormatedOIB>
  <DomainObject.Predmet.StrankaListFormatedWithAdress>
    <izvorni_sadrzaj>
      <item>Eugen Pries, Ulica Ferde Hefelea 49, 44000 Sisak</item>
      <item>Državni proračun RH</item>
    </izvorni_sadrzaj>
    <derivirana_varijabla naziv="DomainObject.Predmet.StrankaListFormatedWithAdress_1">
      <item>Eugen Pries, Ulica Ferde Hefelea 49, 44000 Sisak</item>
      <item>Državni proračun RH</item>
    </derivirana_varijabla>
  </DomainObject.Predmet.StrankaListFormatedWithAdress>
  <DomainObject.Predmet.StrankaListFormatedWithAdressOIB>
    <izvorni_sadrzaj>
      <item>Eugen Pries, OIB 54008504247, Ulica Ferde Hefelea 49, 44000 Sisak</item>
      <item>Državni proračun RH</item>
    </izvorni_sadrzaj>
    <derivirana_varijabla naziv="DomainObject.Predmet.StrankaListFormatedWithAdressOIB_1">
      <item>Eugen Pries, OIB 54008504247, Ulica Ferde Hefelea 49, 44000 Sisak</item>
      <item>Državni proračun RH</item>
    </derivirana_varijabla>
  </DomainObject.Predmet.StrankaListFormatedWithAdressOIB>
  <DomainObject.Predmet.StrankaListNazivFormated>
    <izvorni_sadrzaj>
      <item>Eugen Pries</item>
      <item>Državni proračun RH</item>
    </izvorni_sadrzaj>
    <derivirana_varijabla naziv="DomainObject.Predmet.StrankaListNazivFormated_1">
      <item>Eugen Pries</item>
      <item>Državni proračun RH</item>
    </derivirana_varijabla>
  </DomainObject.Predmet.StrankaListNazivFormated>
  <DomainObject.Predmet.StrankaListNazivFormatedOIB>
    <izvorni_sadrzaj>
      <item>Eugen Pries, OIB 54008504247</item>
      <item>Državni proračun RH</item>
    </izvorni_sadrzaj>
    <derivirana_varijabla naziv="DomainObject.Predmet.StrankaListNazivFormatedOIB_1">
      <item>Eugen Pries, OIB 54008504247</item>
      <item>Državni proračun RH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Eugen Pries i dr.</izvorni_sadrzaj>
    <derivirana_varijabla naziv="DomainObject.Predmet.StrankaIDrugi_1">Eugen Pries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Eugen Pries, OIB 54008504247, Ulica Ferde Hefelea 49, 44000 Sisak i dr.</izvorni_sadrzaj>
    <derivirana_varijabla naziv="DomainObject.Predmet.StrankaIDrugiAdressOIB_1">Eugen Pries, OIB 54008504247, Ulica Ferde Hefelea 49, 44000 Sisak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Eugen Pries</item>
      <item>Državni proračun RH</item>
    </izvorni_sadrzaj>
    <derivirana_varijabla naziv="DomainObject.Predmet.SudioniciListNaziv_1">
      <item>Eugen Pries</item>
      <item>Državni proračun RH</item>
    </derivirana_varijabla>
  </DomainObject.Predmet.SudioniciListNaziv>
  <DomainObject.Predmet.SudioniciListAdressOIB>
    <izvorni_sadrzaj>
      <item>Eugen Pries, OIB 54008504247, Ulica Ferde Hefelea 49,44000 Sisak</item>
      <item>Državni proračun RH</item>
    </izvorni_sadrzaj>
    <derivirana_varijabla naziv="DomainObject.Predmet.SudioniciListAdressOIB_1">
      <item>Eugen Pries, OIB 54008504247, Ulica Ferde Hefelea 49,44000 Sisak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54008504247</item>
      <item>, OIB null</item>
    </izvorni_sadrzaj>
    <derivirana_varijabla naziv="DomainObject.Predmet.SudioniciListNazivOIB_1">
      <item>, OIB 54008504247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0950A-5E01-4A6F-B075-956F52330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3162</properties:Characters>
  <properties:Lines>98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18-Ovr-1509/09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2017-10-30T12:56:00Z</dcterms:created>
  <dc:creator>Administrator</dc:creator>
  <cp:lastModifiedBy>Savka Katić</cp:lastModifiedBy>
  <cp:lastPrinted>2017-10-31T08:29:00Z</cp:lastPrinted>
  <dcterms:modified xmlns:xsi="http://www.w3.org/2001/XMLSchema-instance" xsi:type="dcterms:W3CDTF">2017-10-31T08:29:00Z</dcterms:modified>
  <cp:revision>3</cp:revision>
  <dc:title>18-Ovr-1509/09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