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071ac" w14:paraId="cc071ac" w:rsidRDefault="00D17329" w:rsidP="008D19C2" w:rsidR="00D17329" w:rsidRPr="00593115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593115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8D19C2" w:rsidR="00D17329" w:rsidRPr="00593115">
      <w:pPr>
        <w:pStyle w:val="Zaglavlje"/>
        <w:rPr>
          <w:rFonts w:hAnsi="Times New Roman" w:ascii="Times New Roman"/>
          <w:szCs w:val="24"/>
          <w:lang w:val="hr-HR"/>
        </w:rPr>
      </w:pPr>
      <w:r w:rsidRPr="00593115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8D19C2" w:rsidR="00D17329" w:rsidRPr="00593115">
      <w:pPr>
        <w:pStyle w:val="Zaglavlje"/>
        <w:rPr>
          <w:rFonts w:hAnsi="Times New Roman" w:ascii="Times New Roman"/>
          <w:szCs w:val="24"/>
          <w:lang w:val="hr-HR"/>
        </w:rPr>
      </w:pPr>
      <w:r w:rsidRPr="00593115">
        <w:rPr>
          <w:rFonts w:hAnsi="Times New Roman" w:ascii="Times New Roman"/>
          <w:szCs w:val="24"/>
          <w:lang w:val="hr-HR"/>
        </w:rPr>
        <w:t>Zagreb, Amruševa 2/II</w:t>
      </w:r>
      <w:r w:rsidR="00D17329" w:rsidRPr="00593115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8D19C2" w:rsidR="00D17329" w:rsidRPr="00593115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593115">
        <w:rPr>
          <w:rFonts w:hAnsi="Times New Roman" w:ascii="Times New Roman"/>
          <w:szCs w:val="24"/>
          <w:lang w:val="hr-HR"/>
        </w:rPr>
        <w:tab/>
        <w:t>89. St-</w:t>
      </w:r>
      <w:r w:rsidR="00AF5025" w:rsidRPr="00593115">
        <w:rPr>
          <w:rFonts w:hAnsi="Times New Roman" w:ascii="Times New Roman"/>
          <w:szCs w:val="24"/>
          <w:lang w:val="hr-HR"/>
        </w:rPr>
        <w:t>7</w:t>
      </w:r>
      <w:r w:rsidR="00E4117D" w:rsidRPr="00593115">
        <w:rPr>
          <w:rFonts w:hAnsi="Times New Roman" w:ascii="Times New Roman"/>
          <w:szCs w:val="24"/>
          <w:lang w:val="hr-HR"/>
        </w:rPr>
        <w:t>313</w:t>
      </w:r>
      <w:r w:rsidRPr="00593115">
        <w:rPr>
          <w:rFonts w:hAnsi="Times New Roman" w:ascii="Times New Roman"/>
          <w:szCs w:val="24"/>
          <w:lang w:val="hr-HR"/>
        </w:rPr>
        <w:t>/15-</w:t>
      </w:r>
      <w:r w:rsidR="005B4132" w:rsidRPr="00593115">
        <w:rPr>
          <w:rFonts w:hAnsi="Times New Roman" w:ascii="Times New Roman"/>
          <w:szCs w:val="24"/>
          <w:lang w:val="hr-HR"/>
        </w:rPr>
        <w:t>6</w:t>
      </w:r>
    </w:p>
    <w:p w:rsidRDefault="00D17329" w:rsidP="008D19C2" w:rsidR="00D17329" w:rsidRPr="00593115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8D19C2" w:rsidR="007F24AA" w:rsidRPr="00593115">
      <w:pPr>
        <w:jc w:val="center"/>
        <w:rPr>
          <w:rFonts w:hAnsi="Times New Roman" w:ascii="Times New Roman"/>
          <w:szCs w:val="24"/>
        </w:rPr>
      </w:pPr>
      <w:r w:rsidRPr="00593115">
        <w:rPr>
          <w:rFonts w:hAnsi="Times New Roman" w:ascii="Times New Roman"/>
          <w:szCs w:val="24"/>
        </w:rPr>
        <w:t xml:space="preserve">U  I M E  </w:t>
      </w:r>
      <w:r w:rsidR="00F43A24" w:rsidRPr="00593115">
        <w:rPr>
          <w:rFonts w:hAnsi="Times New Roman" w:ascii="Times New Roman"/>
          <w:szCs w:val="24"/>
        </w:rPr>
        <w:t xml:space="preserve"> </w:t>
      </w:r>
      <w:r w:rsidRPr="00593115">
        <w:rPr>
          <w:rFonts w:hAnsi="Times New Roman" w:ascii="Times New Roman"/>
          <w:szCs w:val="24"/>
        </w:rPr>
        <w:t xml:space="preserve">R E P U B L I K E </w:t>
      </w:r>
      <w:r w:rsidR="00A066C9" w:rsidRPr="00593115">
        <w:rPr>
          <w:rFonts w:hAnsi="Times New Roman" w:ascii="Times New Roman"/>
          <w:szCs w:val="24"/>
        </w:rPr>
        <w:t xml:space="preserve"> </w:t>
      </w:r>
      <w:r w:rsidRPr="00593115">
        <w:rPr>
          <w:rFonts w:hAnsi="Times New Roman" w:ascii="Times New Roman"/>
          <w:szCs w:val="24"/>
        </w:rPr>
        <w:t xml:space="preserve"> H R V A T S K E</w:t>
      </w:r>
    </w:p>
    <w:p w:rsidRDefault="00D17329" w:rsidP="008D19C2" w:rsidR="00D17329" w:rsidRPr="00593115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593115">
      <w:pPr>
        <w:jc w:val="center"/>
        <w:rPr>
          <w:rFonts w:hAnsi="Times New Roman" w:ascii="Times New Roman"/>
          <w:szCs w:val="24"/>
          <w:lang w:val="hr-HR"/>
        </w:rPr>
      </w:pPr>
      <w:r w:rsidRPr="00593115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8D19C2" w:rsidR="00D17329" w:rsidRPr="00593115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593115">
      <w:pPr>
        <w:jc w:val="both"/>
        <w:rPr>
          <w:rFonts w:hAnsi="Times New Roman" w:ascii="Times New Roman"/>
          <w:szCs w:val="24"/>
          <w:lang w:val="hr-HR"/>
        </w:rPr>
      </w:pPr>
      <w:r w:rsidRPr="00593115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593115">
        <w:rPr>
          <w:rFonts w:hAnsi="Times New Roman" w:ascii="Times New Roman"/>
          <w:szCs w:val="24"/>
          <w:lang w:val="hr-HR"/>
        </w:rPr>
        <w:t>Nikolini Dorić Hadžisejdić</w:t>
      </w:r>
      <w:r w:rsidRPr="00593115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E4117D" w:rsidRPr="00593115">
        <w:rPr>
          <w:rFonts w:hAnsi="Times New Roman" w:ascii="Times New Roman"/>
          <w:szCs w:val="24"/>
        </w:rPr>
        <w:t>LTH d.o.o., OIB 50410816412, Zagreb, Buzin-Cebini 28</w:t>
      </w:r>
      <w:r w:rsidRPr="00593115">
        <w:rPr>
          <w:rFonts w:hAnsi="Times New Roman" w:ascii="Times New Roman"/>
          <w:szCs w:val="24"/>
          <w:lang w:val="hr-HR"/>
        </w:rPr>
        <w:t xml:space="preserve">, </w:t>
      </w:r>
      <w:r w:rsidR="00593115" w:rsidRPr="00593115">
        <w:rPr>
          <w:rFonts w:hAnsi="Times New Roman" w:ascii="Times New Roman"/>
          <w:szCs w:val="24"/>
          <w:lang w:val="hr-HR"/>
        </w:rPr>
        <w:t>6. travnja</w:t>
      </w:r>
      <w:r w:rsidR="004431B0" w:rsidRPr="00593115">
        <w:rPr>
          <w:rFonts w:hAnsi="Times New Roman" w:ascii="Times New Roman"/>
          <w:szCs w:val="24"/>
          <w:lang w:val="hr-HR"/>
        </w:rPr>
        <w:t xml:space="preserve"> 2016</w:t>
      </w:r>
      <w:r w:rsidRPr="00593115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8D19C2" w:rsidR="00D17329" w:rsidRPr="00593115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593115">
      <w:pPr>
        <w:jc w:val="center"/>
        <w:rPr>
          <w:rFonts w:hAnsi="Times New Roman" w:ascii="Times New Roman"/>
          <w:szCs w:val="24"/>
          <w:lang w:val="hr-HR"/>
        </w:rPr>
      </w:pPr>
      <w:r w:rsidRPr="00593115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8D19C2" w:rsidR="00D17329" w:rsidRPr="00593115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8D19C2" w:rsidR="00D17329" w:rsidRPr="00593115">
      <w:pPr>
        <w:pStyle w:val="BodyText21"/>
        <w:ind w:firstLine="708" w:left="0"/>
        <w:rPr>
          <w:rFonts w:hAnsi="Times New Roman" w:ascii="Times New Roman"/>
          <w:szCs w:val="24"/>
        </w:rPr>
      </w:pPr>
      <w:r w:rsidRPr="00593115">
        <w:rPr>
          <w:rFonts w:hAnsi="Times New Roman" w:ascii="Times New Roman"/>
          <w:szCs w:val="24"/>
        </w:rPr>
        <w:t xml:space="preserve">I. Otvara se stečajni postupak nad dužnikom </w:t>
      </w:r>
      <w:r w:rsidR="00E4117D" w:rsidRPr="00593115">
        <w:rPr>
          <w:rFonts w:hAnsi="Times New Roman" w:ascii="Times New Roman"/>
          <w:szCs w:val="24"/>
        </w:rPr>
        <w:t>LTH d.o.o., OIB 50410816412, Zagreb, Buzin-Cebini 28</w:t>
      </w:r>
      <w:r w:rsidRPr="00593115">
        <w:rPr>
          <w:rFonts w:hAnsi="Times New Roman" w:ascii="Times New Roman"/>
          <w:szCs w:val="24"/>
        </w:rPr>
        <w:t xml:space="preserve">. Stečajni postupak otvoren je </w:t>
      </w:r>
      <w:r w:rsidR="00593115" w:rsidRPr="00593115">
        <w:rPr>
          <w:rFonts w:hAnsi="Times New Roman" w:ascii="Times New Roman"/>
          <w:szCs w:val="24"/>
        </w:rPr>
        <w:t>6. travnja</w:t>
      </w:r>
      <w:r w:rsidR="004431B0" w:rsidRPr="00593115">
        <w:rPr>
          <w:rFonts w:hAnsi="Times New Roman" w:ascii="Times New Roman"/>
          <w:szCs w:val="24"/>
        </w:rPr>
        <w:t xml:space="preserve"> 2016</w:t>
      </w:r>
      <w:r w:rsidRPr="00593115">
        <w:rPr>
          <w:rFonts w:hAnsi="Times New Roman" w:ascii="Times New Roman"/>
          <w:szCs w:val="24"/>
        </w:rPr>
        <w:t>., u 1</w:t>
      </w:r>
      <w:r w:rsidR="00593115" w:rsidRPr="00593115">
        <w:rPr>
          <w:rFonts w:hAnsi="Times New Roman" w:ascii="Times New Roman"/>
          <w:szCs w:val="24"/>
        </w:rPr>
        <w:t>1</w:t>
      </w:r>
      <w:r w:rsidRPr="00593115">
        <w:rPr>
          <w:rFonts w:hAnsi="Times New Roman" w:ascii="Times New Roman"/>
          <w:szCs w:val="24"/>
        </w:rPr>
        <w:t xml:space="preserve"> sati i </w:t>
      </w:r>
      <w:r w:rsidR="00593115" w:rsidRPr="00593115">
        <w:rPr>
          <w:rFonts w:hAnsi="Times New Roman" w:ascii="Times New Roman"/>
          <w:szCs w:val="24"/>
        </w:rPr>
        <w:t>02</w:t>
      </w:r>
      <w:r w:rsidRPr="00593115">
        <w:rPr>
          <w:rFonts w:hAnsi="Times New Roman" w:ascii="Times New Roman"/>
          <w:szCs w:val="24"/>
        </w:rPr>
        <w:t xml:space="preserve"> minut</w:t>
      </w:r>
      <w:r w:rsidR="00593115" w:rsidRPr="00593115">
        <w:rPr>
          <w:rFonts w:hAnsi="Times New Roman" w:ascii="Times New Roman"/>
          <w:szCs w:val="24"/>
        </w:rPr>
        <w:t>e</w:t>
      </w:r>
      <w:r w:rsidRPr="00593115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D17329" w:rsidP="00F5258E" w:rsidR="00D17329" w:rsidRPr="00593115">
      <w:pPr>
        <w:ind w:firstLine="708"/>
        <w:jc w:val="both"/>
        <w:rPr>
          <w:rFonts w:hAnsi="Times New Roman" w:ascii="Times New Roman"/>
          <w:szCs w:val="24"/>
          <w:u w:val="single"/>
        </w:rPr>
      </w:pPr>
      <w:r w:rsidRPr="00593115">
        <w:rPr>
          <w:rFonts w:hAnsi="Times New Roman" w:ascii="Times New Roman"/>
          <w:szCs w:val="24"/>
        </w:rPr>
        <w:t xml:space="preserve">II. Za stečajnog upravitelja imenuje se </w:t>
      </w:r>
      <w:r w:rsidR="00593115" w:rsidRPr="00593115">
        <w:rPr>
          <w:rFonts w:hAnsi="Times New Roman" w:ascii="Times New Roman"/>
          <w:szCs w:val="24"/>
        </w:rPr>
        <w:t>Daša Panjaković Senjić, OIB 39849053592, Osijek, Gornjodravska obala 89a</w:t>
      </w:r>
      <w:r w:rsidRPr="00593115">
        <w:rPr>
          <w:rFonts w:hAnsi="Times New Roman" w:ascii="Times New Roman"/>
          <w:szCs w:val="24"/>
        </w:rPr>
        <w:t>.</w:t>
      </w:r>
    </w:p>
    <w:p w:rsidRDefault="00D17329" w:rsidP="008D19C2" w:rsidR="00D17329" w:rsidRPr="00593115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93115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593115">
        <w:rPr>
          <w:rFonts w:hAnsi="Times New Roman" w:ascii="Times New Roman"/>
          <w:szCs w:val="24"/>
        </w:rPr>
        <w:t xml:space="preserve"> </w:t>
      </w:r>
      <w:r w:rsidR="00E4117D" w:rsidRPr="00593115">
        <w:rPr>
          <w:rFonts w:hAnsi="Times New Roman" w:ascii="Times New Roman"/>
          <w:szCs w:val="24"/>
        </w:rPr>
        <w:t>LTH d.o.o., OIB 50410816412, Zagreb, Buzin-Cebini 28</w:t>
      </w:r>
      <w:r w:rsidRPr="00593115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593115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93115">
        <w:rPr>
          <w:rFonts w:hAnsi="Times New Roman" w:ascii="Times New Roman"/>
          <w:szCs w:val="24"/>
          <w:lang w:val="hr-HR"/>
        </w:rPr>
        <w:t>IV. Nakon pravomoćnosti ovog rješenja, dužnik će se brisati iz sudskog registra.</w:t>
      </w:r>
    </w:p>
    <w:p w:rsidRDefault="00D17329" w:rsidP="008D19C2" w:rsidR="00D17329" w:rsidRPr="00593115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593115">
      <w:pPr>
        <w:jc w:val="center"/>
        <w:rPr>
          <w:rFonts w:hAnsi="Times New Roman" w:ascii="Times New Roman"/>
          <w:szCs w:val="24"/>
          <w:lang w:val="hr-HR"/>
        </w:rPr>
      </w:pPr>
      <w:r w:rsidRPr="00593115">
        <w:rPr>
          <w:rFonts w:hAnsi="Times New Roman" w:ascii="Times New Roman"/>
          <w:szCs w:val="24"/>
          <w:lang w:val="hr-HR"/>
        </w:rPr>
        <w:t>Obrazloženje</w:t>
      </w:r>
    </w:p>
    <w:p w:rsidRDefault="00D17329" w:rsidP="008D19C2" w:rsidR="00D17329" w:rsidRPr="00593115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593115">
      <w:pPr>
        <w:jc w:val="both"/>
        <w:rPr>
          <w:rFonts w:hAnsi="Times New Roman" w:ascii="Times New Roman"/>
          <w:szCs w:val="24"/>
          <w:lang w:val="hr-HR"/>
        </w:rPr>
      </w:pPr>
      <w:r w:rsidRPr="00593115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 w:rsidRPr="00593115">
        <w:rPr>
          <w:rFonts w:hAnsi="Times New Roman" w:ascii="Times New Roman"/>
          <w:szCs w:val="24"/>
          <w:lang w:val="hr-HR"/>
        </w:rPr>
        <w:t>44</w:t>
      </w:r>
      <w:r w:rsidRPr="00593115">
        <w:rPr>
          <w:rFonts w:hAnsi="Times New Roman" w:ascii="Times New Roman"/>
          <w:szCs w:val="24"/>
          <w:lang w:val="hr-HR"/>
        </w:rPr>
        <w:t xml:space="preserve">. </w:t>
      </w:r>
      <w:r w:rsidR="004431B0" w:rsidRPr="00593115">
        <w:rPr>
          <w:rFonts w:hAnsi="Times New Roman" w:ascii="Times New Roman"/>
          <w:szCs w:val="24"/>
          <w:lang w:val="hr-HR"/>
        </w:rPr>
        <w:t>st. 1</w:t>
      </w:r>
      <w:r w:rsidR="00593115">
        <w:rPr>
          <w:rFonts w:hAnsi="Times New Roman" w:ascii="Times New Roman"/>
          <w:szCs w:val="24"/>
          <w:lang w:val="hr-HR"/>
        </w:rPr>
        <w:t>.</w:t>
      </w:r>
      <w:r w:rsidR="004431B0" w:rsidRPr="00593115">
        <w:rPr>
          <w:rFonts w:hAnsi="Times New Roman" w:ascii="Times New Roman"/>
          <w:szCs w:val="24"/>
          <w:lang w:val="hr-HR"/>
        </w:rPr>
        <w:t xml:space="preserve"> </w:t>
      </w:r>
      <w:r w:rsidRPr="00593115">
        <w:rPr>
          <w:rFonts w:hAnsi="Times New Roman" w:ascii="Times New Roman"/>
          <w:szCs w:val="24"/>
          <w:lang w:val="hr-HR"/>
        </w:rPr>
        <w:t>Stečajnog zakona (</w:t>
      </w:r>
      <w:r w:rsidR="009F35B4" w:rsidRPr="00593115">
        <w:rPr>
          <w:rFonts w:hAnsi="Times New Roman" w:ascii="Times New Roman"/>
          <w:szCs w:val="24"/>
          <w:lang w:val="hr-HR"/>
        </w:rPr>
        <w:t>"Narodne novine" broj</w:t>
      </w:r>
      <w:r w:rsidRPr="00593115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593115">
        <w:rPr>
          <w:rFonts w:hAnsi="Times New Roman" w:ascii="Times New Roman"/>
          <w:szCs w:val="24"/>
          <w:lang w:val="hr-HR"/>
        </w:rPr>
        <w:t>SZ).</w:t>
      </w:r>
    </w:p>
    <w:p w:rsidRDefault="00D17329" w:rsidP="008D19C2" w:rsidR="00D17329" w:rsidRPr="00593115">
      <w:pPr>
        <w:jc w:val="both"/>
        <w:rPr>
          <w:rFonts w:hAnsi="Times New Roman" w:ascii="Times New Roman"/>
          <w:szCs w:val="24"/>
          <w:lang w:val="hr-HR"/>
        </w:rPr>
      </w:pPr>
      <w:r w:rsidRPr="00593115">
        <w:rPr>
          <w:rFonts w:hAnsi="Times New Roman" w:ascii="Times New Roman"/>
          <w:color w:val="FF0000"/>
          <w:szCs w:val="24"/>
          <w:lang w:val="hr-HR"/>
        </w:rPr>
        <w:tab/>
      </w:r>
      <w:r w:rsidRPr="00593115">
        <w:rPr>
          <w:rFonts w:hAnsi="Times New Roman" w:ascii="Times New Roman"/>
          <w:szCs w:val="24"/>
          <w:lang w:val="hr-HR"/>
        </w:rPr>
        <w:t xml:space="preserve">Oglasom od </w:t>
      </w:r>
      <w:r w:rsidR="00110027" w:rsidRPr="00593115">
        <w:rPr>
          <w:rFonts w:hAnsi="Times New Roman" w:ascii="Times New Roman"/>
          <w:szCs w:val="24"/>
          <w:lang w:val="hr-HR"/>
        </w:rPr>
        <w:t>1</w:t>
      </w:r>
      <w:r w:rsidR="00B32226" w:rsidRPr="00593115">
        <w:rPr>
          <w:rFonts w:hAnsi="Times New Roman" w:ascii="Times New Roman"/>
          <w:szCs w:val="24"/>
          <w:lang w:val="hr-HR"/>
        </w:rPr>
        <w:t>9</w:t>
      </w:r>
      <w:r w:rsidR="009F35B4" w:rsidRPr="00593115">
        <w:rPr>
          <w:rFonts w:hAnsi="Times New Roman" w:ascii="Times New Roman"/>
          <w:szCs w:val="24"/>
          <w:lang w:val="hr-HR"/>
        </w:rPr>
        <w:t>. siječnja 2016</w:t>
      </w:r>
      <w:r w:rsidRPr="00593115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8D19C2" w:rsidR="00D17329" w:rsidRPr="0059311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93115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8D19C2" w:rsidR="00D17329" w:rsidRPr="0059311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93115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8D19C2" w:rsidR="00D17329" w:rsidRPr="00593115">
      <w:pPr>
        <w:jc w:val="both"/>
        <w:rPr>
          <w:rFonts w:hAnsi="Times New Roman" w:ascii="Times New Roman"/>
          <w:szCs w:val="24"/>
          <w:lang w:val="hr-HR"/>
        </w:rPr>
      </w:pPr>
      <w:r w:rsidRPr="00593115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8D19C2" w:rsidR="00D17329" w:rsidRPr="00593115">
      <w:pPr>
        <w:jc w:val="both"/>
        <w:rPr>
          <w:rFonts w:hAnsi="Times New Roman" w:ascii="Times New Roman"/>
          <w:szCs w:val="24"/>
          <w:lang w:val="hr-HR"/>
        </w:rPr>
      </w:pPr>
      <w:r w:rsidRPr="00593115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8D19C2" w:rsidR="00D17329" w:rsidRPr="00593115">
      <w:pPr>
        <w:jc w:val="both"/>
        <w:rPr>
          <w:rFonts w:hAnsi="Times New Roman" w:ascii="Times New Roman"/>
          <w:szCs w:val="24"/>
          <w:lang w:val="hr-HR"/>
        </w:rPr>
      </w:pPr>
      <w:r w:rsidRPr="00593115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8D19C2" w:rsidR="00D17329" w:rsidRPr="00593115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593115">
      <w:pPr>
        <w:jc w:val="center"/>
        <w:rPr>
          <w:rFonts w:hAnsi="Times New Roman" w:ascii="Times New Roman"/>
          <w:szCs w:val="24"/>
          <w:lang w:val="hr-HR"/>
        </w:rPr>
      </w:pPr>
      <w:r w:rsidRPr="00593115">
        <w:rPr>
          <w:rFonts w:hAnsi="Times New Roman" w:ascii="Times New Roman"/>
          <w:szCs w:val="24"/>
          <w:lang w:val="hr-HR"/>
        </w:rPr>
        <w:t xml:space="preserve">U Zagrebu, </w:t>
      </w:r>
      <w:r w:rsidR="00593115">
        <w:rPr>
          <w:rFonts w:hAnsi="Times New Roman" w:ascii="Times New Roman"/>
          <w:szCs w:val="24"/>
          <w:lang w:val="hr-HR"/>
        </w:rPr>
        <w:t>6. travnja</w:t>
      </w:r>
      <w:r w:rsidR="00021BBC" w:rsidRPr="00593115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8D19C2" w:rsidR="00D17329" w:rsidRPr="00593115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593115">
      <w:pPr>
        <w:ind w:firstLine="720"/>
        <w:jc w:val="right"/>
        <w:rPr>
          <w:rFonts w:hAnsi="Times New Roman" w:ascii="Times New Roman"/>
          <w:szCs w:val="24"/>
          <w:lang w:val="hr-HR"/>
        </w:rPr>
      </w:pPr>
      <w:r w:rsidRPr="00593115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8D19C2" w:rsidR="00D17329" w:rsidRPr="00593115">
      <w:pPr>
        <w:jc w:val="right"/>
        <w:rPr>
          <w:rFonts w:hAnsi="Times New Roman" w:ascii="Times New Roman"/>
          <w:szCs w:val="24"/>
          <w:lang w:val="hr-HR"/>
        </w:rPr>
      </w:pPr>
      <w:r w:rsidRPr="00593115">
        <w:rPr>
          <w:rFonts w:hAnsi="Times New Roman" w:ascii="Times New Roman"/>
          <w:szCs w:val="24"/>
          <w:lang w:val="hr-HR"/>
        </w:rPr>
        <w:t>Nikolina Dorić Hadžisejdić</w:t>
      </w:r>
      <w:r w:rsidR="00A96605">
        <w:rPr>
          <w:rFonts w:hAnsi="Times New Roman" w:ascii="Times New Roman"/>
          <w:szCs w:val="24"/>
          <w:lang w:val="hr-HR"/>
        </w:rPr>
        <w:t>,v.r.</w:t>
      </w:r>
    </w:p>
    <w:p w:rsidRDefault="00D17329" w:rsidP="008D19C2" w:rsidR="00D17329" w:rsidRPr="00593115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593115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593115">
      <w:pPr>
        <w:jc w:val="both"/>
        <w:rPr>
          <w:rFonts w:hAnsi="Times New Roman" w:ascii="Times New Roman"/>
          <w:szCs w:val="24"/>
          <w:lang w:val="hr-HR"/>
        </w:rPr>
      </w:pPr>
      <w:r w:rsidRPr="00593115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8D19C2" w:rsidR="00D17329" w:rsidRPr="00593115">
      <w:pPr>
        <w:jc w:val="both"/>
        <w:rPr>
          <w:rFonts w:hAnsi="Times New Roman" w:ascii="Times New Roman"/>
          <w:szCs w:val="24"/>
          <w:lang w:val="hr-HR"/>
        </w:rPr>
      </w:pPr>
      <w:r w:rsidRPr="00593115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593115">
        <w:rPr>
          <w:rFonts w:hAnsi="Times New Roman" w:ascii="Times New Roman"/>
          <w:szCs w:val="24"/>
          <w:lang w:val="hr-HR"/>
        </w:rPr>
        <w:t xml:space="preserve"> po primitku rješenja</w:t>
      </w:r>
      <w:r w:rsidRPr="00593115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8D19C2" w:rsidR="00D17329" w:rsidRPr="0059311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96605" w:rsidR="00A96605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A96605" w:rsidR="00A96605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D17329" w:rsidP="008D19C2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A96605" w:rsidP="008D19C2" w:rsidR="00A96605" w:rsidRPr="00593115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593115">
      <w:pPr>
        <w:jc w:val="both"/>
        <w:rPr>
          <w:rFonts w:hAnsi="Times New Roman" w:ascii="Times New Roman"/>
          <w:szCs w:val="24"/>
          <w:lang w:val="hr-HR"/>
        </w:rPr>
      </w:pPr>
      <w:r w:rsidRPr="00593115">
        <w:rPr>
          <w:rFonts w:hAnsi="Times New Roman" w:ascii="Times New Roman"/>
          <w:szCs w:val="24"/>
          <w:lang w:val="hr-HR"/>
        </w:rPr>
        <w:t>DN</w:t>
      </w:r>
      <w:r w:rsidR="00F43A24" w:rsidRPr="00593115">
        <w:rPr>
          <w:rFonts w:hAnsi="Times New Roman" w:ascii="Times New Roman"/>
          <w:szCs w:val="24"/>
          <w:lang w:val="hr-HR"/>
        </w:rPr>
        <w:t>A</w:t>
      </w:r>
      <w:r w:rsidRPr="00593115">
        <w:rPr>
          <w:rFonts w:hAnsi="Times New Roman" w:ascii="Times New Roman"/>
          <w:szCs w:val="24"/>
          <w:lang w:val="hr-HR"/>
        </w:rPr>
        <w:t>:</w:t>
      </w:r>
    </w:p>
    <w:p w:rsidRDefault="00D17329" w:rsidP="008D19C2" w:rsidR="00D17329" w:rsidRPr="00593115">
      <w:pPr>
        <w:jc w:val="both"/>
        <w:rPr>
          <w:rFonts w:hAnsi="Times New Roman" w:ascii="Times New Roman"/>
          <w:szCs w:val="24"/>
          <w:lang w:val="hr-HR"/>
        </w:rPr>
      </w:pPr>
      <w:r w:rsidRPr="00593115">
        <w:rPr>
          <w:rFonts w:hAnsi="Times New Roman" w:ascii="Times New Roman"/>
          <w:szCs w:val="24"/>
          <w:lang w:val="hr-HR"/>
        </w:rPr>
        <w:t>1.) Podnositelju zahtjeva: FINA-i</w:t>
      </w:r>
    </w:p>
    <w:p w:rsidRDefault="00D17329" w:rsidP="008D19C2" w:rsidR="00D17329" w:rsidRPr="00593115">
      <w:pPr>
        <w:jc w:val="both"/>
        <w:rPr>
          <w:rFonts w:hAnsi="Times New Roman" w:ascii="Times New Roman"/>
          <w:szCs w:val="24"/>
          <w:lang w:val="hr-HR"/>
        </w:rPr>
      </w:pPr>
      <w:r w:rsidRPr="00593115"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D17329" w:rsidP="008D19C2" w:rsidR="00D17329" w:rsidRPr="00593115">
      <w:pPr>
        <w:jc w:val="both"/>
        <w:rPr>
          <w:rFonts w:hAnsi="Times New Roman" w:ascii="Times New Roman"/>
          <w:szCs w:val="24"/>
          <w:lang w:val="hr-HR"/>
        </w:rPr>
      </w:pPr>
      <w:r w:rsidRPr="00593115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D17329" w:rsidP="008D19C2" w:rsidR="00D17329" w:rsidRPr="00593115">
      <w:pPr>
        <w:jc w:val="both"/>
        <w:rPr>
          <w:rFonts w:hAnsi="Times New Roman" w:ascii="Times New Roman"/>
          <w:szCs w:val="24"/>
          <w:lang w:val="hr-HR"/>
        </w:rPr>
      </w:pPr>
      <w:r w:rsidRPr="00593115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D17329" w:rsidP="008D19C2" w:rsidR="00D17329" w:rsidRPr="00593115">
      <w:pPr>
        <w:jc w:val="both"/>
        <w:rPr>
          <w:rFonts w:hAnsi="Times New Roman" w:ascii="Times New Roman"/>
          <w:szCs w:val="24"/>
          <w:lang w:val="hr-HR"/>
        </w:rPr>
      </w:pPr>
      <w:r w:rsidRPr="00593115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D17329" w:rsidP="008D19C2" w:rsidR="00D17329" w:rsidRPr="00593115">
      <w:pPr>
        <w:jc w:val="both"/>
        <w:rPr>
          <w:rFonts w:hAnsi="Times New Roman" w:ascii="Times New Roman"/>
          <w:szCs w:val="24"/>
          <w:lang w:val="hr-HR"/>
        </w:rPr>
      </w:pPr>
      <w:r w:rsidRPr="00593115">
        <w:rPr>
          <w:rFonts w:hAnsi="Times New Roman" w:ascii="Times New Roman"/>
          <w:szCs w:val="24"/>
          <w:lang w:val="hr-HR"/>
        </w:rPr>
        <w:t>6.) Porezna uprava</w:t>
      </w:r>
    </w:p>
    <w:p w:rsidRDefault="00D17329" w:rsidP="008D19C2" w:rsidR="00D17329" w:rsidRPr="00593115">
      <w:pPr>
        <w:jc w:val="both"/>
        <w:rPr>
          <w:rFonts w:hAnsi="Times New Roman" w:ascii="Times New Roman"/>
          <w:szCs w:val="24"/>
          <w:lang w:val="hr-HR"/>
        </w:rPr>
      </w:pPr>
      <w:r w:rsidRPr="00593115">
        <w:rPr>
          <w:rFonts w:hAnsi="Times New Roman" w:ascii="Times New Roman"/>
          <w:szCs w:val="24"/>
          <w:lang w:val="hr-HR"/>
        </w:rPr>
        <w:t>7.) Stečajnom upravitelju</w:t>
      </w:r>
    </w:p>
    <w:p w:rsidRDefault="00D17329" w:rsidP="008D19C2" w:rsidR="00D17329" w:rsidRPr="00593115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593115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593115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P="008D19C2" w:rsidR="009A248B" w:rsidRPr="00593115">
      <w:pPr>
        <w:rPr>
          <w:rFonts w:hAnsi="Times New Roman" w:ascii="Times New Roman"/>
          <w:szCs w:val="24"/>
        </w:rPr>
      </w:pPr>
    </w:p>
    <w:p w:rsidRDefault="001B745C" w:rsidP="008D19C2" w:rsidR="001B745C" w:rsidRPr="00593115">
      <w:pPr>
        <w:rPr>
          <w:rFonts w:hAnsi="Times New Roman" w:ascii="Times New Roman"/>
          <w:szCs w:val="24"/>
        </w:rPr>
      </w:pPr>
    </w:p>
    <w:p w:rsidRDefault="006604F8" w:rsidP="008D19C2" w:rsidR="006604F8" w:rsidRPr="00593115">
      <w:pPr>
        <w:rPr>
          <w:rFonts w:hAnsi="Times New Roman" w:ascii="Times New Roman"/>
          <w:szCs w:val="24"/>
        </w:rPr>
      </w:pPr>
    </w:p>
    <w:p w:rsidRDefault="003B71A4" w:rsidP="008D19C2" w:rsidR="003B71A4" w:rsidRPr="00593115">
      <w:pPr>
        <w:rPr>
          <w:rFonts w:hAnsi="Times New Roman" w:ascii="Times New Roman"/>
          <w:szCs w:val="24"/>
        </w:rPr>
      </w:pPr>
    </w:p>
    <w:p w:rsidRDefault="00595035" w:rsidP="008D19C2" w:rsidR="00595035" w:rsidRPr="00593115">
      <w:pPr>
        <w:rPr>
          <w:rFonts w:hAnsi="Times New Roman" w:ascii="Times New Roman"/>
          <w:szCs w:val="24"/>
        </w:rPr>
      </w:pPr>
    </w:p>
    <w:p w:rsidRDefault="00516D79" w:rsidP="008D19C2" w:rsidR="00516D79" w:rsidRPr="00593115">
      <w:pPr>
        <w:rPr>
          <w:rFonts w:hAnsi="Times New Roman" w:ascii="Times New Roman"/>
          <w:szCs w:val="24"/>
        </w:rPr>
      </w:pPr>
    </w:p>
    <w:p w:rsidRDefault="00324EC6" w:rsidP="008D19C2" w:rsidR="00324EC6" w:rsidRPr="00593115">
      <w:pPr>
        <w:rPr>
          <w:rFonts w:hAnsi="Times New Roman" w:ascii="Times New Roman"/>
          <w:szCs w:val="24"/>
        </w:rPr>
      </w:pPr>
    </w:p>
    <w:p w:rsidRDefault="00061305" w:rsidP="008D19C2" w:rsidR="00061305" w:rsidRPr="00593115">
      <w:pPr>
        <w:rPr>
          <w:rFonts w:hAnsi="Times New Roman" w:ascii="Times New Roman"/>
          <w:szCs w:val="24"/>
        </w:rPr>
      </w:pPr>
    </w:p>
    <w:p w:rsidRDefault="00834D60" w:rsidP="008D19C2" w:rsidR="00834D60" w:rsidRPr="00593115">
      <w:pPr>
        <w:rPr>
          <w:rFonts w:hAnsi="Times New Roman" w:ascii="Times New Roman"/>
          <w:szCs w:val="24"/>
        </w:rPr>
      </w:pPr>
    </w:p>
    <w:p w:rsidRDefault="00583E01" w:rsidP="008D19C2" w:rsidR="00583E01" w:rsidRPr="00593115">
      <w:pPr>
        <w:rPr>
          <w:rFonts w:hAnsi="Times New Roman" w:ascii="Times New Roman"/>
          <w:szCs w:val="24"/>
        </w:rPr>
      </w:pPr>
    </w:p>
    <w:p w:rsidRDefault="004B4512" w:rsidR="004B4512" w:rsidRPr="00593115">
      <w:pPr>
        <w:rPr>
          <w:rFonts w:hAnsi="Times New Roman" w:ascii="Times New Roman"/>
          <w:szCs w:val="24"/>
        </w:rPr>
      </w:pPr>
    </w:p>
    <w:p w:rsidRDefault="0098435B" w:rsidR="0098435B" w:rsidRPr="00593115">
      <w:pPr>
        <w:rPr>
          <w:rFonts w:hAnsi="Times New Roman" w:ascii="Times New Roman"/>
          <w:szCs w:val="24"/>
        </w:rPr>
      </w:pPr>
    </w:p>
    <w:p w:rsidRDefault="00657C7F" w:rsidR="00657C7F" w:rsidRPr="00593115">
      <w:pPr>
        <w:rPr>
          <w:rFonts w:hAnsi="Times New Roman" w:ascii="Times New Roman"/>
          <w:szCs w:val="24"/>
        </w:rPr>
      </w:pPr>
    </w:p>
    <w:p w:rsidRDefault="000D645D" w:rsidR="000D645D" w:rsidRPr="00593115">
      <w:pPr>
        <w:rPr>
          <w:rFonts w:hAnsi="Times New Roman" w:ascii="Times New Roman"/>
          <w:szCs w:val="24"/>
        </w:rPr>
      </w:pPr>
    </w:p>
    <w:p w:rsidRDefault="001E3D38" w:rsidR="001E3D38" w:rsidRPr="00593115">
      <w:pPr>
        <w:rPr>
          <w:rFonts w:hAnsi="Times New Roman" w:ascii="Times New Roman"/>
          <w:szCs w:val="24"/>
        </w:rPr>
      </w:pPr>
    </w:p>
    <w:p w:rsidRDefault="00B32226" w:rsidR="00B32226" w:rsidRPr="00593115">
      <w:pPr>
        <w:rPr>
          <w:rFonts w:hAnsi="Times New Roman" w:ascii="Times New Roman"/>
          <w:szCs w:val="24"/>
        </w:rPr>
      </w:pPr>
    </w:p>
    <w:sectPr w:rsidSect="00840E3D" w:rsidR="00B32226" w:rsidRPr="00593115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0C59" w:rsidR="00280A5F">
    <w:pPr>
      <w:pStyle w:val="Podnoje"/>
      <w:jc w:val="right"/>
    </w:pPr>
  </w:p>
  <w:p w:rsidRDefault="00B70C59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B70C59" w:rsidRPr="00B70C59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AF5025">
      <w:rPr>
        <w:rFonts w:hAnsi="Times New Roman" w:ascii="Times New Roman"/>
      </w:rPr>
      <w:t>7</w:t>
    </w:r>
    <w:r w:rsidR="00E4117D">
      <w:rPr>
        <w:rFonts w:hAnsi="Times New Roman" w:ascii="Times New Roman"/>
      </w:rPr>
      <w:t>313</w:t>
    </w:r>
    <w:r w:rsidRPr="00021BBC">
      <w:rPr>
        <w:rFonts w:hAnsi="Times New Roman" w:ascii="Times New Roman"/>
      </w:rPr>
      <w:t>/15-</w:t>
    </w:r>
    <w:r w:rsidR="005B4132">
      <w:rPr>
        <w:rFonts w:hAnsi="Times New Roman" w:ascii="Times New Roman"/>
      </w:rPr>
      <w:t>6</w:t>
    </w:r>
  </w:p>
  <w:p w:rsidRDefault="00B70C59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1536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157F8"/>
    <w:rsid w:val="00021BBC"/>
    <w:rsid w:val="0004620E"/>
    <w:rsid w:val="00061305"/>
    <w:rsid w:val="000B3EF2"/>
    <w:rsid w:val="000C2EAB"/>
    <w:rsid w:val="000C73D0"/>
    <w:rsid w:val="000D645D"/>
    <w:rsid w:val="00101281"/>
    <w:rsid w:val="00110027"/>
    <w:rsid w:val="001676D9"/>
    <w:rsid w:val="00194DE9"/>
    <w:rsid w:val="001B745C"/>
    <w:rsid w:val="001E3D38"/>
    <w:rsid w:val="001E4224"/>
    <w:rsid w:val="00215918"/>
    <w:rsid w:val="00223D41"/>
    <w:rsid w:val="00272C20"/>
    <w:rsid w:val="00272F3F"/>
    <w:rsid w:val="002D4B4D"/>
    <w:rsid w:val="00323874"/>
    <w:rsid w:val="00324EC6"/>
    <w:rsid w:val="0035767D"/>
    <w:rsid w:val="0038118D"/>
    <w:rsid w:val="00384EF3"/>
    <w:rsid w:val="003B71A4"/>
    <w:rsid w:val="003D5E31"/>
    <w:rsid w:val="004431B0"/>
    <w:rsid w:val="004B0EC6"/>
    <w:rsid w:val="004B4512"/>
    <w:rsid w:val="004B4B7E"/>
    <w:rsid w:val="004E4D02"/>
    <w:rsid w:val="00516D79"/>
    <w:rsid w:val="00524D3D"/>
    <w:rsid w:val="0055597E"/>
    <w:rsid w:val="0057065D"/>
    <w:rsid w:val="00583E01"/>
    <w:rsid w:val="00593115"/>
    <w:rsid w:val="00595035"/>
    <w:rsid w:val="005B16DA"/>
    <w:rsid w:val="005B4132"/>
    <w:rsid w:val="005C4E4D"/>
    <w:rsid w:val="005D0D08"/>
    <w:rsid w:val="005F2A5B"/>
    <w:rsid w:val="006156D0"/>
    <w:rsid w:val="0064498B"/>
    <w:rsid w:val="00657C7F"/>
    <w:rsid w:val="006604F8"/>
    <w:rsid w:val="00664A2F"/>
    <w:rsid w:val="006B75EC"/>
    <w:rsid w:val="00726015"/>
    <w:rsid w:val="007568FB"/>
    <w:rsid w:val="00757AF6"/>
    <w:rsid w:val="007D6D1C"/>
    <w:rsid w:val="007E2E50"/>
    <w:rsid w:val="007F24AA"/>
    <w:rsid w:val="00800BD5"/>
    <w:rsid w:val="00834D60"/>
    <w:rsid w:val="00856731"/>
    <w:rsid w:val="00884EDD"/>
    <w:rsid w:val="008A7850"/>
    <w:rsid w:val="008C31DE"/>
    <w:rsid w:val="008D19C2"/>
    <w:rsid w:val="008D6207"/>
    <w:rsid w:val="00972946"/>
    <w:rsid w:val="0098435B"/>
    <w:rsid w:val="009A248B"/>
    <w:rsid w:val="009A6BF1"/>
    <w:rsid w:val="009D1D22"/>
    <w:rsid w:val="009F35B4"/>
    <w:rsid w:val="00A066C9"/>
    <w:rsid w:val="00A14176"/>
    <w:rsid w:val="00A27313"/>
    <w:rsid w:val="00A96605"/>
    <w:rsid w:val="00AB2797"/>
    <w:rsid w:val="00AB5A25"/>
    <w:rsid w:val="00AC2815"/>
    <w:rsid w:val="00AF31FC"/>
    <w:rsid w:val="00AF5025"/>
    <w:rsid w:val="00B00AAF"/>
    <w:rsid w:val="00B05F47"/>
    <w:rsid w:val="00B32226"/>
    <w:rsid w:val="00B53F21"/>
    <w:rsid w:val="00B70C59"/>
    <w:rsid w:val="00B860FB"/>
    <w:rsid w:val="00BC1743"/>
    <w:rsid w:val="00BC43E8"/>
    <w:rsid w:val="00BD2220"/>
    <w:rsid w:val="00C445F4"/>
    <w:rsid w:val="00C575B6"/>
    <w:rsid w:val="00C747F7"/>
    <w:rsid w:val="00C94D0E"/>
    <w:rsid w:val="00CA4729"/>
    <w:rsid w:val="00D17329"/>
    <w:rsid w:val="00D660C0"/>
    <w:rsid w:val="00DB43F0"/>
    <w:rsid w:val="00E4117D"/>
    <w:rsid w:val="00E93CFD"/>
    <w:rsid w:val="00EB2BFF"/>
    <w:rsid w:val="00EB4D4E"/>
    <w:rsid w:val="00EB5412"/>
    <w:rsid w:val="00EB6112"/>
    <w:rsid w:val="00EF1841"/>
    <w:rsid w:val="00F43A24"/>
    <w:rsid w:val="00F5258E"/>
    <w:rsid w:val="00F6194F"/>
    <w:rsid w:val="00F77B19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53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70C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0C5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0C5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0C5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0C5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70C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0C5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0C5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0C5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0C5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7313</izvorni_sadrzaj>
    <derivirana_varijabla naziv="DomainObject.Predmet.Broj_1">7313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St-7313/2015</izvorni_sadrzaj>
    <derivirana_varijabla naziv="DomainObject.Predmet.OznakaBroj_1">St-7313/2015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LTH d.o.o. zastupanog po punomoćniku Mario Mahin</izvorni_sadrzaj>
    <derivirana_varijabla naziv="DomainObject.Predmet.ProtustrankaFormated_1">  LTH d.o.o. zastupanog po punomoćniku Mario Mahin</derivirana_varijabla>
  </DomainObject.Predmet.ProtustrankaFormated>
  <DomainObject.Predmet.ProtustrankaFormatedOIB>
    <izvorni_sadrzaj>  LTH d.o.o., OIB 50410816412 zastupanog po punomoćniku Mario Mahin</izvorni_sadrzaj>
    <derivirana_varijabla naziv="DomainObject.Predmet.ProtustrankaFormatedOIB_1">  LTH d.o.o., OIB 50410816412 zastupanog po punomoćniku Mario Mahin</derivirana_varijabla>
  </DomainObject.Predmet.ProtustrankaFormatedOIB>
  <DomainObject.Predmet.ProtustrankaFormatedWithAdress>
    <izvorni_sadrzaj> LTH d.o.o., Buzin-Cebini 28, 10000 Zagreb zastupanog po punomoćniku Mario Mahin</izvorni_sadrzaj>
    <derivirana_varijabla naziv="DomainObject.Predmet.ProtustrankaFormatedWithAdress_1"> LTH d.o.o., Buzin-Cebini 28, 10000 Zagreb zastupanog po punomoćniku Mario Mahin</derivirana_varijabla>
  </DomainObject.Predmet.ProtustrankaFormatedWithAdress>
  <DomainObject.Predmet.ProtustrankaFormatedWithAdressOIB>
    <izvorni_sadrzaj> LTH d.o.o., OIB 50410816412, Buzin-Cebini 28, 10000 Zagreb zastupanog po punomoćniku Mario Mahin</izvorni_sadrzaj>
    <derivirana_varijabla naziv="DomainObject.Predmet.ProtustrankaFormatedWithAdressOIB_1"> LTH d.o.o., OIB 50410816412, Buzin-Cebini 28, 10000 Zagreb zastupanog po punomoćniku Mario Mahin</derivirana_varijabla>
  </DomainObject.Predmet.ProtustrankaFormatedWithAdressOIB>
  <DomainObject.Predmet.ProtustrankaWithAdress>
    <izvorni_sadrzaj>LTH d.o.o. Buzin-Cebini 28, 10000 Zagreb</izvorni_sadrzaj>
    <derivirana_varijabla naziv="DomainObject.Predmet.ProtustrankaWithAdress_1">LTH d.o.o. Buzin-Cebini 28, 10000 Zagreb</derivirana_varijabla>
  </DomainObject.Predmet.ProtustrankaWithAdress>
  <DomainObject.Predmet.ProtustrankaWithAdressOIB>
    <izvorni_sadrzaj>LTH d.o.o., OIB 50410816412, Buzin-Cebini 28, 10000 Zagreb</izvorni_sadrzaj>
    <derivirana_varijabla naziv="DomainObject.Predmet.ProtustrankaWithAdressOIB_1">LTH d.o.o., OIB 50410816412, Buzin-Cebini 28, 10000 Zagreb</derivirana_varijabla>
  </DomainObject.Predmet.ProtustrankaWithAdressOIB>
  <DomainObject.Predmet.ProtustrankaNazivFormated>
    <izvorni_sadrzaj>LTH d.o.o.</izvorni_sadrzaj>
    <derivirana_varijabla naziv="DomainObject.Predmet.ProtustrankaNazivFormated_1">LTH d.o.o.</derivirana_varijabla>
  </DomainObject.Predmet.ProtustrankaNazivFormated>
  <DomainObject.Predmet.ProtustrankaNazivFormatedOIB>
    <izvorni_sadrzaj>LTH d.o.o., OIB 50410816412</izvorni_sadrzaj>
    <derivirana_varijabla naziv="DomainObject.Predmet.ProtustrankaNazivFormatedOIB_1">LTH d.o.o., OIB 50410816412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LTH d.o.o. zastupanog po punomoćniku Mario Mahin</item>
    </izvorni_sadrzaj>
    <derivirana_varijabla naziv="DomainObject.Predmet.ProtuStrankaListFormated_1">
      <item>LTH d.o.o. zastupanog po punomoćniku Mario Mahin</item>
    </derivirana_varijabla>
  </DomainObject.Predmet.ProtuStrankaListFormated>
  <DomainObject.Predmet.ProtuStrankaListFormatedOIB>
    <izvorni_sadrzaj>
      <item>LTH d.o.o., OIB 50410816412 zastupanog po punomoćniku Mario Mahin</item>
    </izvorni_sadrzaj>
    <derivirana_varijabla naziv="DomainObject.Predmet.ProtuStrankaListFormatedOIB_1">
      <item>LTH d.o.o., OIB 50410816412 zastupanog po punomoćniku Mario Mahin</item>
    </derivirana_varijabla>
  </DomainObject.Predmet.ProtuStrankaListFormatedOIB>
  <DomainObject.Predmet.ProtuStrankaListFormatedWithAdress>
    <izvorni_sadrzaj>
      <item>LTH d.o.o., Buzin-Cebini 28, 10000 Zagreb zastupanog po punomoćniku Mario Mahin</item>
    </izvorni_sadrzaj>
    <derivirana_varijabla naziv="DomainObject.Predmet.ProtuStrankaListFormatedWithAdress_1">
      <item>LTH d.o.o., Buzin-Cebini 28, 10000 Zagreb zastupanog po punomoćniku Mario Mahin</item>
    </derivirana_varijabla>
  </DomainObject.Predmet.ProtuStrankaListFormatedWithAdress>
  <DomainObject.Predmet.ProtuStrankaListFormatedWithAdressOIB>
    <izvorni_sadrzaj>
      <item>LTH d.o.o., OIB 50410816412, Buzin-Cebini 28, 10000 Zagreb zastupanog po punomoćniku Mario Mahin</item>
    </izvorni_sadrzaj>
    <derivirana_varijabla naziv="DomainObject.Predmet.ProtuStrankaListFormatedWithAdressOIB_1">
      <item>LTH d.o.o., OIB 50410816412, Buzin-Cebini 28, 10000 Zagreb zastupanog po punomoćniku Mario Mahin</item>
    </derivirana_varijabla>
  </DomainObject.Predmet.ProtuStrankaListFormatedWithAdressOIB>
  <DomainObject.Predmet.ProtuStrankaListNazivFormated>
    <izvorni_sadrzaj>
      <item>LTH d.o.o.</item>
    </izvorni_sadrzaj>
    <derivirana_varijabla naziv="DomainObject.Predmet.ProtuStrankaListNazivFormated_1">
      <item>LTH d.o.o.</item>
    </derivirana_varijabla>
  </DomainObject.Predmet.ProtuStrankaListNazivFormated>
  <DomainObject.Predmet.ProtuStrankaListNazivFormatedOIB>
    <izvorni_sadrzaj>
      <item>LTH d.o.o., OIB 50410816412</item>
    </izvorni_sadrzaj>
    <derivirana_varijabla naziv="DomainObject.Predmet.ProtuStrankaListNazivFormatedOIB_1">
      <item>LTH d.o.o., OIB 50410816412</item>
    </derivirana_varijabla>
  </DomainObject.Predmet.ProtuStrankaListNazivFormatedOIB>
  <DomainObject.Predmet.OstaliListFormated>
    <izvorni_sadrzaj>
      <item>Mario Mahin punomoćnik sudionika u postupku LTH d.o.o.</item>
    </izvorni_sadrzaj>
    <derivirana_varijabla naziv="DomainObject.Predmet.OstaliListFormated_1">
      <item>Mario Mahin punomoćnik sudionika u postupku LTH d.o.o.</item>
    </derivirana_varijabla>
  </DomainObject.Predmet.OstaliListFormated>
  <DomainObject.Predmet.OstaliListFormatedOIB>
    <izvorni_sadrzaj>
      <item>Mario Mahin, OIB 05786214636 punomoćnik sudionika u postupku LTH d.o.o.</item>
    </izvorni_sadrzaj>
    <derivirana_varijabla naziv="DomainObject.Predmet.OstaliListFormatedOIB_1">
      <item>Mario Mahin, OIB 05786214636 punomoćnik sudionika u postupku LTH d.o.o.</item>
    </derivirana_varijabla>
  </DomainObject.Predmet.OstaliListFormatedOIB>
  <DomainObject.Predmet.OstaliListFormatedWithAdress>
    <izvorni_sadrzaj>
      <item>Mario Mahin, Odranski vijenac 31, 10020 Odra punomoćnik sudionika u postupku LTH d.o.o.</item>
    </izvorni_sadrzaj>
    <derivirana_varijabla naziv="DomainObject.Predmet.OstaliListFormatedWithAdress_1">
      <item>Mario Mahin, Odranski vijenac 31, 10020 Odra punomoćnik sudionika u postupku LTH d.o.o.</item>
    </derivirana_varijabla>
  </DomainObject.Predmet.OstaliListFormatedWithAdress>
  <DomainObject.Predmet.OstaliListFormatedWithAdressOIB>
    <izvorni_sadrzaj>
      <item>Mario Mahin, OIB 05786214636, Odranski vijenac 31, 10020 Odra punomoćnik sudionika u postupku LTH d.o.o.</item>
    </izvorni_sadrzaj>
    <derivirana_varijabla naziv="DomainObject.Predmet.OstaliListFormatedWithAdressOIB_1">
      <item>Mario Mahin, OIB 05786214636, Odranski vijenac 31, 10020 Odra punomoćnik sudionika u postupku LTH d.o.o.</item>
    </derivirana_varijabla>
  </DomainObject.Predmet.OstaliListFormatedWithAdressOIB>
  <DomainObject.Predmet.OstaliListNazivFormated>
    <izvorni_sadrzaj>
      <item>Mario Mahin</item>
    </izvorni_sadrzaj>
    <derivirana_varijabla naziv="DomainObject.Predmet.OstaliListNazivFormated_1">
      <item>Mario Mahin</item>
    </derivirana_varijabla>
  </DomainObject.Predmet.OstaliListNazivFormated>
  <DomainObject.Predmet.OstaliListNazivFormatedOIB>
    <izvorni_sadrzaj>
      <item>Mario Mahin, OIB 05786214636</item>
    </izvorni_sadrzaj>
    <derivirana_varijabla naziv="DomainObject.Predmet.OstaliListNazivFormatedOIB_1">
      <item>Mario Mahin, OIB 05786214636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LTH d.o.o.</izvorni_sadrzaj>
    <derivirana_varijabla naziv="DomainObject.Predmet.ProtustrankaIDrugi_1">LTH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LTH d.o.o., OIB 50410816412, Buzin-Cebini 28, 10000 Zagreb</izvorni_sadrzaj>
    <derivirana_varijabla naziv="DomainObject.Predmet.ProtustrankaIDrugiAdressOIB_1">LTH d.o.o., OIB 50410816412, Buzin-Cebini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LTH d.o.o.</item>
      <item>Mario Mahin</item>
    </izvorni_sadrzaj>
    <derivirana_varijabla naziv="DomainObject.Predmet.SudioniciListNaziv_1">
      <item>FINA Regionalni centar Zagreb</item>
      <item>LTH d.o.o.</item>
      <item>Mario Mahin</item>
    </derivirana_varijabla>
  </DomainObject.Predmet.SudioniciListNaziv>
  <DomainObject.Predmet.SudioniciListAdressOIB>
    <izvorni_sadrzaj>
      <item>FINA Regionalni centar Zagreb, OIB 85821130368, Trg svibanjskih žrtava 1995. br 1,10000 Zagreb</item>
      <item>LTH d.o.o., OIB 50410816412, Buzin-Cebini 28,10000 Zagreb</item>
      <item>Mario Mahin, OIB 05786214636, Odranski vijenac 31,10020 Odra</item>
    </izvorni_sadrzaj>
    <derivirana_varijabla naziv="DomainObject.Predmet.SudioniciListAdressOIB_1">
      <item>FINA Regionalni centar Zagreb, OIB 85821130368, Trg svibanjskih žrtava 1995. br 1,10000 Zagreb</item>
      <item>LTH d.o.o., OIB 50410816412, Buzin-Cebini 28,10000 Zagreb</item>
      <item>Mario Mahin, OIB 05786214636, Odranski vijenac 31,10020 Odra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50410816412</item>
      <item>, OIB 05786214636</item>
    </izvorni_sadrzaj>
    <derivirana_varijabla naziv="DomainObject.Predmet.SudioniciListNazivOIB_1">
      <item>, OIB 85821130368</item>
      <item>, OIB 50410816412</item>
      <item>, OIB 05786214636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Panjaković Senjić, OIB </item>
    </izvorni_sadrzaj>
    <derivirana_varijabla naziv="DomainObject.Predmet.StecajniUpraviteljiListAddressOIB_1">
      <item>Daša Panjaković Senjić, OIB 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475</properties:Words>
  <properties:Characters>2635</properties:Characters>
  <properties:Lines>91</properties:Lines>
  <properties:Paragraphs>35</properties:Paragraphs>
  <properties:TotalTime>135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2016-04-06T08:30:00Z</cp:lastPrinted>
  <dcterms:modified xmlns:xsi="http://www.w3.org/2001/XMLSchema-instance" xsi:type="dcterms:W3CDTF">2016-04-06T08:30:00Z</dcterms:modified>
  <cp:revision>88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