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d3b9" w14:paraId="9b5d3b9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3B5C35">
        <w:t>Broj: St-</w:t>
      </w:r>
      <w:r w:rsidR="00FF4A91">
        <w:t>546/2016-32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FF4A91">
        <w:t xml:space="preserve">ARGER </w:t>
      </w:r>
      <w:r w:rsidR="00CB3EEA">
        <w:t>d.o.o Donja Vrba</w:t>
      </w:r>
      <w:r w:rsidR="002A3019">
        <w:t>,</w:t>
      </w:r>
      <w:r>
        <w:t xml:space="preserve"> 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67315F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CB3EEA">
        <w:t>28</w:t>
      </w:r>
      <w:r w:rsidR="006E78E2">
        <w:t xml:space="preserve">.studenog </w:t>
      </w:r>
      <w:r w:rsidR="003B5C35">
        <w:t xml:space="preserve"> 2016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6E78E2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6E78E2">
        <w:t xml:space="preserve">Na prijedlog stečajnog upravitelja određuje se prodaja nekretnina vlasništva stečajnog dužnika </w:t>
      </w:r>
      <w:r w:rsidR="00CB3EEA">
        <w:t>ARGER d.o.o, u stečaju Donja Vrba, Sv.Filipa i Jakova 148, OIB 35620740755</w:t>
      </w:r>
      <w:r w:rsidR="006E78E2">
        <w:t>, uz odgovarajuću primjenu pravila ovršnog postupka i to:</w:t>
      </w:r>
    </w:p>
    <w:p w:rsidRDefault="006E78E2" w:rsidP="006E149E" w:rsidR="006E78E2">
      <w:pPr>
        <w:tabs>
          <w:tab w:pos="720" w:val="left"/>
        </w:tabs>
        <w:jc w:val="both"/>
      </w:pPr>
    </w:p>
    <w:p w:rsidRDefault="00CB3EEA" w:rsidP="00CB3EEA" w:rsidR="00C909B4">
      <w:pPr>
        <w:tabs>
          <w:tab w:pos="720" w:val="left"/>
        </w:tabs>
        <w:jc w:val="both"/>
      </w:pPr>
      <w:r>
        <w:tab/>
        <w:t>1</w:t>
      </w:r>
      <w:r w:rsidR="006E78E2">
        <w:t xml:space="preserve">. </w:t>
      </w:r>
      <w:r>
        <w:t>kč.br. 965 oranica u Stupničkom brijegu sa 1396m2,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2. kč.br. 966 oranica u Stupničkom brijegu sa 565m2,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3. kč.br.967/1 oranica u Stupničkom brijegu sa 683m2,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4. kč.br.967/2 oranica u Stupničkom brijegu sa 791m2,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5. kč.br. 967/3 oranica u Stupničkom brijegu sa 1324m2,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6. kč.br. 967/4 oranica u Stupničkom brijegu sa 798m2,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7. kč.br. 968/3 voćnjak u Stupničkom brijegu sa 331m2,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8. kč.br. 968/4 voćnjak u Stupničkom brijegu sa 201m2,</w:t>
      </w:r>
    </w:p>
    <w:p w:rsidRDefault="00CB3EEA" w:rsidP="00CB3EEA" w:rsidR="00CB3EEA">
      <w:pPr>
        <w:tabs>
          <w:tab w:pos="720" w:val="left"/>
        </w:tabs>
        <w:jc w:val="both"/>
      </w:pPr>
      <w:r>
        <w:t>¸</w:t>
      </w:r>
      <w:r>
        <w:tab/>
        <w:t>9. kč.br. 968/5 voćnjak u Stupničkom brijegu sa 201m2,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10. kč.br. 972/1 oranica u Stupničkom brijegu sa 1018m2,</w:t>
      </w:r>
    </w:p>
    <w:p w:rsidRDefault="00CB3EEA" w:rsidP="00CB3EEA" w:rsidR="00CB3EEA">
      <w:pPr>
        <w:tabs>
          <w:tab w:pos="720" w:val="left"/>
        </w:tabs>
        <w:jc w:val="both"/>
      </w:pPr>
      <w:r>
        <w:t>sve upisane u zk.ul. 1226 k.o Brodski Stupnik.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Na navedenim nekretninama u zemljišnim knjigama upisani su slijedeći tereti: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1. pod br. Z.1928/13 od 6.3.2013. pravo zaloga radi osiguranja tražbine od 25.000,00 EUR-a s pripadajućim kamatama, naknadama i ostalim troškovima u korist razlučnog vjerovnika Vaba d.d. banka Varaždin, OIB 38182927268, Aleja kralja Zvonimira br. 1 Varaždin,</w:t>
      </w:r>
    </w:p>
    <w:p w:rsidRDefault="00CB3EEA" w:rsidP="00CB3EEA" w:rsidR="00CB3EEA">
      <w:pPr>
        <w:tabs>
          <w:tab w:pos="720" w:val="left"/>
        </w:tabs>
        <w:jc w:val="both"/>
      </w:pPr>
      <w:r>
        <w:tab/>
        <w:t>2. pod br. Z-8270/14 od 18.11.2014. ovršno pravo zaloga radi osiguranja tražbine od 175.717,77 kn s pripadajućim kamatama, naknadama i troškovima za korist RH Ministarstvo financija Porezna uprava PU Slav.Brod, OIB 52634238587.</w:t>
      </w:r>
    </w:p>
    <w:p w:rsidRDefault="00CB3EEA" w:rsidP="00CB3EEA" w:rsidR="00CB3EEA">
      <w:pPr>
        <w:tabs>
          <w:tab w:pos="720" w:val="left"/>
        </w:tabs>
        <w:jc w:val="both"/>
      </w:pPr>
    </w:p>
    <w:p w:rsidRDefault="00CB3EEA" w:rsidP="00CB3EEA" w:rsidR="00CB3EEA">
      <w:pPr>
        <w:tabs>
          <w:tab w:pos="720" w:val="left"/>
        </w:tabs>
        <w:jc w:val="both"/>
      </w:pPr>
    </w:p>
    <w:p w:rsidRDefault="00CB3EEA" w:rsidP="00CB3EEA" w:rsidR="00CB3EEA">
      <w:pPr>
        <w:tabs>
          <w:tab w:pos="720" w:val="left"/>
        </w:tabs>
        <w:jc w:val="both"/>
      </w:pPr>
    </w:p>
    <w:p w:rsidRDefault="00CB3EEA" w:rsidP="00CB3EEA" w:rsidR="00CB3EEA">
      <w:pPr>
        <w:tabs>
          <w:tab w:pos="720" w:val="left"/>
        </w:tabs>
        <w:jc w:val="both"/>
      </w:pPr>
    </w:p>
    <w:p w:rsidRDefault="00CB3EEA" w:rsidP="00CB3EEA" w:rsidR="00CB3EEA">
      <w:pPr>
        <w:tabs>
          <w:tab w:pos="720" w:val="left"/>
        </w:tabs>
        <w:jc w:val="both"/>
      </w:pPr>
    </w:p>
    <w:p w:rsidRDefault="00C909B4" w:rsidP="00EA6182" w:rsidR="00511CCB">
      <w:pPr>
        <w:tabs>
          <w:tab w:pos="720" w:val="left"/>
        </w:tabs>
        <w:jc w:val="both"/>
      </w:pPr>
      <w:r>
        <w:lastRenderedPageBreak/>
        <w:tab/>
      </w:r>
    </w:p>
    <w:p w:rsidRDefault="00511CCB" w:rsidP="00653267" w:rsidR="00081D67">
      <w:pPr>
        <w:tabs>
          <w:tab w:pos="720" w:val="left"/>
        </w:tabs>
        <w:jc w:val="both"/>
      </w:pPr>
      <w:r>
        <w:tab/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0113E8">
        <w:t>Slav.Brodu</w:t>
      </w:r>
      <w:r w:rsidR="00106EEE">
        <w:t>,</w:t>
      </w:r>
      <w:r w:rsidR="007D6C68">
        <w:t xml:space="preserve"> </w:t>
      </w:r>
      <w:r w:rsidR="00F33F32">
        <w:t xml:space="preserve"> na nekretninama označenim u toč. I </w:t>
      </w:r>
      <w:r>
        <w:t xml:space="preserve"> određuje se upis zabilježbe ovog rješenja.</w:t>
      </w:r>
    </w:p>
    <w:p w:rsidRDefault="00F33F32" w:rsidP="006E149E" w:rsidR="00F33F32">
      <w:pPr>
        <w:tabs>
          <w:tab w:pos="720" w:val="left"/>
        </w:tabs>
        <w:jc w:val="both"/>
      </w:pP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2E2683">
      <w:pPr>
        <w:jc w:val="both"/>
      </w:pPr>
      <w:r>
        <w:tab/>
      </w:r>
      <w:r w:rsidR="0009152C">
        <w:t>Rješenjem ovog suda br. St-</w:t>
      </w:r>
      <w:r w:rsidR="00CB3EEA">
        <w:t>546/2016-5 od 25.travnja 2016</w:t>
      </w:r>
      <w:r w:rsidR="005D38AC">
        <w:t xml:space="preserve">. otvoren je stečajni postupak nad dužnikom </w:t>
      </w:r>
      <w:r w:rsidR="00CB3EEA">
        <w:t>ARGER d.o.o Donja Vrba</w:t>
      </w:r>
      <w:r w:rsidR="005D38AC">
        <w:t>.</w:t>
      </w:r>
    </w:p>
    <w:p w:rsidRDefault="00CB3EEA" w:rsidP="001B7F0D" w:rsidR="00CB3EEA">
      <w:pPr>
        <w:jc w:val="both"/>
      </w:pPr>
      <w:r>
        <w:tab/>
        <w:t xml:space="preserve">Stečajni upravitelj Slavko Marinac predložio je stečajnom sucu donijeti rješenje o prodaji </w:t>
      </w:r>
      <w:r w:rsidR="00647F00">
        <w:t>u skladu s odredbom čl. 247 st. 1 Stečajnog zakona jer na nekretninama navedenim u izreci ovog rješenja postoji upisano založno pravo u korist razlučnih vjerovnika.</w:t>
      </w:r>
    </w:p>
    <w:p w:rsidRDefault="00647F00" w:rsidP="001B7F0D" w:rsidR="00647F00">
      <w:pPr>
        <w:jc w:val="both"/>
      </w:pPr>
      <w:r>
        <w:tab/>
        <w:t>Uvidom u priložene zk.izvatke za predmetne nekretnine utvrđeno je da postoji upisano pravo zaloga za ko</w:t>
      </w:r>
      <w:r w:rsidR="009B53C4">
        <w:t>rist razlučnih vjerovnika Vaba d.d. banke Varaždin pod br. Z-1928/13 i RH Ministarstva</w:t>
      </w:r>
      <w:r>
        <w:t xml:space="preserve"> financija PU Sl.Brod, pod br. Z-8270/14. </w:t>
      </w:r>
    </w:p>
    <w:p w:rsidRDefault="00647F00" w:rsidP="001B7F0D" w:rsidR="00E00155">
      <w:pPr>
        <w:jc w:val="both"/>
      </w:pPr>
      <w:r>
        <w:tab/>
        <w:t>Kako je nedvojbeno da se ovdje radi o nekretninama na kojima postoji razlučno pravo prodaja se ima obaviti u stečajnom postupku sukladno čl. 247 Stečajnog zakona (NN br. 71/15) pa je stečajni sudac ocijenio prijedlog stečajnog upravitelja osnovanim zbog čega je odlučeno kao u izreci ovog rješenja.</w:t>
      </w: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  <w:t xml:space="preserve">U Slav. </w:t>
      </w:r>
      <w:r w:rsidR="000A24DF">
        <w:t xml:space="preserve">Brodu, </w:t>
      </w:r>
      <w:r w:rsidR="00CB3EEA">
        <w:t>28.studenog</w:t>
      </w:r>
      <w:r w:rsidR="000113E8">
        <w:t xml:space="preserve"> 2016</w:t>
      </w:r>
      <w:r w:rsidR="007E38EA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9732EF" w:rsidP="00B97F5B" w:rsidR="009732EF">
      <w:pPr>
        <w:jc w:val="both"/>
      </w:pPr>
    </w:p>
    <w:p w:rsidRDefault="00B97F5B" w:rsidP="00B97F5B" w:rsidR="004E4E69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 w:rsidR="0094096D">
        <w:t xml:space="preserve"> </w:t>
      </w: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  <w:rPr>
          <w:sz w:val="20"/>
          <w:szCs w:val="20"/>
        </w:rPr>
      </w:pP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1B7F0D">
      <w:pPr>
        <w:jc w:val="both"/>
      </w:pPr>
      <w:r>
        <w:t xml:space="preserve"> -steč.upravitelj</w:t>
      </w:r>
    </w:p>
    <w:p w:rsidRDefault="00670556" w:rsidP="00B97F5B" w:rsidR="00670556">
      <w:pPr>
        <w:jc w:val="both"/>
      </w:pPr>
    </w:p>
    <w:p w:rsidRDefault="00420F7F" w:rsidP="00647F00" w:rsidR="00670556">
      <w:pPr>
        <w:jc w:val="both"/>
      </w:pPr>
      <w:r>
        <w:t>- razlučni</w:t>
      </w:r>
      <w:r w:rsidR="002E2683">
        <w:t xml:space="preserve"> vjerovnici</w:t>
      </w:r>
      <w:r w:rsidR="00670556">
        <w:t>:</w:t>
      </w:r>
      <w:r w:rsidR="00836B57">
        <w:t xml:space="preserve"> </w:t>
      </w:r>
    </w:p>
    <w:p w:rsidRDefault="002E2683" w:rsidP="00647F00" w:rsidR="00670556">
      <w:pPr>
        <w:jc w:val="both"/>
      </w:pPr>
      <w:r>
        <w:t xml:space="preserve"> RH</w:t>
      </w:r>
      <w:r w:rsidR="00670556">
        <w:t xml:space="preserve"> Ministarstvo financija po</w:t>
      </w:r>
      <w:r>
        <w:t xml:space="preserve"> </w:t>
      </w:r>
      <w:r w:rsidR="007F6D74">
        <w:t>ŽDO Građ.upravni odjel Slav.Brod</w:t>
      </w:r>
    </w:p>
    <w:p w:rsidRDefault="00647F00" w:rsidP="00647F00" w:rsidR="00321F87">
      <w:pPr>
        <w:jc w:val="both"/>
      </w:pPr>
      <w:r>
        <w:t>Vaba d.d. banka Varaždin</w:t>
      </w:r>
    </w:p>
    <w:p w:rsidRDefault="00F33F32" w:rsidP="004151D4" w:rsidR="00F33F32">
      <w:pPr>
        <w:tabs>
          <w:tab w:pos="720" w:val="left"/>
        </w:tabs>
        <w:jc w:val="both"/>
      </w:pPr>
    </w:p>
    <w:p w:rsidRDefault="00836B57" w:rsidP="00B97F5B" w:rsidR="00836B57">
      <w:pPr>
        <w:jc w:val="both"/>
      </w:pPr>
      <w:r>
        <w:t xml:space="preserve">- zk. odjel Općinskog suda u </w:t>
      </w:r>
      <w:r w:rsidR="00450C92">
        <w:t>Slav.Brodu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5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3E8"/>
    <w:rsid w:val="00017D63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761E"/>
    <w:rsid w:val="00106EEE"/>
    <w:rsid w:val="00137D43"/>
    <w:rsid w:val="00141379"/>
    <w:rsid w:val="001436CF"/>
    <w:rsid w:val="001440BF"/>
    <w:rsid w:val="00167D89"/>
    <w:rsid w:val="001760F9"/>
    <w:rsid w:val="001938FB"/>
    <w:rsid w:val="001B7F0D"/>
    <w:rsid w:val="001D6E46"/>
    <w:rsid w:val="001E0362"/>
    <w:rsid w:val="001E57F9"/>
    <w:rsid w:val="001F6669"/>
    <w:rsid w:val="001F683B"/>
    <w:rsid w:val="00200D6D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A3019"/>
    <w:rsid w:val="002A42EB"/>
    <w:rsid w:val="002B16C8"/>
    <w:rsid w:val="002D70B5"/>
    <w:rsid w:val="002E0BFF"/>
    <w:rsid w:val="002E122D"/>
    <w:rsid w:val="002E2683"/>
    <w:rsid w:val="002F2E75"/>
    <w:rsid w:val="002F61E7"/>
    <w:rsid w:val="002F68E8"/>
    <w:rsid w:val="00321431"/>
    <w:rsid w:val="00321F87"/>
    <w:rsid w:val="00327C50"/>
    <w:rsid w:val="00362A55"/>
    <w:rsid w:val="003B5C35"/>
    <w:rsid w:val="004055C0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7FCB"/>
    <w:rsid w:val="004F143A"/>
    <w:rsid w:val="00500605"/>
    <w:rsid w:val="00510AA6"/>
    <w:rsid w:val="00511CCB"/>
    <w:rsid w:val="00516397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B44CB"/>
    <w:rsid w:val="006D0817"/>
    <w:rsid w:val="006D5BA4"/>
    <w:rsid w:val="006E149E"/>
    <w:rsid w:val="006E1E62"/>
    <w:rsid w:val="006E3A03"/>
    <w:rsid w:val="006E78E2"/>
    <w:rsid w:val="006F1DBD"/>
    <w:rsid w:val="006F459D"/>
    <w:rsid w:val="00727EA7"/>
    <w:rsid w:val="0073718A"/>
    <w:rsid w:val="00765135"/>
    <w:rsid w:val="00775AB9"/>
    <w:rsid w:val="00777944"/>
    <w:rsid w:val="00787DBD"/>
    <w:rsid w:val="007A57D0"/>
    <w:rsid w:val="007A5E18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398B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7116"/>
    <w:rsid w:val="00A43305"/>
    <w:rsid w:val="00A44F65"/>
    <w:rsid w:val="00A61C71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A02B7"/>
    <w:rsid w:val="00EA3B90"/>
    <w:rsid w:val="00EA6182"/>
    <w:rsid w:val="00EC341B"/>
    <w:rsid w:val="00EE6A5A"/>
    <w:rsid w:val="00F02CC9"/>
    <w:rsid w:val="00F11FA1"/>
    <w:rsid w:val="00F33F32"/>
    <w:rsid w:val="00F61F89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B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0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B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0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556</properties:Words>
  <properties:Characters>3055</properties:Characters>
  <properties:Lines>93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2016-11-28T08:33:00Z</dcterms:created>
  <dc:creator>Korisnik</dc:creator>
  <cp:lastModifiedBy>wsadmin</cp:lastModifiedBy>
  <cp:lastPrinted>2016-11-28T08:33:00Z</cp:lastPrinted>
  <dcterms:modified xmlns:xsi="http://www.w3.org/2001/XMLSchema-instance" xsi:type="dcterms:W3CDTF">2016-11-28T08:37:00Z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