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fa60" w14:paraId="c55fa60" w:rsidRDefault="00360380" w:rsidP="00360380" w:rsidR="00360380" w:rsidRPr="00542335">
      <w:pPr>
        <w:widowControl w:val="false"/>
        <w:jc w:val="both"/>
        <w15:collapsed w:val="false"/>
        <w:rPr>
          <w:snapToGrid w:val="false"/>
          <w:color w:themeColor="text1" w:val="000000"/>
          <w:szCs w:val="24"/>
          <w:lang w:eastAsia="en-US"/>
        </w:rPr>
      </w:pPr>
      <w:bookmarkStart w:name="_GoBack" w:id="0"/>
      <w:bookmarkEnd w:id="0"/>
      <w:r w:rsidRPr="00542335">
        <w:rPr>
          <w:bCs/>
          <w:snapToGrid w:val="false"/>
          <w:color w:themeColor="text1" w:val="000000"/>
          <w:szCs w:val="24"/>
          <w:lang w:eastAsia="en-US"/>
        </w:rPr>
        <w:t xml:space="preserve">                     </w:t>
      </w:r>
      <w:r w:rsidRPr="00542335">
        <w:rPr>
          <w:noProof/>
          <w:color w:themeColor="text1" w:val="000000"/>
          <w:szCs w:val="24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2335">
        <w:rPr>
          <w:bCs/>
          <w:snapToGrid w:val="false"/>
          <w:color w:themeColor="text1" w:val="000000"/>
          <w:szCs w:val="24"/>
          <w:lang w:eastAsia="en-US"/>
        </w:rPr>
        <w:tab/>
      </w:r>
      <w:r w:rsidRPr="00542335">
        <w:rPr>
          <w:bCs/>
          <w:snapToGrid w:val="false"/>
          <w:color w:themeColor="text1" w:val="000000"/>
          <w:szCs w:val="24"/>
          <w:lang w:eastAsia="en-US"/>
        </w:rPr>
        <w:tab/>
        <w:t xml:space="preserve">                             </w:t>
      </w:r>
    </w:p>
    <w:p w:rsidRDefault="00360380" w:rsidP="00360380" w:rsidR="00360380" w:rsidRPr="00542335">
      <w:pPr>
        <w:widowControl w:val="false"/>
        <w:jc w:val="both"/>
        <w:rPr>
          <w:snapToGrid w:val="false"/>
          <w:color w:themeColor="text1" w:val="000000"/>
          <w:szCs w:val="24"/>
          <w:lang w:eastAsia="en-US"/>
        </w:rPr>
      </w:pPr>
      <w:r w:rsidRPr="00542335">
        <w:rPr>
          <w:snapToGrid w:val="false"/>
          <w:color w:themeColor="text1" w:val="000000"/>
          <w:szCs w:val="24"/>
          <w:lang w:eastAsia="en-US"/>
        </w:rPr>
        <w:t xml:space="preserve">       REPUBLIKA HRVATSKA</w:t>
      </w:r>
    </w:p>
    <w:p w:rsidRDefault="00360380" w:rsidP="00360380" w:rsidR="00360380" w:rsidRPr="00542335">
      <w:pPr>
        <w:widowControl w:val="false"/>
        <w:jc w:val="both"/>
        <w:rPr>
          <w:snapToGrid w:val="false"/>
          <w:color w:themeColor="text1" w:val="000000"/>
          <w:szCs w:val="24"/>
          <w:lang w:eastAsia="en-US"/>
        </w:rPr>
      </w:pPr>
      <w:r w:rsidRPr="00542335">
        <w:rPr>
          <w:snapToGrid w:val="false"/>
          <w:color w:themeColor="text1" w:val="000000"/>
          <w:szCs w:val="24"/>
          <w:lang w:eastAsia="en-US"/>
        </w:rPr>
        <w:t>TRGOVAČKI SUD U VARAŽDINU</w:t>
      </w:r>
    </w:p>
    <w:p w:rsidRDefault="00360380" w:rsidP="00360380" w:rsidR="00360380" w:rsidRPr="00542335">
      <w:pPr>
        <w:widowControl w:val="false"/>
        <w:rPr>
          <w:bCs/>
          <w:snapToGrid w:val="false"/>
          <w:color w:themeColor="text1" w:val="000000"/>
          <w:szCs w:val="24"/>
          <w:lang w:eastAsia="en-US"/>
        </w:rPr>
      </w:pPr>
      <w:r w:rsidRPr="00542335">
        <w:rPr>
          <w:snapToGrid w:val="false"/>
          <w:color w:themeColor="text1" w:val="000000"/>
          <w:szCs w:val="24"/>
          <w:lang w:eastAsia="en-US"/>
        </w:rPr>
        <w:t xml:space="preserve">                  B. Radić 2</w:t>
      </w:r>
      <w:r w:rsidRPr="00542335">
        <w:rPr>
          <w:bCs/>
          <w:snapToGrid w:val="false"/>
          <w:color w:themeColor="text1" w:val="000000"/>
          <w:szCs w:val="24"/>
          <w:lang w:eastAsia="en-US"/>
        </w:rPr>
        <w:t xml:space="preserve">                   </w:t>
      </w:r>
      <w:r w:rsidRPr="00542335">
        <w:rPr>
          <w:bCs/>
          <w:snapToGrid w:val="false"/>
          <w:color w:themeColor="text1" w:val="000000"/>
          <w:szCs w:val="24"/>
          <w:lang w:eastAsia="en-US"/>
        </w:rPr>
        <w:tab/>
      </w:r>
      <w:r w:rsidRPr="00542335">
        <w:rPr>
          <w:bCs/>
          <w:snapToGrid w:val="false"/>
          <w:color w:themeColor="text1" w:val="000000"/>
          <w:szCs w:val="24"/>
          <w:lang w:eastAsia="en-US"/>
        </w:rPr>
        <w:tab/>
      </w:r>
      <w:r w:rsidRPr="00542335">
        <w:rPr>
          <w:bCs/>
          <w:snapToGrid w:val="false"/>
          <w:color w:themeColor="text1" w:val="000000"/>
          <w:szCs w:val="24"/>
          <w:lang w:eastAsia="en-US"/>
        </w:rPr>
        <w:tab/>
      </w: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jc w:val="center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>U  I M E  R E P U B L I K E  H R V A T S K E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jc w:val="center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>R J E Š E NJ E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jc w:val="both"/>
        <w:rPr>
          <w:color w:themeColor="text1" w:val="000000"/>
        </w:rPr>
      </w:pPr>
      <w:r w:rsidRPr="00542335">
        <w:rPr>
          <w:color w:themeColor="text1" w:val="000000"/>
          <w:szCs w:val="24"/>
        </w:rPr>
        <w:tab/>
      </w:r>
      <w:r w:rsidR="00B83332" w:rsidRPr="00542335">
        <w:rPr>
          <w:color w:themeColor="text1" w:val="000000"/>
        </w:rPr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</w:t>
      </w:r>
      <w:r w:rsidR="00D42ACC" w:rsidRPr="00D42ACC">
        <w:t>MAXA j.d.o.o., Varaždin, e. Kvaternika 4, OIB: 80445966101</w:t>
      </w:r>
      <w:r w:rsidR="00877220" w:rsidRPr="00542335">
        <w:rPr>
          <w:color w:themeColor="text1" w:val="000000"/>
        </w:rPr>
        <w:t>,</w:t>
      </w:r>
      <w:r w:rsidRPr="00542335">
        <w:rPr>
          <w:color w:themeColor="text1" w:val="000000"/>
        </w:rPr>
        <w:t xml:space="preserve"> dana </w:t>
      </w:r>
      <w:r w:rsidR="004643BA" w:rsidRPr="00542335">
        <w:rPr>
          <w:color w:themeColor="text1" w:val="000000"/>
        </w:rPr>
        <w:t>16</w:t>
      </w:r>
      <w:r w:rsidR="00EC5908" w:rsidRPr="00542335">
        <w:rPr>
          <w:color w:themeColor="text1" w:val="000000"/>
        </w:rPr>
        <w:t xml:space="preserve">. </w:t>
      </w:r>
      <w:r w:rsidR="004643BA" w:rsidRPr="00542335">
        <w:rPr>
          <w:color w:themeColor="text1" w:val="000000"/>
        </w:rPr>
        <w:t>lipnja</w:t>
      </w:r>
      <w:r w:rsidR="00E960BB" w:rsidRPr="00542335">
        <w:rPr>
          <w:color w:themeColor="text1" w:val="000000"/>
        </w:rPr>
        <w:t xml:space="preserve"> 2016. </w:t>
      </w:r>
    </w:p>
    <w:p w:rsidRDefault="00360380" w:rsidP="00360380" w:rsidR="00360380" w:rsidRPr="00542335">
      <w:pPr>
        <w:jc w:val="both"/>
        <w:rPr>
          <w:color w:themeColor="text1" w:val="000000"/>
        </w:rPr>
      </w:pPr>
    </w:p>
    <w:p w:rsidRDefault="00360380" w:rsidP="00360380" w:rsidR="00360380" w:rsidRPr="00542335">
      <w:pPr>
        <w:jc w:val="center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>r i j e š i o  j e</w:t>
      </w:r>
    </w:p>
    <w:p w:rsidRDefault="00360380" w:rsidP="00360380" w:rsidR="00360380">
      <w:pPr>
        <w:rPr>
          <w:color w:themeColor="text1" w:val="000000"/>
          <w:szCs w:val="24"/>
        </w:rPr>
      </w:pPr>
    </w:p>
    <w:p w:rsidRDefault="00542335" w:rsidP="00360380" w:rsidR="00542335" w:rsidRP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jc w:val="both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ab/>
        <w:t>I Otvara se stečajni postupak nad stečajnim dužnikom</w:t>
      </w:r>
      <w:r w:rsidRPr="00542335">
        <w:rPr>
          <w:color w:themeColor="text1" w:val="000000"/>
        </w:rPr>
        <w:t xml:space="preserve"> </w:t>
      </w:r>
      <w:r w:rsidR="00D42ACC" w:rsidRPr="00D42ACC">
        <w:t>MAXA j.d.o.o., Varaždin, e. Kvaternika 4, OIB: 80445966101</w:t>
      </w:r>
      <w:r w:rsidRPr="00542335">
        <w:rPr>
          <w:color w:themeColor="text1" w:val="000000"/>
        </w:rPr>
        <w:t xml:space="preserve">, s danom </w:t>
      </w:r>
      <w:r w:rsidR="00D42ACC">
        <w:rPr>
          <w:color w:themeColor="text1" w:val="000000"/>
        </w:rPr>
        <w:t>16</w:t>
      </w:r>
      <w:r w:rsidR="00EC5908" w:rsidRPr="00542335">
        <w:rPr>
          <w:color w:themeColor="text1" w:val="000000"/>
        </w:rPr>
        <w:t xml:space="preserve">. </w:t>
      </w:r>
      <w:r w:rsidR="00D42ACC">
        <w:rPr>
          <w:color w:themeColor="text1" w:val="000000"/>
        </w:rPr>
        <w:t>lipnja</w:t>
      </w:r>
      <w:r w:rsidR="00E960BB" w:rsidRPr="00542335">
        <w:rPr>
          <w:color w:themeColor="text1" w:val="000000"/>
        </w:rPr>
        <w:t xml:space="preserve"> 2016.</w:t>
      </w:r>
      <w:r w:rsidRPr="00542335">
        <w:rPr>
          <w:color w:themeColor="text1" w:val="000000"/>
          <w:szCs w:val="24"/>
        </w:rPr>
        <w:t xml:space="preserve"> u </w:t>
      </w:r>
      <w:r w:rsidR="004643BA" w:rsidRPr="00542335">
        <w:rPr>
          <w:color w:themeColor="text1" w:val="000000"/>
          <w:szCs w:val="24"/>
        </w:rPr>
        <w:t>15</w:t>
      </w:r>
      <w:r w:rsidRPr="00542335">
        <w:rPr>
          <w:color w:themeColor="text1" w:val="000000"/>
          <w:szCs w:val="24"/>
        </w:rPr>
        <w:t>,00 sati.</w:t>
      </w:r>
    </w:p>
    <w:p w:rsidRDefault="00360380" w:rsidP="00360380" w:rsidR="00360380" w:rsidRPr="00542335">
      <w:pPr>
        <w:jc w:val="both"/>
        <w:rPr>
          <w:color w:themeColor="text1" w:val="000000"/>
          <w:szCs w:val="24"/>
        </w:rPr>
      </w:pPr>
    </w:p>
    <w:p w:rsidRDefault="00360380" w:rsidP="00360380" w:rsidR="00360380" w:rsidRPr="00542335">
      <w:pPr>
        <w:jc w:val="both"/>
        <w:rPr>
          <w:color w:themeColor="text1" w:val="000000"/>
        </w:rPr>
      </w:pPr>
      <w:r w:rsidRPr="00542335">
        <w:rPr>
          <w:color w:themeColor="text1" w:val="000000"/>
          <w:szCs w:val="24"/>
        </w:rPr>
        <w:tab/>
        <w:t>II Zaključuje se stečajni postupak nad stečajnim dužnikom</w:t>
      </w:r>
      <w:r w:rsidRPr="00542335">
        <w:rPr>
          <w:color w:themeColor="text1" w:val="000000"/>
        </w:rPr>
        <w:t xml:space="preserve"> </w:t>
      </w:r>
      <w:r w:rsidR="00D42ACC" w:rsidRPr="00D42ACC">
        <w:t>MAXA j.d.o.o., Varaždin, e. Kvaternika 4, OIB: 80445966101</w:t>
      </w:r>
      <w:r w:rsidRPr="00542335">
        <w:rPr>
          <w:color w:themeColor="text1" w:val="000000"/>
        </w:rPr>
        <w:t>.</w:t>
      </w:r>
    </w:p>
    <w:p w:rsidRDefault="00360380" w:rsidP="00360380" w:rsidR="00360380" w:rsidRPr="00542335">
      <w:pPr>
        <w:jc w:val="both"/>
        <w:rPr>
          <w:color w:themeColor="text1" w:val="000000"/>
        </w:rPr>
      </w:pPr>
    </w:p>
    <w:p w:rsidRDefault="00360380" w:rsidP="00360380" w:rsidR="00360380" w:rsidRPr="00542335">
      <w:pPr>
        <w:jc w:val="both"/>
        <w:rPr>
          <w:color w:themeColor="text1" w:val="000000"/>
        </w:rPr>
      </w:pPr>
      <w:r w:rsidRPr="00542335">
        <w:rPr>
          <w:color w:themeColor="text1" w:val="000000"/>
        </w:rPr>
        <w:tab/>
        <w:t xml:space="preserve">III Za stečajnog upravitelja imenuje se </w:t>
      </w:r>
      <w:r w:rsidR="00D42ACC" w:rsidRPr="00D42ACC">
        <w:rPr>
          <w:color w:themeColor="text1" w:val="000000"/>
        </w:rPr>
        <w:t>Milan Bariša Obradović, Sveta Nedelja, Srebrnjak 20B, OIB: 45619494339</w:t>
      </w:r>
      <w:r w:rsidRPr="00542335">
        <w:rPr>
          <w:color w:themeColor="text1" w:val="000000"/>
        </w:rPr>
        <w:t>.</w:t>
      </w:r>
    </w:p>
    <w:p w:rsidRDefault="00360380" w:rsidP="00360380" w:rsidR="00360380" w:rsidRPr="00542335">
      <w:pPr>
        <w:jc w:val="both"/>
        <w:rPr>
          <w:color w:themeColor="text1" w:val="000000"/>
        </w:rPr>
      </w:pPr>
    </w:p>
    <w:p w:rsidRDefault="00360380" w:rsidP="00360380" w:rsidR="00360380" w:rsidRPr="00542335">
      <w:pPr>
        <w:jc w:val="both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ab/>
        <w:t>IV Ovo rješenje objavit će se na e-oglasnoj ploči suda.</w:t>
      </w:r>
    </w:p>
    <w:p w:rsidRDefault="00360380" w:rsidP="00360380" w:rsidR="00360380" w:rsidRPr="00542335">
      <w:pPr>
        <w:jc w:val="both"/>
        <w:rPr>
          <w:color w:themeColor="text1" w:val="000000"/>
          <w:szCs w:val="24"/>
        </w:rPr>
      </w:pPr>
    </w:p>
    <w:p w:rsidRDefault="00360380" w:rsidP="00360380" w:rsidR="00360380" w:rsidRPr="00542335">
      <w:pPr>
        <w:jc w:val="both"/>
        <w:rPr>
          <w:color w:themeColor="text1" w:val="000000"/>
        </w:rPr>
      </w:pPr>
      <w:r w:rsidRPr="00542335">
        <w:rPr>
          <w:color w:themeColor="text1" w:val="000000"/>
          <w:szCs w:val="24"/>
        </w:rPr>
        <w:tab/>
        <w:t>V Po pravomoćnosti ovoga rješenja stečajni dužnik</w:t>
      </w:r>
      <w:r w:rsidRPr="00542335">
        <w:rPr>
          <w:color w:themeColor="text1" w:val="000000"/>
        </w:rPr>
        <w:t xml:space="preserve"> </w:t>
      </w:r>
      <w:r w:rsidR="00D42ACC" w:rsidRPr="00D42ACC">
        <w:t>MAXA j.d.o.o., Varaždin, e. Kvaternika 4, OIB: 80445966101</w:t>
      </w:r>
      <w:r w:rsidRPr="00542335">
        <w:rPr>
          <w:color w:themeColor="text1" w:val="000000"/>
          <w:szCs w:val="24"/>
        </w:rPr>
        <w:t>, bit će brisan iz sudskog registra.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jc w:val="center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>Obrazloženje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jc w:val="both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ab/>
        <w:t xml:space="preserve">Predlagatelj je dana </w:t>
      </w:r>
      <w:r w:rsidR="00A267A5" w:rsidRPr="00542335">
        <w:rPr>
          <w:color w:themeColor="text1" w:val="000000"/>
          <w:szCs w:val="24"/>
        </w:rPr>
        <w:t>2</w:t>
      </w:r>
      <w:r w:rsidR="00D42ACC">
        <w:rPr>
          <w:color w:themeColor="text1" w:val="000000"/>
          <w:szCs w:val="24"/>
        </w:rPr>
        <w:t>6</w:t>
      </w:r>
      <w:r w:rsidR="00686BA3" w:rsidRPr="00542335">
        <w:rPr>
          <w:color w:themeColor="text1" w:val="000000"/>
          <w:szCs w:val="24"/>
        </w:rPr>
        <w:t>. veljače 2016</w:t>
      </w:r>
      <w:r w:rsidRPr="00542335">
        <w:rPr>
          <w:color w:themeColor="text1" w:val="000000"/>
          <w:szCs w:val="24"/>
        </w:rPr>
        <w:t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360380" w:rsidP="00360380" w:rsidR="00360380">
      <w:pPr>
        <w:rPr>
          <w:color w:themeColor="text1" w:val="000000"/>
          <w:szCs w:val="24"/>
        </w:rPr>
      </w:pPr>
    </w:p>
    <w:p w:rsidRDefault="00542335" w:rsidP="00360380" w:rsidR="00542335">
      <w:pPr>
        <w:rPr>
          <w:color w:themeColor="text1" w:val="000000"/>
          <w:szCs w:val="24"/>
        </w:rPr>
      </w:pPr>
    </w:p>
    <w:p w:rsidRDefault="00542335" w:rsidP="00360380" w:rsidR="00542335">
      <w:pPr>
        <w:rPr>
          <w:color w:themeColor="text1" w:val="000000"/>
          <w:szCs w:val="24"/>
        </w:rPr>
      </w:pPr>
    </w:p>
    <w:p w:rsidRDefault="00542335" w:rsidP="00360380" w:rsid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jc w:val="both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60380" w:rsidP="00360380" w:rsidR="00360380" w:rsidRPr="00542335">
      <w:pPr>
        <w:jc w:val="center"/>
        <w:rPr>
          <w:color w:themeColor="text1" w:val="000000"/>
          <w:szCs w:val="24"/>
        </w:rPr>
      </w:pPr>
    </w:p>
    <w:p w:rsidRDefault="00360380" w:rsidP="00360380" w:rsidR="00360380" w:rsidRPr="00542335">
      <w:pPr>
        <w:jc w:val="center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 xml:space="preserve">U Varaždinu, </w:t>
      </w:r>
      <w:r w:rsidR="004643BA" w:rsidRPr="00542335">
        <w:rPr>
          <w:color w:themeColor="text1" w:val="000000"/>
          <w:szCs w:val="24"/>
        </w:rPr>
        <w:t>16</w:t>
      </w:r>
      <w:r w:rsidR="00EC5908" w:rsidRPr="00542335">
        <w:rPr>
          <w:color w:themeColor="text1" w:val="000000"/>
          <w:szCs w:val="24"/>
        </w:rPr>
        <w:t xml:space="preserve">. </w:t>
      </w:r>
      <w:r w:rsidR="004643BA" w:rsidRPr="00542335">
        <w:rPr>
          <w:color w:themeColor="text1" w:val="000000"/>
          <w:szCs w:val="24"/>
        </w:rPr>
        <w:t>lipnja</w:t>
      </w:r>
      <w:r w:rsidR="00E960BB" w:rsidRPr="00542335">
        <w:rPr>
          <w:color w:themeColor="text1" w:val="000000"/>
          <w:szCs w:val="24"/>
        </w:rPr>
        <w:t xml:space="preserve"> </w:t>
      </w:r>
      <w:r w:rsidRPr="00542335">
        <w:rPr>
          <w:color w:themeColor="text1" w:val="000000"/>
          <w:szCs w:val="24"/>
        </w:rPr>
        <w:t>201</w:t>
      </w:r>
      <w:r w:rsidR="00E960BB" w:rsidRPr="00542335">
        <w:rPr>
          <w:color w:themeColor="text1" w:val="000000"/>
          <w:szCs w:val="24"/>
        </w:rPr>
        <w:t>6</w:t>
      </w:r>
      <w:r w:rsidRPr="00542335">
        <w:rPr>
          <w:color w:themeColor="text1" w:val="000000"/>
          <w:szCs w:val="24"/>
        </w:rPr>
        <w:t>.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 xml:space="preserve">                                                                                                  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 xml:space="preserve">     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ab/>
      </w:r>
      <w:r w:rsidRPr="00542335">
        <w:rPr>
          <w:color w:themeColor="text1" w:val="000000"/>
          <w:szCs w:val="24"/>
        </w:rPr>
        <w:tab/>
      </w:r>
      <w:r w:rsidRPr="00542335">
        <w:rPr>
          <w:color w:themeColor="text1" w:val="000000"/>
          <w:szCs w:val="24"/>
        </w:rPr>
        <w:tab/>
      </w:r>
      <w:r w:rsidRPr="00542335">
        <w:rPr>
          <w:color w:themeColor="text1" w:val="000000"/>
          <w:szCs w:val="24"/>
        </w:rPr>
        <w:tab/>
      </w:r>
      <w:r w:rsidRPr="00542335">
        <w:rPr>
          <w:color w:themeColor="text1" w:val="000000"/>
          <w:szCs w:val="24"/>
        </w:rPr>
        <w:tab/>
      </w:r>
      <w:r w:rsidRPr="00542335">
        <w:rPr>
          <w:color w:themeColor="text1" w:val="000000"/>
          <w:szCs w:val="24"/>
        </w:rPr>
        <w:tab/>
      </w:r>
      <w:r w:rsidRPr="00542335">
        <w:rPr>
          <w:color w:themeColor="text1" w:val="000000"/>
          <w:szCs w:val="24"/>
        </w:rPr>
        <w:tab/>
        <w:t xml:space="preserve"> </w:t>
      </w:r>
      <w:r w:rsidR="00E960BB" w:rsidRPr="00542335">
        <w:rPr>
          <w:color w:themeColor="text1" w:val="000000"/>
          <w:szCs w:val="24"/>
        </w:rPr>
        <w:t xml:space="preserve">                          SUDAC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360380" w:rsidP="00DF548C" w:rsidR="00360380" w:rsidRPr="00542335">
      <w:p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 xml:space="preserve">         </w:t>
      </w:r>
      <w:r w:rsidR="00E960BB" w:rsidRPr="00542335">
        <w:rPr>
          <w:color w:themeColor="text1" w:val="000000"/>
          <w:szCs w:val="24"/>
        </w:rPr>
        <w:t xml:space="preserve">   </w:t>
      </w:r>
      <w:r w:rsidR="00E960BB" w:rsidRPr="00542335">
        <w:rPr>
          <w:color w:themeColor="text1" w:val="000000"/>
          <w:szCs w:val="24"/>
        </w:rPr>
        <w:tab/>
      </w:r>
      <w:r w:rsidR="00E960BB" w:rsidRPr="00542335">
        <w:rPr>
          <w:color w:themeColor="text1" w:val="000000"/>
          <w:szCs w:val="24"/>
        </w:rPr>
        <w:tab/>
      </w:r>
      <w:r w:rsidR="00E960BB" w:rsidRPr="00542335">
        <w:rPr>
          <w:color w:themeColor="text1" w:val="000000"/>
          <w:szCs w:val="24"/>
        </w:rPr>
        <w:tab/>
      </w:r>
      <w:r w:rsidR="00E960BB" w:rsidRPr="00542335">
        <w:rPr>
          <w:color w:themeColor="text1" w:val="000000"/>
          <w:szCs w:val="24"/>
        </w:rPr>
        <w:tab/>
      </w:r>
      <w:r w:rsidR="00E960BB" w:rsidRPr="00542335">
        <w:rPr>
          <w:color w:themeColor="text1" w:val="000000"/>
          <w:szCs w:val="24"/>
        </w:rPr>
        <w:tab/>
      </w:r>
      <w:r w:rsidR="00E960BB" w:rsidRPr="00542335">
        <w:rPr>
          <w:color w:themeColor="text1" w:val="000000"/>
          <w:szCs w:val="24"/>
        </w:rPr>
        <w:tab/>
        <w:t xml:space="preserve">              </w:t>
      </w:r>
      <w:r w:rsidRPr="00542335">
        <w:rPr>
          <w:color w:themeColor="text1" w:val="000000"/>
          <w:szCs w:val="24"/>
        </w:rPr>
        <w:t xml:space="preserve"> Iris Hatvalić Nemec: 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 xml:space="preserve">                              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ab/>
      </w:r>
    </w:p>
    <w:p w:rsidRDefault="00360380" w:rsidP="00360380" w:rsidR="00360380" w:rsidRPr="00542335">
      <w:p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 xml:space="preserve">            Uputa o pravnom lijeku:</w:t>
      </w:r>
    </w:p>
    <w:p w:rsidRDefault="00360380" w:rsidP="00360380" w:rsidR="00360380" w:rsidRPr="00542335">
      <w:pPr>
        <w:jc w:val="both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360380" w:rsidP="00360380" w:rsidR="00360380" w:rsidRPr="00542335">
      <w:pPr>
        <w:jc w:val="both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>DNA:</w:t>
      </w:r>
    </w:p>
    <w:p w:rsidRDefault="00360380" w:rsidP="00360380" w:rsidR="00360380" w:rsidRPr="00542335">
      <w:pPr>
        <w:numPr>
          <w:ilvl w:val="0"/>
          <w:numId w:val="1"/>
        </w:numPr>
        <w:jc w:val="both"/>
        <w:rPr>
          <w:color w:themeColor="text1" w:val="000000"/>
        </w:rPr>
      </w:pPr>
      <w:r w:rsidRPr="00542335">
        <w:rPr>
          <w:color w:themeColor="text1" w:val="000000"/>
        </w:rPr>
        <w:t>Predlagatelj Financijska agencija, Regionalni centar Zagreb, Podružnica Varaždin, Augusta Cesarca 2, 42000 Varaždin</w:t>
      </w:r>
    </w:p>
    <w:p w:rsidRDefault="00360380" w:rsidP="00360380" w:rsidR="00360380" w:rsidRPr="00542335">
      <w:pPr>
        <w:numPr>
          <w:ilvl w:val="0"/>
          <w:numId w:val="1"/>
        </w:numPr>
        <w:jc w:val="both"/>
        <w:rPr>
          <w:color w:themeColor="text1" w:val="000000"/>
        </w:rPr>
      </w:pPr>
      <w:r w:rsidRPr="00542335">
        <w:rPr>
          <w:color w:themeColor="text1" w:val="000000"/>
        </w:rPr>
        <w:t>Županijsko državno odvjetništvo u Varaždinu, Braće Radića 2</w:t>
      </w:r>
    </w:p>
    <w:p w:rsidRDefault="00360380" w:rsidP="004643BA" w:rsidR="004643BA" w:rsidRPr="00542335">
      <w:pPr>
        <w:numPr>
          <w:ilvl w:val="0"/>
          <w:numId w:val="1"/>
        </w:num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>Dužnik</w:t>
      </w:r>
      <w:r w:rsidRPr="00542335">
        <w:rPr>
          <w:color w:themeColor="text1" w:val="000000"/>
        </w:rPr>
        <w:t xml:space="preserve"> </w:t>
      </w:r>
      <w:r w:rsidR="00D42ACC" w:rsidRPr="00D42ACC">
        <w:t xml:space="preserve">MAXA j.d.o.o., Varaždin, </w:t>
      </w:r>
      <w:r w:rsidR="00D42ACC">
        <w:t>E. Kvaternika 4</w:t>
      </w:r>
    </w:p>
    <w:p w:rsidRDefault="00B83332" w:rsidP="00360380" w:rsidR="00CE0D6D" w:rsidRPr="00542335">
      <w:pPr>
        <w:numPr>
          <w:ilvl w:val="0"/>
          <w:numId w:val="1"/>
        </w:numPr>
        <w:rPr>
          <w:color w:themeColor="text1" w:val="000000"/>
          <w:szCs w:val="24"/>
        </w:rPr>
      </w:pPr>
      <w:r w:rsidRPr="00542335">
        <w:rPr>
          <w:color w:themeColor="text1" w:val="000000"/>
        </w:rPr>
        <w:t>Direktor</w:t>
      </w:r>
      <w:r w:rsidR="00CE0D6D" w:rsidRPr="00542335">
        <w:rPr>
          <w:color w:themeColor="text1" w:val="000000"/>
        </w:rPr>
        <w:t xml:space="preserve"> dužnika</w:t>
      </w:r>
      <w:r w:rsidR="001E19F5" w:rsidRPr="00542335">
        <w:rPr>
          <w:color w:themeColor="text1" w:val="000000"/>
        </w:rPr>
        <w:t>,</w:t>
      </w:r>
      <w:r w:rsidR="00CE0D6D" w:rsidRPr="00542335">
        <w:rPr>
          <w:color w:themeColor="text1" w:val="000000"/>
        </w:rPr>
        <w:t xml:space="preserve"> </w:t>
      </w:r>
      <w:r w:rsidR="00D42ACC">
        <w:rPr>
          <w:color w:themeColor="text1" w:val="000000"/>
        </w:rPr>
        <w:t>Dunja Ambrošić, Varaždin, E. Kvaternika 9</w:t>
      </w:r>
    </w:p>
    <w:p w:rsidRDefault="00360380" w:rsidP="00360380" w:rsidR="00360380" w:rsidRPr="00542335">
      <w:pPr>
        <w:numPr>
          <w:ilvl w:val="0"/>
          <w:numId w:val="1"/>
        </w:num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>Sudski registar ovog suda radi zabilježbe (odmah i nakon pravomoćnosti)</w:t>
      </w:r>
      <w:r w:rsidRPr="00542335">
        <w:rPr>
          <w:rFonts w:eastAsia="Calibri"/>
          <w:color w:themeColor="text1" w:val="000000"/>
          <w:szCs w:val="24"/>
          <w:lang w:eastAsia="en-US"/>
        </w:rPr>
        <w:t xml:space="preserve"> </w:t>
      </w:r>
    </w:p>
    <w:p w:rsidRDefault="00A267A5" w:rsidP="00A267A5" w:rsidR="00BF55F0" w:rsidRPr="00542335">
      <w:pPr>
        <w:pStyle w:val="Odlomakpopisa"/>
        <w:numPr>
          <w:ilvl w:val="0"/>
          <w:numId w:val="1"/>
        </w:numPr>
        <w:jc w:val="both"/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 xml:space="preserve">Ministarstvo financija, Porezna uprava, Područni ured Sjeverna Hrvatska, Ispostava </w:t>
      </w:r>
      <w:r w:rsidR="00D42ACC">
        <w:rPr>
          <w:color w:themeColor="text1" w:val="000000"/>
          <w:szCs w:val="24"/>
        </w:rPr>
        <w:t>Varaždin</w:t>
      </w:r>
      <w:r w:rsidRPr="00542335">
        <w:rPr>
          <w:color w:themeColor="text1" w:val="000000"/>
          <w:szCs w:val="24"/>
        </w:rPr>
        <w:t xml:space="preserve">, </w:t>
      </w:r>
      <w:r w:rsidR="00D42ACC">
        <w:rPr>
          <w:color w:themeColor="text1" w:val="000000"/>
          <w:szCs w:val="24"/>
        </w:rPr>
        <w:t>Graberje 1</w:t>
      </w:r>
    </w:p>
    <w:p w:rsidRDefault="00360380" w:rsidP="00D42ACC" w:rsidR="00360380" w:rsidRPr="00D42ACC">
      <w:pPr>
        <w:numPr>
          <w:ilvl w:val="0"/>
          <w:numId w:val="1"/>
        </w:numPr>
        <w:rPr>
          <w:color w:themeColor="text1" w:val="000000"/>
        </w:rPr>
      </w:pPr>
      <w:r w:rsidRPr="00542335">
        <w:rPr>
          <w:color w:themeColor="text1" w:val="000000"/>
          <w:szCs w:val="24"/>
        </w:rPr>
        <w:t xml:space="preserve">Stečajni upravitelj </w:t>
      </w:r>
      <w:r w:rsidR="00D42ACC" w:rsidRPr="00D42ACC">
        <w:rPr>
          <w:color w:themeColor="text1" w:val="000000"/>
        </w:rPr>
        <w:t>Milan Bariša Obradović, Sveta Nedelja,</w:t>
      </w:r>
      <w:r w:rsidR="00D42ACC">
        <w:rPr>
          <w:color w:themeColor="text1" w:val="000000"/>
        </w:rPr>
        <w:t xml:space="preserve"> Srebrnjak 20B</w:t>
      </w:r>
    </w:p>
    <w:p w:rsidRDefault="00360380" w:rsidP="00360380" w:rsidR="00360380" w:rsidRPr="00542335">
      <w:pPr>
        <w:numPr>
          <w:ilvl w:val="0"/>
          <w:numId w:val="1"/>
        </w:numPr>
        <w:rPr>
          <w:color w:themeColor="text1" w:val="000000"/>
          <w:szCs w:val="24"/>
        </w:rPr>
      </w:pPr>
      <w:r w:rsidRPr="00542335">
        <w:rPr>
          <w:color w:themeColor="text1" w:val="000000"/>
          <w:szCs w:val="24"/>
        </w:rPr>
        <w:t>e-oglasna ploča suda</w:t>
      </w: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360380" w:rsidP="00360380" w:rsidR="00360380" w:rsidRPr="00542335">
      <w:pPr>
        <w:rPr>
          <w:color w:themeColor="text1" w:val="000000"/>
          <w:szCs w:val="24"/>
        </w:rPr>
      </w:pPr>
    </w:p>
    <w:p w:rsidRDefault="002F170C" w:rsidR="002F170C" w:rsidRPr="00542335">
      <w:pPr>
        <w:rPr>
          <w:color w:themeColor="text1" w:val="000000"/>
        </w:rPr>
      </w:pPr>
    </w:p>
    <w:sectPr w:rsidSect="004643BA" w:rsidR="002F170C" w:rsidRPr="0054233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F28" w:rsidP="00E960BB" w:rsidR="00994F28">
      <w:r>
        <w:separator/>
      </w:r>
    </w:p>
  </w:endnote>
  <w:endnote w:id="0" w:type="continuationSeparator">
    <w:p w:rsidRDefault="00994F28" w:rsidP="00E960BB" w:rsidR="00994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F28" w:rsidP="00E960BB" w:rsidR="00994F28">
      <w:r>
        <w:separator/>
      </w:r>
    </w:p>
  </w:footnote>
  <w:footnote w:id="0" w:type="continuationSeparator">
    <w:p w:rsidRDefault="00994F28" w:rsidP="00E960BB" w:rsidR="00994F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2419722"/>
      <w:docPartObj>
        <w:docPartGallery w:val="Page Numbers (Top of Page)"/>
        <w:docPartUnique/>
      </w:docPartObj>
    </w:sdtPr>
    <w:sdtEndPr/>
    <w:sdtContent>
      <w:p w:rsidRDefault="00E960BB" w:rsidR="00E960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48C">
          <w:rPr>
            <w:noProof/>
          </w:rPr>
          <w:t>2</w:t>
        </w:r>
        <w:r>
          <w:fldChar w:fldCharType="end"/>
        </w:r>
      </w:p>
    </w:sdtContent>
  </w:sdt>
  <w:p w:rsidRDefault="00E960BB" w:rsidP="00E960BB" w:rsidR="00E960BB">
    <w:pPr>
      <w:jc w:val="right"/>
      <w:rPr>
        <w:szCs w:val="24"/>
      </w:rPr>
    </w:pPr>
    <w:r>
      <w:rPr>
        <w:szCs w:val="24"/>
      </w:rPr>
      <w:t>Poslovni broj: 4 St-</w:t>
    </w:r>
    <w:r w:rsidR="00D42ACC">
      <w:rPr>
        <w:szCs w:val="24"/>
      </w:rPr>
      <w:t>321</w:t>
    </w:r>
    <w:r w:rsidR="007776C3">
      <w:rPr>
        <w:szCs w:val="24"/>
      </w:rPr>
      <w:t>/16-</w:t>
    </w:r>
    <w:r w:rsidR="00D42ACC">
      <w:rPr>
        <w:szCs w:val="24"/>
      </w:rPr>
      <w:t>4</w:t>
    </w:r>
  </w:p>
  <w:p w:rsidRDefault="00E960BB" w:rsidR="00E960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3BA" w:rsidP="004643BA" w:rsidR="004643BA">
    <w:pPr>
      <w:jc w:val="right"/>
      <w:rPr>
        <w:szCs w:val="24"/>
      </w:rPr>
    </w:pPr>
    <w:r>
      <w:rPr>
        <w:szCs w:val="24"/>
      </w:rPr>
      <w:t>Poslovni broj: 4 St-</w:t>
    </w:r>
    <w:r w:rsidR="00D42ACC">
      <w:rPr>
        <w:szCs w:val="24"/>
      </w:rPr>
      <w:t>321</w:t>
    </w:r>
    <w:r>
      <w:rPr>
        <w:szCs w:val="24"/>
      </w:rPr>
      <w:t>/16-</w:t>
    </w:r>
    <w:r w:rsidR="00D42ACC">
      <w:rPr>
        <w:szCs w:val="24"/>
      </w:rPr>
      <w:t>4</w:t>
    </w:r>
  </w:p>
  <w:p w:rsidRDefault="004643BA" w:rsidR="004643B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912"/>
    <w:rsid w:val="00116A36"/>
    <w:rsid w:val="00183F1D"/>
    <w:rsid w:val="001E19F5"/>
    <w:rsid w:val="002161B5"/>
    <w:rsid w:val="002F170C"/>
    <w:rsid w:val="002F537F"/>
    <w:rsid w:val="0035632B"/>
    <w:rsid w:val="00360380"/>
    <w:rsid w:val="003669C8"/>
    <w:rsid w:val="004643BA"/>
    <w:rsid w:val="00491FB6"/>
    <w:rsid w:val="00542335"/>
    <w:rsid w:val="00686BA3"/>
    <w:rsid w:val="006B3EC5"/>
    <w:rsid w:val="006D741E"/>
    <w:rsid w:val="006E7912"/>
    <w:rsid w:val="0071543C"/>
    <w:rsid w:val="007776C3"/>
    <w:rsid w:val="00877220"/>
    <w:rsid w:val="008A62D9"/>
    <w:rsid w:val="00954DD4"/>
    <w:rsid w:val="00994F28"/>
    <w:rsid w:val="009A7227"/>
    <w:rsid w:val="009F52EA"/>
    <w:rsid w:val="00A267A5"/>
    <w:rsid w:val="00B83332"/>
    <w:rsid w:val="00BF55F0"/>
    <w:rsid w:val="00C07766"/>
    <w:rsid w:val="00CE0D6D"/>
    <w:rsid w:val="00D42ACC"/>
    <w:rsid w:val="00D65518"/>
    <w:rsid w:val="00D673C4"/>
    <w:rsid w:val="00DF548C"/>
    <w:rsid w:val="00E5578F"/>
    <w:rsid w:val="00E960BB"/>
    <w:rsid w:val="00EA0033"/>
    <w:rsid w:val="00EC5908"/>
    <w:rsid w:val="00EF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0380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603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038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96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60BB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6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60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16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5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48C"/>
    <w:rPr>
      <w:rFonts w:cs="Times New Roman" w:hAnsi="Times New Roman" w:ascii="Times New Roman"/>
      <w:bCs/>
      <w:color w:themeColor="text1" w:val="000000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F548C"/>
    <w:rPr>
      <w:bCs/>
      <w:color w:themeColor="text1" w:val="000000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F548C"/>
    <w:rPr>
      <w:rFonts w:cs="Times New Roman" w:hAnsi="Times New Roman" w:ascii="Times New Roman"/>
      <w:bCs w:val="false"/>
      <w:color w:themeColor="text1" w:val="000000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F548C"/>
    <w:rPr>
      <w:rFonts w:cs="Times New Roman" w:hAnsi="Times New Roman" w:ascii="Times New Roman"/>
      <w:bCs w:val="false"/>
      <w:color w:themeColor="text1" w:val="000000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0380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603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038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96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60BB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6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60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16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5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48C"/>
    <w:rPr>
      <w:rFonts w:ascii="Times New Roman" w:cs="Times New Roman" w:hAnsi="Times New Roman"/>
      <w:bCs/>
      <w:color w:themeColor="text1" w:val="000000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F548C"/>
    <w:rPr>
      <w:bCs/>
      <w:color w:themeColor="text1" w:val="000000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F548C"/>
    <w:rPr>
      <w:rFonts w:ascii="Times New Roman" w:cs="Times New Roman" w:hAnsi="Times New Roman"/>
      <w:bCs w:val="0"/>
      <w:color w:themeColor="text1" w:val="00000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F548C"/>
    <w:rPr>
      <w:rFonts w:ascii="Times New Roman" w:cs="Times New Roman" w:hAnsi="Times New Roman"/>
      <w:bCs w:val="0"/>
      <w:color w:themeColor="text1" w:val="00000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646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St-321/2016</izvorni_sadrzaj>
    <derivirana_varijabla naziv="DomainObject.Predmet.OznakaBroj_1">St-321/2016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MAXA jednostavno društvo s ograničenom odgovornošću za distribuciju tiskovina</izvorni_sadrzaj>
    <derivirana_varijabla naziv="DomainObject.Predmet.ProtustrankaFormated_1">  MAXA jednostavno društvo s ograničenom odgovornošću za distribuciju tiskovina</derivirana_varijabla>
  </DomainObject.Predmet.ProtustrankaFormated>
  <DomainObject.Predmet.ProtustrankaFormatedOIB>
    <izvorni_sadrzaj>  MAXA jednostavno društvo s ograničenom odgovornošću za distribuciju tiskovina, OIB 80445966101</izvorni_sadrzaj>
    <derivirana_varijabla naziv="DomainObject.Predmet.ProtustrankaFormatedOIB_1">  MAXA jednostavno društvo s ograničenom odgovornošću za distribuciju tiskovina, OIB 80445966101</derivirana_varijabla>
  </DomainObject.Predmet.ProtustrankaFormatedOIB>
  <DomainObject.Predmet.ProtustrankaFormatedWithAdress>
    <izvorni_sadrzaj> MAXA jednostavno društvo s ograničenom odgovornošću za distribuciju tiskovina, Eugena Kvaternika 4, 42000 Varaždin</izvorni_sadrzaj>
    <derivirana_varijabla naziv="DomainObject.Predmet.ProtustrankaFormatedWithAdress_1"> MAXA jednostavno društvo s ograničenom odgovornošću za distribuciju tiskovina, Eugena Kvaternika 4, 42000 Varaždin</derivirana_varijabla>
  </DomainObject.Predmet.ProtustrankaFormatedWithAdress>
  <DomainObject.Predmet.ProtustrankaFormatedWithAdressOIB>
    <izvorni_sadrzaj> MAXA jednostavno društvo s ograničenom odgovornošću za distribuciju tiskovina, OIB 80445966101, Eugena Kvaternika 4, 42000 Varaždin</izvorni_sadrzaj>
    <derivirana_varijabla naziv="DomainObject.Predmet.ProtustrankaFormatedWithAdressOIB_1"> MAXA jednostavno društvo s ograničenom odgovornošću za distribuciju tiskovina, OIB 80445966101, Eugena Kvaternika 4, 42000 Varaždin</derivirana_varijabla>
  </DomainObject.Predmet.ProtustrankaFormatedWithAdressOIB>
  <DomainObject.Predmet.ProtustrankaWithAdress>
    <izvorni_sadrzaj>MAXA jednostavno društvo s ograničenom odgovornošću za distribuciju tiskovina Eugena Kvaternika 4, 42000 Varaždin</izvorni_sadrzaj>
    <derivirana_varijabla naziv="DomainObject.Predmet.ProtustrankaWithAdress_1">MAXA jednostavno društvo s ograničenom odgovornošću za distribuciju tiskovina Eugena Kvaternika 4, 42000 Varaždin</derivirana_varijabla>
  </DomainObject.Predmet.ProtustrankaWithAdress>
  <DomainObject.Predmet.ProtustrankaWithAdressOIB>
    <izvorni_sadrzaj>MAXA jednostavno društvo s ograničenom odgovornošću za distribuciju tiskovina, OIB 80445966101, Eugena Kvaternika 4, 42000 Varaždin</izvorni_sadrzaj>
    <derivirana_varijabla naziv="DomainObject.Predmet.ProtustrankaWithAdressOIB_1">MAXA jednostavno društvo s ograničenom odgovornošću za distribuciju tiskovina, OIB 80445966101, Eugena Kvaternika 4, 42000 Varaždin</derivirana_varijabla>
  </DomainObject.Predmet.ProtustrankaWithAdressOIB>
  <DomainObject.Predmet.ProtustrankaNazivFormated>
    <izvorni_sadrzaj>MAXA jednostavno društvo s ograničenom odgovornošću za distribuciju tiskovina</izvorni_sadrzaj>
    <derivirana_varijabla naziv="DomainObject.Predmet.ProtustrankaNazivFormated_1">MAXA jednostavno društvo s ograničenom odgovornošću za distribuciju tiskovina</derivirana_varijabla>
  </DomainObject.Predmet.ProtustrankaNazivFormated>
  <DomainObject.Predmet.ProtustrankaNazivFormatedOIB>
    <izvorni_sadrzaj>MAXA jednostavno društvo s ograničenom odgovornošću za distribuciju tiskovina, OIB 80445966101</izvorni_sadrzaj>
    <derivirana_varijabla naziv="DomainObject.Predmet.ProtustrankaNazivFormatedOIB_1">MAXA jednostavno društvo s ograničenom odgovornošću za distribuciju tiskovina, OIB 80445966101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13252.82</izvorni_sadrzaj>
    <derivirana_varijabla naziv="DomainObject.Predmet.TrenutnaVrijednost_1">13252.82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MAXA jednostavno društvo s ograničenom odgovornošću za distribuciju tiskovina</item>
    </izvorni_sadrzaj>
    <derivirana_varijabla naziv="DomainObject.Predmet.ProtuStrankaListFormated_1">
      <item>MAXA jednostavno društvo s ograničenom odgovornošću za distribuciju tiskovina</item>
    </derivirana_varijabla>
  </DomainObject.Predmet.ProtuStrankaListFormated>
  <DomainObject.Predmet.ProtuStrankaListFormatedOIB>
    <izvorni_sadrzaj>
      <item>MAXA jednostavno društvo s ograničenom odgovornošću za distribuciju tiskovina, OIB 80445966101</item>
    </izvorni_sadrzaj>
    <derivirana_varijabla naziv="DomainObject.Predmet.ProtuStrankaListFormatedOIB_1">
      <item>MAXA jednostavno društvo s ograničenom odgovornošću za distribuciju tiskovina, OIB 80445966101</item>
    </derivirana_varijabla>
  </DomainObject.Predmet.ProtuStrankaListFormatedOIB>
  <DomainObject.Predmet.ProtuStrankaListFormatedWithAdress>
    <izvorni_sadrzaj>
      <item>MAXA jednostavno društvo s ograničenom odgovornošću za distribuciju tiskovina, Eugena Kvaternika 4, 42000 Varaždin</item>
    </izvorni_sadrzaj>
    <derivirana_varijabla naziv="DomainObject.Predmet.ProtuStrankaListFormatedWithAdress_1">
      <item>MAXA jednostavno društvo s ograničenom odgovornošću za distribuciju tiskovina, Eugena Kvaternika 4, 42000 Varaždin</item>
    </derivirana_varijabla>
  </DomainObject.Predmet.ProtuStrankaListFormatedWithAdress>
  <DomainObject.Predmet.ProtuStrankaListFormatedWithAdressOIB>
    <izvorni_sadrzaj>
      <item>MAXA jednostavno društvo s ograničenom odgovornošću za distribuciju tiskovina, OIB 80445966101, Eugena Kvaternika 4, 42000 Varaždin</item>
    </izvorni_sadrzaj>
    <derivirana_varijabla naziv="DomainObject.Predmet.ProtuStrankaListFormatedWithAdressOIB_1">
      <item>MAXA jednostavno društvo s ograničenom odgovornošću za distribuciju tiskovina, OIB 80445966101, Eugena Kvaternika 4, 42000 Varaždin</item>
    </derivirana_varijabla>
  </DomainObject.Predmet.ProtuStrankaListFormatedWithAdressOIB>
  <DomainObject.Predmet.ProtuStrankaListNazivFormated>
    <izvorni_sadrzaj>
      <item>MAXA jednostavno društvo s ograničenom odgovornošću za distribuciju tiskovina</item>
    </izvorni_sadrzaj>
    <derivirana_varijabla naziv="DomainObject.Predmet.ProtuStrankaListNazivFormated_1">
      <item>MAXA jednostavno društvo s ograničenom odgovornošću za distribuciju tiskovina</item>
    </derivirana_varijabla>
  </DomainObject.Predmet.ProtuStrankaListNazivFormated>
  <DomainObject.Predmet.ProtuStrankaListNazivFormatedOIB>
    <izvorni_sadrzaj>
      <item>MAXA jednostavno društvo s ograničenom odgovornošću za distribuciju tiskovina, OIB 80445966101</item>
    </izvorni_sadrzaj>
    <derivirana_varijabla naziv="DomainObject.Predmet.ProtuStrankaListNazivFormatedOIB_1">
      <item>MAXA jednostavno društvo s ograničenom odgovornošću za distribuciju tiskovina, OIB 80445966101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MAXA jednostavno društvo s ograničenom odgovornošću za distribuciju tiskovina</izvorni_sadrzaj>
    <derivirana_varijabla naziv="DomainObject.Predmet.ProtustrankaIDrugi_1">MAXA jednostavno društvo s ograničenom odgovornošću za distribuciju tiskovina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MAXA jednostavno društvo s ograničenom odgovornošću za distribuciju tiskovina, OIB 80445966101, Eugena Kvaternika 4, 42000 Varaždin</izvorni_sadrzaj>
    <derivirana_varijabla naziv="DomainObject.Predmet.ProtustrankaIDrugiAdressOIB_1">MAXA jednostavno društvo s ograničenom odgovornošću za distribuciju tiskovina, OIB 80445966101, Eugena Kvaternika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MAXA jednostavno društvo s ograničenom odgovornošću za distribuciju tiskovina</item>
      <item>Sudski registar</item>
    </izvorni_sadrzaj>
    <derivirana_varijabla naziv="DomainObject.Predmet.SudioniciListNaziv_1">
      <item>Financijska agencija</item>
      <item>MAXA jednostavno društvo s ograničenom odgovornošću za distribuciju tiskovina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MAXA jednostavno društvo s ograničenom odgovornošću za distribuciju tiskovina, OIB 80445966101, Eugena Kvaternika 4,42000 Varaždin</item>
      <item>Sudski registar</item>
    </izvorni_sadrzaj>
    <derivirana_varijabla naziv="DomainObject.Predmet.SudioniciListAdressOIB_1">
      <item>Financijska agencija, OIB 85821130368, A. Cesarca 2,42000 Varaždin</item>
      <item>MAXA jednostavno društvo s ograničenom odgovornošću za distribuciju tiskovina, OIB 80445966101, Eugena Kvaternika 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80445966101</item>
      <item>, OIB null</item>
    </izvorni_sadrzaj>
    <derivirana_varijabla naziv="DomainObject.Predmet.SudioniciListNazivOIB_1">
      <item>, OIB 85821130368</item>
      <item>, OIB 80445966101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498</properties:Words>
  <properties:Characters>2680</properties:Characters>
  <properties:Lines>84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2016-06-16T09:56:00Z</dcterms:created>
  <dc:creator>Tihana Martinez</dc:creator>
  <cp:lastModifiedBy>Nevenka Vuković</cp:lastModifiedBy>
  <cp:lastPrinted>2016-06-16T10:04:00Z</cp:lastPrinted>
  <dcterms:modified xmlns:xsi="http://www.w3.org/2001/XMLSchema-instance" xsi:type="dcterms:W3CDTF">2016-06-16T10:04:00Z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