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b75b" w14:paraId="7beb75b" w:rsidRDefault="002659DB" w:rsidP="002659DB" w:rsidR="002659DB" w:rsidRPr="007175AA">
      <w:pPr>
        <w:pStyle w:val="Naslov1"/>
        <w15:collapsed w:val="false"/>
        <w:rPr>
          <w:rFonts w:cs="Times New Roman" w:hAnsi="Times New Roman" w:ascii="Times New Roman"/>
          <w:b w:val="false"/>
        </w:rPr>
      </w:pPr>
      <w:bookmarkStart w:name="_GoBack" w:id="0"/>
      <w:bookmarkEnd w:id="0"/>
      <w:r w:rsidRPr="007175AA">
        <w:rPr>
          <w:rFonts w:cs="Times New Roman" w:hAnsi="Times New Roman" w:ascii="Times New Roman"/>
          <w:b w:val="false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9DB" w:rsidP="002659DB" w:rsidR="002659DB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REPUBLIKA HRVATSKA </w:t>
      </w:r>
    </w:p>
    <w:p w:rsidRDefault="002659DB" w:rsidP="002659DB" w:rsidR="002659DB" w:rsidRPr="007175AA">
      <w:pPr>
        <w:rPr>
          <w:bCs/>
        </w:rPr>
      </w:pPr>
      <w:r w:rsidRPr="007175AA">
        <w:rPr>
          <w:bCs/>
        </w:rPr>
        <w:t>TRGOVAČKI SUD U ZAGREBU</w:t>
      </w:r>
    </w:p>
    <w:p w:rsidRDefault="002659DB" w:rsidP="002659DB" w:rsidR="002659DB" w:rsidRPr="007175AA">
      <w:pPr>
        <w:rPr>
          <w:bCs/>
        </w:rPr>
      </w:pPr>
      <w:r w:rsidRPr="007175AA">
        <w:rPr>
          <w:bCs/>
        </w:rPr>
        <w:t xml:space="preserve">Zagreb, </w:t>
      </w:r>
      <w:proofErr w:type="spellStart"/>
      <w:r w:rsidRPr="007175AA">
        <w:rPr>
          <w:bCs/>
        </w:rPr>
        <w:t>Amruševa</w:t>
      </w:r>
      <w:proofErr w:type="spellEnd"/>
      <w:r w:rsidRPr="007175AA">
        <w:rPr>
          <w:bCs/>
        </w:rPr>
        <w:t xml:space="preserve"> 2/II</w:t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</w:p>
    <w:p w:rsidRDefault="002659DB" w:rsidP="002659DB" w:rsidR="002659DB" w:rsidRPr="007175AA">
      <w:pPr>
        <w:rPr>
          <w:bCs/>
        </w:rPr>
      </w:pPr>
    </w:p>
    <w:p w:rsidRDefault="002659DB" w:rsidP="002659DB" w:rsidR="002659DB" w:rsidRPr="007175AA">
      <w:pPr>
        <w:rPr>
          <w:bCs/>
        </w:rPr>
      </w:pPr>
    </w:p>
    <w:p w:rsidRDefault="002659DB" w:rsidP="002659DB" w:rsidR="002659DB" w:rsidRPr="007175AA">
      <w:pPr>
        <w:jc w:val="both"/>
      </w:pPr>
      <w:r w:rsidRPr="007175AA">
        <w:rPr>
          <w:bCs/>
        </w:rPr>
        <w:tab/>
        <w:t xml:space="preserve">TRGOVAČKI SUD U ZAGREBU po sucu </w:t>
      </w:r>
      <w:r w:rsidR="001A1717">
        <w:rPr>
          <w:bCs/>
        </w:rPr>
        <w:t>Vesni Sremac Šoštar</w:t>
      </w:r>
      <w:r w:rsidRPr="007175AA">
        <w:rPr>
          <w:bCs/>
        </w:rPr>
        <w:t xml:space="preserve"> u stečajnom postupku nad stečajnim dužnikom</w:t>
      </w:r>
      <w:r w:rsidRPr="007175AA">
        <w:t xml:space="preserve"> </w:t>
      </w:r>
      <w:proofErr w:type="spellStart"/>
      <w:r w:rsidR="0028293F" w:rsidRPr="00A86E7F">
        <w:rPr>
          <w:rFonts w:eastAsiaTheme="minorEastAsia"/>
        </w:rPr>
        <w:t>BISaf</w:t>
      </w:r>
      <w:proofErr w:type="spellEnd"/>
      <w:r w:rsidR="0028293F" w:rsidRPr="00A86E7F">
        <w:rPr>
          <w:rFonts w:eastAsiaTheme="minorEastAsia"/>
        </w:rPr>
        <w:t xml:space="preserve"> savjetovanje j.d.o.o.</w:t>
      </w:r>
      <w:r w:rsidR="004915C1">
        <w:rPr>
          <w:rFonts w:eastAsiaTheme="minorEastAsia"/>
        </w:rPr>
        <w:t>- u stečaju</w:t>
      </w:r>
      <w:r w:rsidR="0028293F" w:rsidRPr="00A86E7F">
        <w:rPr>
          <w:rFonts w:eastAsiaTheme="minorEastAsia"/>
        </w:rPr>
        <w:t xml:space="preserve">, Velika Mlaka, Brune Bušića 3 A, </w:t>
      </w:r>
      <w:proofErr w:type="spellStart"/>
      <w:r w:rsidR="0028293F" w:rsidRPr="00A86E7F">
        <w:rPr>
          <w:rFonts w:eastAsiaTheme="minorEastAsia"/>
        </w:rPr>
        <w:t>OIB</w:t>
      </w:r>
      <w:proofErr w:type="spellEnd"/>
      <w:r w:rsidR="0028293F" w:rsidRPr="00A86E7F">
        <w:rPr>
          <w:rFonts w:eastAsiaTheme="minorEastAsia"/>
        </w:rPr>
        <w:t xml:space="preserve">: </w:t>
      </w:r>
      <w:proofErr w:type="spellStart"/>
      <w:r w:rsidR="0028293F" w:rsidRPr="00A86E7F">
        <w:rPr>
          <w:rFonts w:eastAsiaTheme="minorEastAsia"/>
        </w:rPr>
        <w:t>02944379471</w:t>
      </w:r>
      <w:proofErr w:type="spellEnd"/>
      <w:r w:rsidR="003045CE">
        <w:t xml:space="preserve">, </w:t>
      </w:r>
      <w:r w:rsidR="00BC3731">
        <w:t xml:space="preserve">temeljem odredbe čl. </w:t>
      </w:r>
      <w:proofErr w:type="spellStart"/>
      <w:r w:rsidR="00BC3731">
        <w:t>282</w:t>
      </w:r>
      <w:proofErr w:type="spellEnd"/>
      <w:r w:rsidRPr="007175AA">
        <w:t>. st. 2. Stečajnog zakona</w:t>
      </w:r>
      <w:r w:rsidR="00BC3731">
        <w:t xml:space="preserve"> (NN </w:t>
      </w:r>
      <w:proofErr w:type="spellStart"/>
      <w:r w:rsidR="00BC3731">
        <w:t>71</w:t>
      </w:r>
      <w:proofErr w:type="spellEnd"/>
      <w:r w:rsidR="00BC3731">
        <w:t>/</w:t>
      </w:r>
      <w:proofErr w:type="spellStart"/>
      <w:r w:rsidR="00BC3731">
        <w:t>15</w:t>
      </w:r>
      <w:proofErr w:type="spellEnd"/>
      <w:r w:rsidR="00BC3731">
        <w:t xml:space="preserve">, </w:t>
      </w:r>
      <w:proofErr w:type="spellStart"/>
      <w:r w:rsidR="00BC3731">
        <w:t>104</w:t>
      </w:r>
      <w:proofErr w:type="spellEnd"/>
      <w:r w:rsidR="00BC3731">
        <w:t>/</w:t>
      </w:r>
      <w:proofErr w:type="spellStart"/>
      <w:r w:rsidR="00BC3731">
        <w:t>17</w:t>
      </w:r>
      <w:proofErr w:type="spellEnd"/>
      <w:r w:rsidR="00BC3731">
        <w:t>)</w:t>
      </w:r>
      <w:r w:rsidRPr="007175AA">
        <w:t xml:space="preserve">, dana </w:t>
      </w:r>
      <w:proofErr w:type="spellStart"/>
      <w:r w:rsidR="00BC3731">
        <w:t>16</w:t>
      </w:r>
      <w:proofErr w:type="spellEnd"/>
      <w:r w:rsidR="0028293F">
        <w:t xml:space="preserve">. svibnja </w:t>
      </w:r>
      <w:proofErr w:type="spellStart"/>
      <w:r w:rsidR="0028293F">
        <w:t>2019</w:t>
      </w:r>
      <w:proofErr w:type="spellEnd"/>
      <w:r w:rsidR="0028293F">
        <w:t xml:space="preserve">. </w:t>
      </w:r>
      <w:r w:rsidRPr="007175AA">
        <w:t>godine daje slijedeću</w:t>
      </w:r>
    </w:p>
    <w:p w:rsidRDefault="002659DB" w:rsidP="002659DB" w:rsidR="002659DB" w:rsidRPr="007175AA">
      <w:pPr>
        <w:jc w:val="center"/>
        <w:rPr>
          <w:bCs/>
        </w:rPr>
      </w:pPr>
    </w:p>
    <w:p w:rsidRDefault="002659DB" w:rsidP="002659DB" w:rsidR="002659DB" w:rsidRPr="007175AA"/>
    <w:p w:rsidRDefault="002659DB" w:rsidP="002659DB" w:rsidR="002659DB" w:rsidRPr="007175AA">
      <w:pPr>
        <w:pStyle w:val="Naslov2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S U G L A S N O S T </w:t>
      </w:r>
    </w:p>
    <w:p w:rsidRDefault="002659DB" w:rsidP="002659DB" w:rsidR="002659DB" w:rsidRPr="007175AA">
      <w:r w:rsidRPr="007175AA">
        <w:tab/>
      </w:r>
    </w:p>
    <w:p w:rsidRDefault="00E32427" w:rsidP="002659DB" w:rsidR="002659DB" w:rsidRPr="007175AA">
      <w:r>
        <w:t xml:space="preserve">na završni račun </w:t>
      </w:r>
      <w:r w:rsidR="002659DB" w:rsidRPr="007175AA">
        <w:t xml:space="preserve">sačinjen od strane </w:t>
      </w:r>
      <w:r w:rsidR="0028293F">
        <w:t xml:space="preserve">stečajnog upravitelja </w:t>
      </w:r>
      <w:proofErr w:type="spellStart"/>
      <w:r w:rsidR="0028293F">
        <w:t>Mr.sc</w:t>
      </w:r>
      <w:proofErr w:type="spellEnd"/>
      <w:r w:rsidR="0028293F">
        <w:t>. Joze Pavičića</w:t>
      </w:r>
      <w:r w:rsidR="002659DB">
        <w:t>.</w:t>
      </w:r>
    </w:p>
    <w:p w:rsidRDefault="002659DB" w:rsidP="002659DB" w:rsidR="002659DB" w:rsidRPr="007175AA"/>
    <w:p w:rsidRDefault="002659DB" w:rsidP="002659DB" w:rsidR="002659DB" w:rsidRPr="007175AA">
      <w:pPr>
        <w:jc w:val="both"/>
      </w:pPr>
      <w:r>
        <w:tab/>
      </w:r>
      <w:r w:rsidR="0028293F">
        <w:t>Prijedlog stečajnog</w:t>
      </w:r>
      <w:r w:rsidR="00FB72E8">
        <w:t xml:space="preserve"> upra</w:t>
      </w:r>
      <w:r w:rsidR="0028293F">
        <w:t xml:space="preserve">vitelja </w:t>
      </w:r>
      <w:r w:rsidR="00FB72E8">
        <w:t xml:space="preserve">za završnu diobu objavljen je </w:t>
      </w:r>
      <w:r w:rsidR="00191388">
        <w:t xml:space="preserve">na e-oglasnoj ploči suda dana </w:t>
      </w:r>
      <w:proofErr w:type="spellStart"/>
      <w:r w:rsidR="0083378F">
        <w:t>27</w:t>
      </w:r>
      <w:proofErr w:type="spellEnd"/>
      <w:r w:rsidR="0083378F">
        <w:t xml:space="preserve">. ožujka </w:t>
      </w:r>
      <w:proofErr w:type="spellStart"/>
      <w:r w:rsidR="0083378F">
        <w:t>2019</w:t>
      </w:r>
      <w:proofErr w:type="spellEnd"/>
      <w:r w:rsidR="0083378F">
        <w:t>.</w:t>
      </w:r>
      <w:r w:rsidR="00FB72E8">
        <w:t xml:space="preserve"> godine zajedno sa završnim diobenim popisom i iznosima, </w:t>
      </w:r>
      <w:r w:rsidRPr="007175AA">
        <w:t xml:space="preserve">koji će se u završnoj diobi podijeliti vjerovnicima, s iznosom tražbina, postotka i iznosa koji će biti isplaćen svakom pojedinom vjerovniku u završnoj diobi. </w:t>
      </w:r>
    </w:p>
    <w:p w:rsidRDefault="002659DB" w:rsidP="002659DB" w:rsidR="002659DB" w:rsidRPr="007175AA"/>
    <w:p w:rsidRDefault="002659DB" w:rsidP="002659DB" w:rsidR="002659DB" w:rsidRPr="007175AA"/>
    <w:p w:rsidRDefault="002659DB" w:rsidP="002659DB" w:rsidR="002659DB" w:rsidRPr="007175AA">
      <w:pPr>
        <w:ind w:firstLine="708"/>
      </w:pPr>
      <w:r w:rsidRPr="007175AA">
        <w:t xml:space="preserve">U Zagrebu, </w:t>
      </w:r>
      <w:proofErr w:type="spellStart"/>
      <w:r w:rsidR="00BC3731">
        <w:t>16</w:t>
      </w:r>
      <w:proofErr w:type="spellEnd"/>
      <w:r w:rsidR="0083378F">
        <w:t xml:space="preserve">. svibnja </w:t>
      </w:r>
      <w:proofErr w:type="spellStart"/>
      <w:r w:rsidR="0083378F">
        <w:t>2019</w:t>
      </w:r>
      <w:proofErr w:type="spellEnd"/>
      <w:r w:rsidR="0083378F">
        <w:t xml:space="preserve">. </w:t>
      </w:r>
      <w:r>
        <w:t xml:space="preserve"> godine</w:t>
      </w:r>
      <w:r w:rsidRPr="007175AA">
        <w:t xml:space="preserve">  </w:t>
      </w:r>
    </w:p>
    <w:p w:rsidRDefault="002659DB" w:rsidP="002659DB" w:rsidR="002659DB" w:rsidRPr="007175AA"/>
    <w:p w:rsidRDefault="002659DB" w:rsidP="002659DB" w:rsidR="002659DB" w:rsidRPr="00BC6722">
      <w:pPr>
        <w:pStyle w:val="Tijeloteksta"/>
        <w:jc w:val="right"/>
      </w:pPr>
      <w:r w:rsidRPr="00BC6722">
        <w:t>SUDAC:</w:t>
      </w:r>
    </w:p>
    <w:p w:rsidRDefault="002659DB" w:rsidP="002659DB" w:rsidR="002659DB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475F95">
        <w:t>,v.r.</w:t>
      </w:r>
    </w:p>
    <w:p w:rsidRDefault="002659DB" w:rsidP="002659DB" w:rsidR="002659DB">
      <w:pPr>
        <w:pStyle w:val="Uvuenotijeloteksta"/>
        <w:ind w:firstLine="141" w:left="1983"/>
        <w:jc w:val="right"/>
      </w:pPr>
    </w:p>
    <w:p w:rsidRDefault="00676C72" w:rsidR="00676C72"/>
    <w:p w:rsidRDefault="00475F95" w:rsidR="00475F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475F95" w:rsidR="00475F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75F95" w:rsidR="00475F95"/>
    <w:sectPr w:rsidSect="000614F8" w:rsidR="00475F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4F8" w:rsidP="000614F8" w:rsidR="000614F8">
      <w:r>
        <w:separator/>
      </w:r>
    </w:p>
  </w:endnote>
  <w:endnote w:id="0" w:type="continuationSeparator">
    <w:p w:rsidRDefault="000614F8" w:rsidP="000614F8" w:rsidR="00061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4F8" w:rsidP="000614F8" w:rsidR="000614F8">
      <w:r>
        <w:separator/>
      </w:r>
    </w:p>
  </w:footnote>
  <w:footnote w:id="0" w:type="continuationSeparator">
    <w:p w:rsidRDefault="000614F8" w:rsidP="000614F8" w:rsidR="00061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7335166"/>
      <w:docPartObj>
        <w:docPartGallery w:val="Page Numbers (Top of Page)"/>
        <w:docPartUnique/>
      </w:docPartObj>
    </w:sdtPr>
    <w:sdtEndPr/>
    <w:sdtContent>
      <w:p w:rsidRDefault="000614F8" w:rsidR="00061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0614F8" w:rsidR="000614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4F8" w:rsidP="000614F8" w:rsidR="000614F8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6179A2">
      <w:t>353</w:t>
    </w:r>
    <w:proofErr w:type="spellEnd"/>
    <w:r w:rsidR="006179A2">
      <w:t>/</w:t>
    </w:r>
    <w:proofErr w:type="spellStart"/>
    <w:r w:rsidR="006179A2">
      <w:t>17</w:t>
    </w:r>
    <w:proofErr w:type="spellEnd"/>
    <w:r w:rsidR="006179A2">
      <w:t>-</w:t>
    </w:r>
    <w:proofErr w:type="spellStart"/>
    <w:r w:rsidR="006179A2">
      <w:t>26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C7723E"/>
    <w:multiLevelType w:val="hybridMultilevel"/>
    <w:tmpl w:val="0380C854"/>
    <w:lvl w:tplc="EA80C0B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E9B"/>
    <w:rsid w:val="000614F8"/>
    <w:rsid w:val="0009048E"/>
    <w:rsid w:val="000A27D0"/>
    <w:rsid w:val="00191388"/>
    <w:rsid w:val="001A1717"/>
    <w:rsid w:val="001E5E9B"/>
    <w:rsid w:val="001F087F"/>
    <w:rsid w:val="002659DB"/>
    <w:rsid w:val="0028293F"/>
    <w:rsid w:val="00301F07"/>
    <w:rsid w:val="003045CE"/>
    <w:rsid w:val="003625C7"/>
    <w:rsid w:val="00475F95"/>
    <w:rsid w:val="004915C1"/>
    <w:rsid w:val="005C3128"/>
    <w:rsid w:val="005F4A7A"/>
    <w:rsid w:val="006179A2"/>
    <w:rsid w:val="00645E48"/>
    <w:rsid w:val="0067336B"/>
    <w:rsid w:val="00676C72"/>
    <w:rsid w:val="00702EE0"/>
    <w:rsid w:val="00786A29"/>
    <w:rsid w:val="0083378F"/>
    <w:rsid w:val="00954F3A"/>
    <w:rsid w:val="009F16E5"/>
    <w:rsid w:val="00A20CCF"/>
    <w:rsid w:val="00BC3731"/>
    <w:rsid w:val="00CB4950"/>
    <w:rsid w:val="00E32427"/>
    <w:rsid w:val="00E33DDA"/>
    <w:rsid w:val="00F15017"/>
    <w:rsid w:val="00F65230"/>
    <w:rsid w:val="00FB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9DB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659DB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2659DB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659DB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659DB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9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9DB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2659DB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9D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2659DB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2659DB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14F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14F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F9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9DB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659DB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2659DB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659DB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659DB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9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9DB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2659DB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9D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2659DB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2659DB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14F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14F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F9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završni račun</izvorni_sadrzaj>
    <derivirana_varijabla naziv="DomainObject.Primjedba_1">suglasnost na završni račun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BISaf savjetovanje j.d.o.o. zastupanog po punomoćniku Alan Franić</izvorni_sadrzaj>
    <derivirana_varijabla naziv="DomainObject.Predmet.ProtustrankaFormated_1">  BISaf savjetovanje j.d.o.o. zastupanog po punomoćniku Alan Franić</derivirana_varijabla>
  </DomainObject.Predmet.ProtustrankaFormated>
  <DomainObject.Predmet.ProtustrankaFormatedOIB>
    <izvorni_sadrzaj>  BISaf savjetovanje j.d.o.o., OIB 02944379471 zastupanog po punomoćniku Alan Franić</izvorni_sadrzaj>
    <derivirana_varijabla naziv="DomainObject.Predmet.ProtustrankaFormatedOIB_1">  BISaf savjetovanje j.d.o.o., OIB 02944379471 zastupanog po punomoćniku Alan Franić</derivirana_varijabla>
  </DomainObject.Predmet.ProtustrankaFormatedOIB>
  <DomainObject.Predmet.ProtustrankaFormatedWithAdress>
    <izvorni_sadrzaj> BISaf savjetovanje j.d.o.o., Brune Bušića 3/A, 10010 Velika Mlaka zastupanog po punomoćniku Alan Franić</izvorni_sadrzaj>
    <derivirana_varijabla naziv="DomainObject.Predmet.ProtustrankaFormatedWithAdress_1"> BISaf savjetovanje j.d.o.o., Brune Bušića 3/A, 10010 Velika Mlaka zastupanog po punomoćniku Alan Franić</derivirana_varijabla>
  </DomainObject.Predmet.ProtustrankaFormatedWithAdress>
  <DomainObject.Predmet.ProtustrankaFormatedWithAdressOIB>
    <izvorni_sadrzaj> BISaf savjetovanje j.d.o.o., OIB 02944379471, Brune Bušića 3/A, 10010 Velika Mlaka zastupanog po punomoćniku Alan Franić</izvorni_sadrzaj>
    <derivirana_varijabla naziv="DomainObject.Predmet.ProtustrankaFormatedWithAdressOIB_1"> BISaf savjetovanje j.d.o.o., OIB 02944379471, Brune Bušića 3/A, 10010 Velika Mlaka zastupanog po punomoćniku Alan Franić</derivirana_varijabla>
  </DomainObject.Predmet.ProtustrankaFormatedWithAdressOIB>
  <DomainObject.Predmet.ProtustrankaWithAdress>
    <izvorni_sadrzaj>BISaf savjetovanje j.d.o.o. Brune Bušića 3/A, 10010 Velika Mlaka</izvorni_sadrzaj>
    <derivirana_varijabla naziv="DomainObject.Predmet.ProtustrankaWithAdress_1">BISaf savjetovanje j.d.o.o. Brune Bušića 3/A, 10010 Velika Mlaka</derivirana_varijabla>
  </DomainObject.Predmet.ProtustrankaWithAdress>
  <DomainObject.Predmet.ProtustrankaWithAdressOIB>
    <izvorni_sadrzaj>BISaf savjetovanje j.d.o.o., OIB 02944379471, Brune Bušića 3/A, 10010 Velika Mlaka</izvorni_sadrzaj>
    <derivirana_varijabla naziv="DomainObject.Predmet.ProtustrankaWithAdressOIB_1">BISaf savjetovanje j.d.o.o., OIB 02944379471, Brune Bušića 3/A, 10010 Velika Mlaka</derivirana_varijabla>
  </DomainObject.Predmet.ProtustrankaWithAdressOIB>
  <DomainObject.Predmet.ProtustrankaNazivFormated>
    <izvorni_sadrzaj>BISaf savjetovanje j.d.o.o.</izvorni_sadrzaj>
    <derivirana_varijabla naziv="DomainObject.Predmet.ProtustrankaNazivFormated_1">BISaf savjetovanje j.d.o.o.</derivirana_varijabla>
  </DomainObject.Predmet.ProtustrankaNazivFormated>
  <DomainObject.Predmet.ProtustrankaNazivFormatedOIB>
    <izvorni_sadrzaj>BISaf savjetovanje j.d.o.o., OIB 02944379471</izvorni_sadrzaj>
    <derivirana_varijabla naziv="DomainObject.Predmet.ProtustrankaNazivFormatedOIB_1">BISaf savjetovanje j.d.o.o., OIB 02944379471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Franić</izvorni_sadrzaj>
    <derivirana_varijabla naziv="DomainObject.Predmet.StrankaFormated_1">  FINA Regionalni centar Zagreb; Alan Franić</derivirana_varijabla>
  </DomainObject.Predmet.StrankaFormated>
  <DomainObject.Predmet.StrankaFormatedOIB>
    <izvorni_sadrzaj>  FINA Regionalni centar Zagreb, OIB 85821130368; Alan Franić, OIB 65545012644</izvorni_sadrzaj>
    <derivirana_varijabla naziv="DomainObject.Predmet.StrankaFormatedOIB_1">  FINA Regionalni centar Zagreb, OIB 85821130368; Alan Franić, OIB 65545012644</derivirana_varijabla>
  </DomainObject.Predmet.StrankaFormatedOIB>
  <DomainObject.Predmet.StrankaFormatedWithAdress>
    <izvorni_sadrzaj> FINA Regionalni centar Zagreb, Trg svibanjskih žrtava 1995. 1, 10000 Zagreb; Alan Franić, Brune Bušića 3a, 10010 Velika Mlaka</izvorni_sadrzaj>
    <derivirana_varijabla naziv="DomainObject.Predmet.StrankaFormatedWithAdress_1"> FINA Regionalni centar Zagreb, Trg svibanjskih žrtava 1995. 1, 10000 Zagreb; Alan Franić, Brune Bušića 3a, 10010 Velika Mlaka</derivirana_varijabla>
  </DomainObject.Predmet.StrankaFormatedWithAdress>
  <DomainObject.Predmet.StrankaFormatedWithAdressOIB>
    <izvorni_sadrzaj> FINA Regionalni centar Zagreb, OIB 85821130368, Trg svibanjskih žrtava 1995. 1, 10000 Zagreb; Alan Franić, OIB 65545012644, Brune Bušića 3a, 10010 Velika Mlaka</izvorni_sadrzaj>
    <derivirana_varijabla naziv="DomainObject.Predmet.StrankaFormatedWithAdressOIB_1"> FINA Regionalni centar Zagreb, OIB 85821130368, Trg svibanjskih žrtava 1995. 1, 10000 Zagreb; Alan Franić, OIB 65545012644, Brune Bušića 3a, 10010 Velika Mlaka</derivirana_varijabla>
  </DomainObject.Predmet.StrankaFormatedWithAdressOIB>
  <DomainObject.Predmet.StrankaWithAdress>
    <izvorni_sadrzaj>FINA Regionalni centar Zagreb Trg svibanjskih žrtava 1995. 1,10000 Zagreb,Alan Franić Brune Bušića 3a,10010 Velika Mlaka</izvorni_sadrzaj>
    <derivirana_varijabla naziv="DomainObject.Predmet.StrankaWithAdress_1">FINA Regionalni centar Zagreb Trg svibanjskih žrtava 1995. 1,10000 Zagreb,Alan Franić Brune Bušića 3a,10010 Velika Mlaka</derivirana_varijabla>
  </DomainObject.Predmet.StrankaWithAdress>
  <DomainObject.Predmet.StrankaWithAdressOIB>
    <izvorni_sadrzaj>FINA Regionalni centar Zagreb, OIB 85821130368, Trg svibanjskih žrtava 1995. 1,10000 Zagreb,Alan Franić, OIB 65545012644, Brune Bušića 3a,10010 Velika Mlaka</izvorni_sadrzaj>
    <derivirana_varijabla naziv="DomainObject.Predmet.StrankaWithAdressOIB_1">FINA Regionalni centar Zagreb, OIB 85821130368, Trg svibanjskih žrtava 1995. 1,10000 Zagreb,Alan Franić, OIB 65545012644, Brune Bušića 3a,10010 Velika Mlaka</derivirana_varijabla>
  </DomainObject.Predmet.StrankaWithAdressOIB>
  <DomainObject.Predmet.StrankaNazivFormated>
    <izvorni_sadrzaj>FINA Regionalni centar Zagreb,Alan Franić</izvorni_sadrzaj>
    <derivirana_varijabla naziv="DomainObject.Predmet.StrankaNazivFormated_1">FINA Regionalni centar Zagreb,Alan Franić</derivirana_varijabla>
  </DomainObject.Predmet.StrankaNazivFormated>
  <DomainObject.Predmet.StrankaNazivFormatedOIB>
    <izvorni_sadrzaj>FINA Regionalni centar Zagreb, OIB 85821130368,Alan Franić, OIB 65545012644</izvorni_sadrzaj>
    <derivirana_varijabla naziv="DomainObject.Predmet.StrankaNazivFormatedOIB_1">FINA Regionalni centar Zagreb, OIB 85821130368,Alan Franić, OIB 65545012644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Alan Franić</item>
    </izvorni_sadrzaj>
    <derivirana_varijabla naziv="DomainObject.Predmet.StrankaListFormated_1">
      <item>FINA Regionalni centar Zagreb</item>
      <item>Alan Franić</item>
    </derivirana_varijabla>
  </DomainObject.Predmet.StrankaListFormated>
  <DomainObject.Predmet.StrankaListFormatedOIB>
    <izvorni_sadrzaj>
      <item>FINA Regionalni centar Zagreb, OIB 85821130368</item>
      <item>Alan Franić, OIB 65545012644</item>
    </izvorni_sadrzaj>
    <derivirana_varijabla naziv="DomainObject.Predmet.StrankaListFormatedOIB_1">
      <item>FINA Regionalni centar Zagreb, OIB 85821130368</item>
      <item>Alan Franić, OIB 65545012644</item>
    </derivirana_varijabla>
  </DomainObject.Predmet.StrankaListFormatedOIB>
  <DomainObject.Predmet.StrankaListFormatedWithAdress>
    <izvorni_sadrzaj>
      <item>FINA Regionalni centar Zagreb, Trg svibanjskih žrtava 1995. 1, 10000 Zagreb</item>
      <item>Alan Franić, Brune Bušića 3a, 10010 Velika Mlaka</item>
    </izvorni_sadrzaj>
    <derivirana_varijabla naziv="DomainObject.Predmet.StrankaListFormatedWithAdress_1">
      <item>FINA Regionalni centar Zagreb, Trg svibanjskih žrtava 1995. 1, 10000 Zagreb</item>
      <item>Alan Franić, Brune Bušića 3a,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Franić, OIB 65545012644, Brune Bušića 3a, 10010 Velika Mlaka</item>
    </izvorni_sadrzaj>
    <derivirana_varijabla naziv="DomainObject.Predmet.StrankaListFormatedWithAdressOIB_1">
      <item>FINA Regionalni centar Zagreb, OIB 85821130368, Trg svibanjskih žrtava 1995. 1, 10000 Zagreb</item>
      <item>Alan Franić, OIB 65545012644, Brune Bušića 3a, 10010 Velika Mlaka</item>
    </derivirana_varijabla>
  </DomainObject.Predmet.StrankaListFormatedWithAdressOIB>
  <DomainObject.Predmet.StrankaListNazivFormated>
    <izvorni_sadrzaj>
      <item>FINA Regionalni centar Zagreb</item>
      <item>Alan Franić</item>
    </izvorni_sadrzaj>
    <derivirana_varijabla naziv="DomainObject.Predmet.StrankaListNazivFormated_1">
      <item>FINA Regionalni centar Zagreb</item>
      <item>Alan Franić</item>
    </derivirana_varijabla>
  </DomainObject.Predmet.StrankaListNazivFormated>
  <DomainObject.Predmet.StrankaListNazivFormatedOIB>
    <izvorni_sadrzaj>
      <item>FINA Regionalni centar Zagreb, OIB 85821130368</item>
      <item>Alan Franić, OIB 65545012644</item>
    </izvorni_sadrzaj>
    <derivirana_varijabla naziv="DomainObject.Predmet.StrankaListNazivFormatedOIB_1">
      <item>FINA Regionalni centar Zagreb, OIB 85821130368</item>
      <item>Alan Franić, OIB 65545012644</item>
    </derivirana_varijabla>
  </DomainObject.Predmet.StrankaListNazivFormatedOIB>
  <DomainObject.Predmet.ProtuStrankaListFormated>
    <izvorni_sadrzaj>
      <item>BISaf savjetovanje j.d.o.o. zastupanog po punomoćniku Alan Franić</item>
    </izvorni_sadrzaj>
    <derivirana_varijabla naziv="DomainObject.Predmet.ProtuStrankaListFormated_1">
      <item>BISaf savjetovanje j.d.o.o. zastupanog po punomoćniku Alan Franić</item>
    </derivirana_varijabla>
  </DomainObject.Predmet.ProtuStrankaListFormated>
  <DomainObject.Predmet.ProtuStrankaListFormatedOIB>
    <izvorni_sadrzaj>
      <item>BISaf savjetovanje j.d.o.o., OIB 02944379471 zastupanog po punomoćniku Alan Franić</item>
    </izvorni_sadrzaj>
    <derivirana_varijabla naziv="DomainObject.Predmet.ProtuStrankaListFormatedOIB_1">
      <item>BISaf savjetovanje j.d.o.o., OIB 02944379471 zastupanog po punomoćniku Alan Franić</item>
    </derivirana_varijabla>
  </DomainObject.Predmet.ProtuStrankaListFormatedOIB>
  <DomainObject.Predmet.ProtuStrankaListFormatedWithAdress>
    <izvorni_sadrzaj>
      <item>BISaf savjetovanje j.d.o.o., Brune Bušića 3/A, 10010 Velika Mlaka zastupanog po punomoćniku Alan Franić</item>
    </izvorni_sadrzaj>
    <derivirana_varijabla naziv="DomainObject.Predmet.ProtuStrankaListFormatedWithAdress_1">
      <item>BISaf savjetovanje j.d.o.o., Brune Bušića 3/A, 10010 Velika Mlaka zastupanog po punomoćniku Alan Franić</item>
    </derivirana_varijabla>
  </DomainObject.Predmet.ProtuStrankaListFormatedWithAdress>
  <DomainObject.Predmet.ProtuStrankaListFormatedWithAdressOIB>
    <izvorni_sadrzaj>
      <item>BISaf savjetovanje j.d.o.o., OIB 02944379471, Brune Bušića 3/A, 10010 Velika Mlaka zastupanog po punomoćniku Alan Franić</item>
    </izvorni_sadrzaj>
    <derivirana_varijabla naziv="DomainObject.Predmet.ProtuStrankaListFormatedWithAdressOIB_1">
      <item>BISaf savjetovanje j.d.o.o., OIB 02944379471, Brune Bušića 3/A, 10010 Velika Mlaka zastupanog po punomoćniku Alan Franić</item>
    </derivirana_varijabla>
  </DomainObject.Predmet.ProtuStrankaListFormatedWithAdressOIB>
  <DomainObject.Predmet.ProtuStrankaListNazivFormated>
    <izvorni_sadrzaj>
      <item>BISaf savjetovanje j.d.o.o.</item>
    </izvorni_sadrzaj>
    <derivirana_varijabla naziv="DomainObject.Predmet.ProtuStrankaListNazivFormated_1">
      <item>BISaf savjetovanje j.d.o.o.</item>
    </derivirana_varijabla>
  </DomainObject.Predmet.ProtuStrankaListNazivFormated>
  <DomainObject.Predmet.ProtuStrankaListNazivFormatedOIB>
    <izvorni_sadrzaj>
      <item>BISaf savjetovanje j.d.o.o., OIB 02944379471</item>
    </izvorni_sadrzaj>
    <derivirana_varijabla naziv="DomainObject.Predmet.ProtuStrankaListNazivFormatedOIB_1">
      <item>BISaf savjetovanje j.d.o.o., OIB 02944379471</item>
    </derivirana_varijabla>
  </DomainObject.Predmet.ProtuStrankaListNazivFormatedOIB>
  <DomainObject.Predmet.OstaliListFormated>
    <izvorni_sadrzaj>
      <item>Alan Franić punomoćnik sudionika u postupku BISaf savjetovanje j.d.o.o.</item>
    </izvorni_sadrzaj>
    <derivirana_varijabla naziv="DomainObject.Predmet.OstaliListFormated_1">
      <item>Alan Franić punomoćnik sudionika u postupku BISaf savjetovanje j.d.o.o.</item>
    </derivirana_varijabla>
  </DomainObject.Predmet.OstaliListFormated>
  <DomainObject.Predmet.OstaliListFormatedOIB>
    <izvorni_sadrzaj>
      <item>Alan Franić, OIB 65545012644 punomoćnik sudionika u postupku BISaf savjetovanje j.d.o.o.</item>
    </izvorni_sadrzaj>
    <derivirana_varijabla naziv="DomainObject.Predmet.OstaliListFormatedOIB_1">
      <item>Alan Franić, OIB 65545012644 punomoćnik sudionika u postupku BISaf savjetovanje j.d.o.o.</item>
    </derivirana_varijabla>
  </DomainObject.Predmet.OstaliListFormatedOIB>
  <DomainObject.Predmet.OstaliListFormatedWithAdress>
    <izvorni_sadrzaj>
      <item>Alan Franić, Brune Bušića 3a, 10010 Velika Mlaka punomoćnik sudionika u postupku BISaf savjetovanje j.d.o.o.</item>
    </izvorni_sadrzaj>
    <derivirana_varijabla naziv="DomainObject.Predmet.OstaliListFormatedWithAdress_1">
      <item>Alan Franić, Brune Bušića 3a, 10010 Velika Mlaka punomoćnik sudionika u postupku BISaf savjetovanje j.d.o.o.</item>
    </derivirana_varijabla>
  </DomainObject.Predmet.OstaliListFormatedWithAdress>
  <DomainObject.Predmet.OstaliListFormatedWithAdressOIB>
    <izvorni_sadrzaj>
      <item>Alan Franić, OIB 65545012644, Brune Bušića 3a, 10010 Velika Mlaka punomoćnik sudionika u postupku BISaf savjetovanje j.d.o.o.</item>
    </izvorni_sadrzaj>
    <derivirana_varijabla naziv="DomainObject.Predmet.OstaliListFormatedWithAdressOIB_1">
      <item>Alan Franić, OIB 65545012644, Brune Bušića 3a, 10010 Velika Mlaka punomoćnik sudionika u postupku BISaf savjetovanje j.d.o.o.</item>
    </derivirana_varijabla>
  </DomainObject.Predmet.OstaliListFormatedWithAdressOIB>
  <DomainObject.Predmet.OstaliListNazivFormated>
    <izvorni_sadrzaj>
      <item>Alan Franić</item>
    </izvorni_sadrzaj>
    <derivirana_varijabla naziv="DomainObject.Predmet.OstaliListNazivFormated_1">
      <item>Alan Franić</item>
    </derivirana_varijabla>
  </DomainObject.Predmet.OstaliListNazivFormated>
  <DomainObject.Predmet.OstaliListNazivFormatedOIB>
    <izvorni_sadrzaj>
      <item>Alan Franić, OIB 65545012644</item>
    </izvorni_sadrzaj>
    <derivirana_varijabla naziv="DomainObject.Predmet.OstaliListNazivFormatedOIB_1">
      <item>Alan Franić, OIB 65545012644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BISaf savjetovanje j.d.o.o.</izvorni_sadrzaj>
    <derivirana_varijabla naziv="DomainObject.Predmet.ProtustrankaIDrugi_1">BISaf savjetovanje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BISaf savjetovanje j.d.o.o., OIB 02944379471, Brune Bušića 3/A, 10010 Velika Mlaka</izvorni_sadrzaj>
    <derivirana_varijabla naziv="DomainObject.Predmet.ProtustrankaIDrugiAdressOIB_1">BISaf savjetovanje j.d.o.o., OIB 02944379471, Brune Bušića 3/A,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BISaf savjetovanje j.d.o.o.</item>
      <item>Alan Franić</item>
      <item>Alan Franić</item>
    </izvorni_sadrzaj>
    <derivirana_varijabla naziv="DomainObject.Predmet.SudioniciListNaziv_1">
      <item>FINA Regionalni centar Zagreb</item>
      <item>BISaf savjetovanje j.d.o.o.</item>
      <item>Alan Franić</item>
      <item>Alan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izvorni_sadrzaj>
    <derivirana_varijabla naziv="DomainObject.Predmet.SudioniciListAdressOIB_1"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02944379471</item>
      <item>, OIB 65545012644</item>
      <item>, OIB 65545012644</item>
    </izvorni_sadrzaj>
    <derivirana_varijabla naziv="DomainObject.Predmet.SudioniciListNazivOIB_1">
      <item>, OIB 85821130368</item>
      <item>, OIB 02944379471</item>
      <item>, OIB 65545012644</item>
      <item>, OIB 65545012644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St-353/2017-22</izvorni_sadrzaj>
    <derivirana_varijabla naziv="DomainObject.PredzadnjaOdlukaIzPredmeta.Oznaka_1">St-353/2017-22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770</properties:Characters>
  <properties:Lines>31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2019-05-10T08:30:00Z</dcterms:created>
  <dc:creator>Matea Bizjak</dc:creator>
  <cp:lastModifiedBy>Vinka Mihalinčić</cp:lastModifiedBy>
  <cp:lastPrinted>2019-05-16T11:56:00Z</cp:lastPrinted>
  <dcterms:modified xmlns:xsi="http://www.w3.org/2001/XMLSchema-instance" xsi:type="dcterms:W3CDTF">2019-05-16T11:56:00Z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(St-353-17-suglasnost na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