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0ef25" w14:paraId="000ef25" w:rsidRDefault="00097CC0" w:rsidP="00760D50" w:rsidR="00097CC0" w:rsidRPr="00F8588B">
      <w:pPr>
        <w:pStyle w:val="Bezproreda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F8588B" w:rsidP="00760D50" w:rsidR="00F8588B" w:rsidRPr="00F8588B">
      <w:pPr>
        <w:jc w:val="both"/>
        <w:rPr>
          <w:rFonts w:hAnsi="Times New Roman" w:ascii="Times New Roman"/>
          <w:sz w:val="24"/>
          <w:szCs w:val="24"/>
        </w:rPr>
      </w:pPr>
      <w:r w:rsidRPr="00F8588B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E5438B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588B" w:rsidP="00760D50" w:rsidR="00F8588B" w:rsidRPr="00F8588B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F8588B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F8588B" w:rsidP="00760D50" w:rsidR="00F8588B" w:rsidRPr="00F8588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A1FA5" w:rsidP="00760D50" w:rsidR="004A1FA5" w:rsidRPr="00F8588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D0F94" w:rsidP="00760D50" w:rsidR="00ED0F9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A1710" w:rsidP="00760D50" w:rsidR="002A1710" w:rsidRPr="00F8588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1116B" w:rsidP="00760D50" w:rsidR="00ED0F94" w:rsidRPr="00F8588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t>U IME REPUBLIKE HRVATSKE</w:t>
      </w:r>
    </w:p>
    <w:p w:rsidRDefault="00404F3C" w:rsidP="00760D50" w:rsidR="00404F3C" w:rsidRPr="00F8588B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366B2D" w:rsidP="00760D50" w:rsidR="00404F3C" w:rsidRPr="00F8588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t>R J E Š E NJ E</w:t>
      </w:r>
    </w:p>
    <w:p w:rsidRDefault="00404F3C" w:rsidP="00760D50" w:rsidR="00404F3C" w:rsidRPr="00F8588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D0F94" w:rsidP="00760D50" w:rsidR="00ED0F94" w:rsidRPr="007B694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25B21" w:rsidP="00825B21" w:rsidR="00825B21" w:rsidRPr="006720B3">
      <w:pPr>
        <w:pStyle w:val="Bezproreda"/>
        <w:rPr>
          <w:rFonts w:hAnsi="Times New Roman" w:ascii="Times New Roman"/>
          <w:sz w:val="24"/>
          <w:szCs w:val="24"/>
        </w:rPr>
      </w:pPr>
    </w:p>
    <w:p w:rsidRDefault="00825B21" w:rsidP="00825B21" w:rsidR="00825B21" w:rsidRPr="006720B3">
      <w:pPr>
        <w:pStyle w:val="Bezproreda"/>
        <w:ind w:firstLine="708"/>
        <w:jc w:val="both"/>
        <w:rPr>
          <w:rStyle w:val="tabletextfield"/>
          <w:rFonts w:hAnsi="Times New Roman" w:ascii="Times New Roman"/>
          <w:sz w:val="24"/>
          <w:szCs w:val="24"/>
        </w:rPr>
      </w:pPr>
      <w:r w:rsidRPr="006720B3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776599" w:rsidRPr="00776599">
        <w:rPr>
          <w:rFonts w:hAnsi="Times New Roman" w:ascii="Times New Roman"/>
          <w:b/>
          <w:sz w:val="24"/>
          <w:szCs w:val="24"/>
        </w:rPr>
        <w:t>stečajna masa iza  UDRUGA LJUBITELJA VINA I PROMICANJA KULTURE UŽIVANJA VINA "IN VINO VERITAS" „u stečaju“ Osijek</w:t>
      </w:r>
      <w:r w:rsidR="006720B3" w:rsidRPr="006720B3">
        <w:rPr>
          <w:rFonts w:hAnsi="Times New Roman" w:ascii="Times New Roman"/>
          <w:b/>
          <w:sz w:val="24"/>
          <w:szCs w:val="24"/>
        </w:rPr>
        <w:t xml:space="preserve">, </w:t>
      </w:r>
      <w:r w:rsidRPr="006720B3">
        <w:rPr>
          <w:rStyle w:val="tabletextfield"/>
          <w:rFonts w:hAnsi="Times New Roman" w:ascii="Times New Roman"/>
          <w:sz w:val="24"/>
          <w:szCs w:val="24"/>
        </w:rPr>
        <w:t xml:space="preserve">dana </w:t>
      </w:r>
      <w:r w:rsidR="00776599">
        <w:rPr>
          <w:rStyle w:val="tabletextfield"/>
          <w:rFonts w:hAnsi="Times New Roman" w:ascii="Times New Roman"/>
          <w:sz w:val="24"/>
          <w:szCs w:val="24"/>
        </w:rPr>
        <w:t xml:space="preserve">17. ožujka </w:t>
      </w:r>
      <w:r w:rsidR="006720B3" w:rsidRPr="006720B3">
        <w:rPr>
          <w:rStyle w:val="tabletextfield"/>
          <w:rFonts w:hAnsi="Times New Roman" w:ascii="Times New Roman"/>
          <w:sz w:val="24"/>
          <w:szCs w:val="24"/>
        </w:rPr>
        <w:t>2017. g.,</w:t>
      </w:r>
    </w:p>
    <w:p w:rsidRDefault="00825B21" w:rsidP="00825B21" w:rsidR="00825B21" w:rsidRPr="006720B3">
      <w:pPr>
        <w:pStyle w:val="Bezproreda"/>
        <w:ind w:left="1068"/>
        <w:rPr>
          <w:rStyle w:val="tabletextfield"/>
          <w:rFonts w:hAnsi="Times New Roman" w:ascii="Times New Roman"/>
          <w:sz w:val="24"/>
          <w:szCs w:val="24"/>
        </w:rPr>
      </w:pPr>
    </w:p>
    <w:p w:rsidRDefault="00825B21" w:rsidP="00825B21" w:rsidR="00825B21" w:rsidRPr="006720B3">
      <w:pPr>
        <w:pStyle w:val="Bezproreda"/>
        <w:ind w:left="1068"/>
        <w:rPr>
          <w:rStyle w:val="tabletextfield"/>
          <w:rFonts w:hAnsi="Times New Roman" w:ascii="Times New Roman"/>
          <w:sz w:val="24"/>
          <w:szCs w:val="24"/>
        </w:rPr>
      </w:pPr>
    </w:p>
    <w:p w:rsidRDefault="00825B21" w:rsidP="00776599" w:rsidR="00825B21" w:rsidRPr="00652D10">
      <w:pPr>
        <w:pStyle w:val="Bezproreda"/>
        <w:ind w:left="1068"/>
        <w:jc w:val="center"/>
        <w:rPr>
          <w:rStyle w:val="tabletextfield"/>
          <w:rFonts w:hAnsi="Times New Roman" w:ascii="Times New Roman"/>
          <w:sz w:val="24"/>
          <w:szCs w:val="24"/>
        </w:rPr>
      </w:pPr>
      <w:r w:rsidRPr="00652D10">
        <w:rPr>
          <w:rStyle w:val="tabletextfield"/>
          <w:rFonts w:hAnsi="Times New Roman" w:ascii="Times New Roman"/>
          <w:sz w:val="24"/>
          <w:szCs w:val="24"/>
        </w:rPr>
        <w:t>r i j e š i o    je</w:t>
      </w:r>
    </w:p>
    <w:p w:rsidRDefault="00825B21" w:rsidP="00825B21" w:rsidR="00825B21" w:rsidRPr="00F8588B">
      <w:pPr>
        <w:pStyle w:val="Bezproreda"/>
        <w:ind w:left="1068"/>
        <w:rPr>
          <w:rStyle w:val="tabletextfield"/>
          <w:rFonts w:hAnsi="Times New Roman" w:ascii="Times New Roman"/>
          <w:sz w:val="24"/>
          <w:szCs w:val="24"/>
        </w:rPr>
      </w:pPr>
    </w:p>
    <w:p w:rsidRDefault="00825B21" w:rsidP="00825B21" w:rsidR="00825B21" w:rsidRPr="00F8588B">
      <w:pPr>
        <w:pStyle w:val="Bezproreda"/>
        <w:ind w:left="1068"/>
        <w:rPr>
          <w:rStyle w:val="tabletextfield"/>
          <w:rFonts w:hAnsi="Times New Roman" w:ascii="Times New Roman"/>
          <w:sz w:val="24"/>
          <w:szCs w:val="24"/>
        </w:rPr>
      </w:pPr>
    </w:p>
    <w:p w:rsidRDefault="00825B21" w:rsidP="00825B21" w:rsidR="00825B21" w:rsidRPr="00F8588B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t>ZAKLJUČUJE</w:t>
      </w:r>
      <w:r>
        <w:rPr>
          <w:rFonts w:hAnsi="Times New Roman" w:ascii="Times New Roman"/>
          <w:sz w:val="24"/>
          <w:szCs w:val="24"/>
        </w:rPr>
        <w:t xml:space="preserve"> SE</w:t>
      </w:r>
      <w:r w:rsidRPr="00F8588B">
        <w:rPr>
          <w:rFonts w:hAnsi="Times New Roman" w:ascii="Times New Roman"/>
          <w:sz w:val="24"/>
          <w:szCs w:val="24"/>
        </w:rPr>
        <w:t xml:space="preserve"> stečajni postupak nad dužnikom </w:t>
      </w:r>
      <w:r w:rsidR="00776599" w:rsidRPr="00776599">
        <w:rPr>
          <w:rFonts w:hAnsi="Times New Roman" w:ascii="Times New Roman"/>
          <w:b/>
          <w:sz w:val="24"/>
          <w:szCs w:val="24"/>
        </w:rPr>
        <w:t>stečajna masa iza  UDRUGA LJUBITELJA VINA I PROMICANJA KULTURE UŽIVANJA VINA "IN VINO VERITAS" „u stečaju“ Osijek</w:t>
      </w:r>
      <w:r w:rsidRPr="00F8588B">
        <w:rPr>
          <w:rFonts w:hAnsi="Times New Roman" w:ascii="Times New Roman"/>
          <w:sz w:val="24"/>
          <w:szCs w:val="24"/>
        </w:rPr>
        <w:t>.</w:t>
      </w:r>
      <w:r w:rsidR="00776599">
        <w:rPr>
          <w:rFonts w:hAnsi="Times New Roman" w:ascii="Times New Roman"/>
          <w:sz w:val="24"/>
          <w:szCs w:val="24"/>
        </w:rPr>
        <w:t xml:space="preserve"> </w:t>
      </w:r>
    </w:p>
    <w:p w:rsidRDefault="00366B2D" w:rsidP="00760D50" w:rsidR="007C72F7" w:rsidRPr="00760D50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 xml:space="preserve">Ovo rješenje objavit će se na </w:t>
      </w:r>
      <w:r w:rsidR="00097CC0" w:rsidRPr="00760D50">
        <w:rPr>
          <w:rFonts w:hAnsi="Times New Roman" w:ascii="Times New Roman"/>
          <w:sz w:val="24"/>
          <w:szCs w:val="24"/>
        </w:rPr>
        <w:t>e-</w:t>
      </w:r>
      <w:r w:rsidRPr="00760D50">
        <w:rPr>
          <w:rFonts w:hAnsi="Times New Roman" w:ascii="Times New Roman"/>
          <w:sz w:val="24"/>
          <w:szCs w:val="24"/>
        </w:rPr>
        <w:t>oglasnoj ploči suda</w:t>
      </w:r>
      <w:r w:rsidR="009B5376" w:rsidRPr="00760D50">
        <w:rPr>
          <w:rFonts w:hAnsi="Times New Roman" w:ascii="Times New Roman"/>
          <w:sz w:val="24"/>
          <w:szCs w:val="24"/>
        </w:rPr>
        <w:t xml:space="preserve"> Trgovačkog suda u Osijeku</w:t>
      </w:r>
      <w:r w:rsidRPr="00760D50">
        <w:rPr>
          <w:rFonts w:hAnsi="Times New Roman" w:ascii="Times New Roman"/>
          <w:sz w:val="24"/>
          <w:szCs w:val="24"/>
        </w:rPr>
        <w:t>.</w:t>
      </w:r>
    </w:p>
    <w:p w:rsidRDefault="00366B2D" w:rsidP="00760D50" w:rsidR="00366B2D" w:rsidRPr="00760D50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 xml:space="preserve">Nakon pravomoćnosti, rješenje će se dostaviti </w:t>
      </w:r>
      <w:r w:rsidR="0095694F" w:rsidRPr="00760D50">
        <w:rPr>
          <w:rFonts w:hAnsi="Times New Roman" w:ascii="Times New Roman"/>
          <w:sz w:val="24"/>
          <w:szCs w:val="24"/>
        </w:rPr>
        <w:t>registru pravnih osoba Trgovačkog suda u Osijeku</w:t>
      </w:r>
      <w:r w:rsidRPr="00760D50">
        <w:rPr>
          <w:rFonts w:hAnsi="Times New Roman" w:ascii="Times New Roman"/>
          <w:sz w:val="24"/>
          <w:szCs w:val="24"/>
        </w:rPr>
        <w:t xml:space="preserve">, radi upisa brisanja </w:t>
      </w:r>
      <w:r w:rsidR="004C178A" w:rsidRPr="00760D50">
        <w:rPr>
          <w:rFonts w:hAnsi="Times New Roman" w:ascii="Times New Roman"/>
          <w:sz w:val="24"/>
          <w:szCs w:val="24"/>
        </w:rPr>
        <w:t xml:space="preserve">iz registra </w:t>
      </w:r>
      <w:r w:rsidR="0095694F" w:rsidRPr="00760D50">
        <w:rPr>
          <w:rFonts w:hAnsi="Times New Roman" w:ascii="Times New Roman"/>
          <w:sz w:val="24"/>
          <w:szCs w:val="24"/>
        </w:rPr>
        <w:t>pravnih osoba</w:t>
      </w:r>
      <w:r w:rsidR="004C178A" w:rsidRPr="00760D50">
        <w:rPr>
          <w:rFonts w:hAnsi="Times New Roman" w:ascii="Times New Roman"/>
          <w:sz w:val="24"/>
          <w:szCs w:val="24"/>
        </w:rPr>
        <w:t>.</w:t>
      </w:r>
    </w:p>
    <w:p w:rsidRDefault="0074522F" w:rsidP="00760D50" w:rsidR="0074522F" w:rsidRPr="0086792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2C1423" w:rsidP="00760D50" w:rsidR="002C1423" w:rsidRPr="0086792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2C41A8" w:rsidP="00760D50" w:rsidR="004C178A" w:rsidRPr="00760D5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>Obrazloženje</w:t>
      </w:r>
    </w:p>
    <w:p w:rsidRDefault="000F43C9" w:rsidP="00760D50" w:rsidR="000F43C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31677" w:rsidP="00760D50" w:rsidR="00273331" w:rsidRPr="004375CF">
      <w:pPr>
        <w:pStyle w:val="Bezproreda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74522F">
        <w:rPr>
          <w:rFonts w:hAnsi="Times New Roman" w:ascii="Times New Roman"/>
          <w:sz w:val="24"/>
          <w:szCs w:val="24"/>
        </w:rPr>
        <w:t>Pravomoćnim rješenjem Trgovačkog suda u Osijeku broj S</w:t>
      </w:r>
      <w:r w:rsidR="00F8588B" w:rsidRPr="0074522F">
        <w:rPr>
          <w:rFonts w:hAnsi="Times New Roman" w:ascii="Times New Roman"/>
          <w:sz w:val="24"/>
          <w:szCs w:val="24"/>
        </w:rPr>
        <w:t>t-</w:t>
      </w:r>
      <w:r w:rsidR="00776599">
        <w:rPr>
          <w:rFonts w:hAnsi="Times New Roman" w:ascii="Times New Roman"/>
          <w:sz w:val="24"/>
          <w:szCs w:val="24"/>
        </w:rPr>
        <w:t xml:space="preserve">596/15 od 30. prosinca 2015. g. </w:t>
      </w:r>
      <w:r w:rsidR="009139BF">
        <w:rPr>
          <w:rFonts w:hAnsi="Times New Roman" w:ascii="Times New Roman"/>
          <w:sz w:val="24"/>
          <w:szCs w:val="24"/>
        </w:rPr>
        <w:t xml:space="preserve">zaključen je </w:t>
      </w:r>
      <w:r w:rsidRPr="0074522F">
        <w:rPr>
          <w:rFonts w:hAnsi="Times New Roman" w:ascii="Times New Roman"/>
          <w:sz w:val="24"/>
          <w:szCs w:val="24"/>
        </w:rPr>
        <w:t xml:space="preserve"> postupak nad</w:t>
      </w:r>
      <w:r w:rsidR="00FE5EB6" w:rsidRPr="0074522F">
        <w:rPr>
          <w:rFonts w:hAnsi="Times New Roman" w:ascii="Times New Roman"/>
          <w:sz w:val="24"/>
          <w:szCs w:val="24"/>
        </w:rPr>
        <w:t xml:space="preserve"> </w:t>
      </w:r>
      <w:r w:rsidR="00760D50">
        <w:rPr>
          <w:rFonts w:hAnsi="Times New Roman" w:ascii="Times New Roman"/>
          <w:sz w:val="24"/>
          <w:szCs w:val="24"/>
        </w:rPr>
        <w:t xml:space="preserve">dužnikom </w:t>
      </w:r>
      <w:r w:rsidR="00776599" w:rsidRPr="00776599">
        <w:rPr>
          <w:rFonts w:hAnsi="Times New Roman" w:ascii="Times New Roman"/>
          <w:b/>
          <w:sz w:val="24"/>
          <w:szCs w:val="24"/>
        </w:rPr>
        <w:t>UDRUGA LJUBITELJA VINA I PROMICANJA KULTURE UŽIVANJA VINA "IN VINO VERITAS" „u stečaju“ Osijek</w:t>
      </w:r>
      <w:r w:rsidR="00760D50">
        <w:rPr>
          <w:rFonts w:hAnsi="Times New Roman" w:ascii="Times New Roman"/>
          <w:b/>
          <w:sz w:val="24"/>
          <w:szCs w:val="24"/>
        </w:rPr>
        <w:t>.</w:t>
      </w:r>
      <w:r w:rsidR="0041605D">
        <w:rPr>
          <w:rFonts w:hAnsi="Times New Roman" w:ascii="Times New Roman"/>
          <w:b/>
          <w:sz w:val="24"/>
          <w:szCs w:val="24"/>
        </w:rPr>
        <w:tab/>
      </w:r>
    </w:p>
    <w:p w:rsidRDefault="009139BF" w:rsidP="00776599" w:rsidR="00551939">
      <w:pPr>
        <w:pStyle w:val="Bezproreda"/>
        <w:tabs>
          <w:tab w:pos="708" w:val="left"/>
          <w:tab w:pos="2025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776599">
        <w:rPr>
          <w:rFonts w:hAnsi="Times New Roman" w:ascii="Times New Roman"/>
          <w:sz w:val="24"/>
          <w:szCs w:val="24"/>
        </w:rPr>
        <w:tab/>
      </w:r>
    </w:p>
    <w:p w:rsidRDefault="009139BF" w:rsidP="00760D50" w:rsidR="009139BF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Pravomoćnim Rješenjem Trgovačkog suda u Osijeku broj St-</w:t>
      </w:r>
      <w:r w:rsidR="00776599">
        <w:rPr>
          <w:rFonts w:hAnsi="Times New Roman" w:ascii="Times New Roman"/>
          <w:sz w:val="24"/>
          <w:szCs w:val="24"/>
        </w:rPr>
        <w:t xml:space="preserve">2841/16 od 19. prosinca 2016. </w:t>
      </w:r>
      <w:proofErr w:type="spellStart"/>
      <w:r w:rsidR="00776599">
        <w:rPr>
          <w:rFonts w:hAnsi="Times New Roman" w:ascii="Times New Roman"/>
          <w:sz w:val="24"/>
          <w:szCs w:val="24"/>
        </w:rPr>
        <w:t>g.</w:t>
      </w:r>
      <w:r>
        <w:rPr>
          <w:rFonts w:hAnsi="Times New Roman" w:ascii="Times New Roman"/>
          <w:sz w:val="24"/>
          <w:szCs w:val="24"/>
        </w:rPr>
        <w:t>određen</w:t>
      </w:r>
      <w:proofErr w:type="spellEnd"/>
      <w:r>
        <w:rPr>
          <w:rFonts w:hAnsi="Times New Roman" w:ascii="Times New Roman"/>
          <w:sz w:val="24"/>
          <w:szCs w:val="24"/>
        </w:rPr>
        <w:t xml:space="preserve"> je nastavak stečajnog postupka nad </w:t>
      </w:r>
      <w:r w:rsidR="00776599" w:rsidRPr="00776599">
        <w:rPr>
          <w:rFonts w:hAnsi="Times New Roman" w:ascii="Times New Roman"/>
          <w:b/>
          <w:sz w:val="24"/>
          <w:szCs w:val="24"/>
        </w:rPr>
        <w:t>stečajna masa iza  UDRUGA LJUBITELJA VINA I PROMICANJA KULTURE UŽIVANJA VINA "IN VINO VERITAS" „u stečaju“ Osijek</w:t>
      </w:r>
      <w:r w:rsidR="00776599">
        <w:rPr>
          <w:rFonts w:hAnsi="Times New Roman" w:ascii="Times New Roman"/>
          <w:sz w:val="24"/>
          <w:szCs w:val="24"/>
        </w:rPr>
        <w:t xml:space="preserve"> radi unovčenja naknadno pronađene imovine dužnika</w:t>
      </w:r>
      <w:r>
        <w:rPr>
          <w:rFonts w:hAnsi="Times New Roman" w:ascii="Times New Roman"/>
          <w:sz w:val="24"/>
          <w:szCs w:val="24"/>
        </w:rPr>
        <w:t xml:space="preserve"> a za stečajnog upravitelja stečajne mase imenovan je </w:t>
      </w:r>
      <w:r w:rsidR="00776599">
        <w:rPr>
          <w:rFonts w:hAnsi="Times New Roman" w:ascii="Times New Roman"/>
          <w:sz w:val="24"/>
          <w:szCs w:val="24"/>
        </w:rPr>
        <w:t>Milan Stanić iz Slavonskog Broda automatskim odabirom</w:t>
      </w:r>
      <w:r>
        <w:rPr>
          <w:rFonts w:hAnsi="Times New Roman" w:ascii="Times New Roman"/>
          <w:sz w:val="24"/>
          <w:szCs w:val="24"/>
        </w:rPr>
        <w:t>.</w:t>
      </w:r>
    </w:p>
    <w:p w:rsidRDefault="002A1710" w:rsidP="00760D50" w:rsidR="002A171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A1710" w:rsidP="00760D50" w:rsidR="002A171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A1710" w:rsidP="00760D50" w:rsidR="002A171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A1710" w:rsidP="00760D50" w:rsidR="002A171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139BF" w:rsidP="00760D50" w:rsidR="009139B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139BF" w:rsidP="00760D50" w:rsidR="00776599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Podneskom od </w:t>
      </w:r>
      <w:r w:rsidR="00776599">
        <w:rPr>
          <w:rFonts w:hAnsi="Times New Roman" w:ascii="Times New Roman"/>
          <w:sz w:val="24"/>
          <w:szCs w:val="24"/>
        </w:rPr>
        <w:t>4. ožujka</w:t>
      </w:r>
      <w:r>
        <w:rPr>
          <w:rFonts w:hAnsi="Times New Roman" w:ascii="Times New Roman"/>
          <w:sz w:val="24"/>
          <w:szCs w:val="24"/>
        </w:rPr>
        <w:t xml:space="preserve"> 2017. g. stečajni upravitelj</w:t>
      </w:r>
      <w:r w:rsidR="00776599">
        <w:rPr>
          <w:rFonts w:hAnsi="Times New Roman" w:ascii="Times New Roman"/>
          <w:sz w:val="24"/>
          <w:szCs w:val="24"/>
        </w:rPr>
        <w:t xml:space="preserve"> izvijestio je sud da je naknadno pronađena imovina stečajnog dužnika u cijelosti unovčena.</w:t>
      </w:r>
    </w:p>
    <w:p w:rsidRDefault="00776599" w:rsidP="00776599" w:rsidR="00D870F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navedenog valjalo je sukladno čl. 289 st. 8 Stečajnog zakona (NN 71/15) odlučiti kao u izreci. </w:t>
      </w:r>
    </w:p>
    <w:p w:rsidRDefault="00414F71" w:rsidP="00760D50" w:rsidR="00414F71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14F71" w:rsidP="00760D50" w:rsidR="00414F71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A1710" w:rsidP="002A1710" w:rsidR="00417A2B" w:rsidRPr="00760D50">
      <w:pPr>
        <w:pStyle w:val="Bezproreda"/>
        <w:tabs>
          <w:tab w:pos="4536" w:val="center"/>
          <w:tab w:pos="649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F314A8" w:rsidRPr="00760D50">
        <w:rPr>
          <w:rFonts w:hAnsi="Times New Roman" w:ascii="Times New Roman"/>
          <w:sz w:val="24"/>
          <w:szCs w:val="24"/>
        </w:rPr>
        <w:t>U Osijeku</w:t>
      </w:r>
      <w:r w:rsidR="00ED0F94" w:rsidRPr="00760D50">
        <w:rPr>
          <w:rFonts w:hAnsi="Times New Roman" w:ascii="Times New Roman"/>
          <w:sz w:val="24"/>
          <w:szCs w:val="24"/>
        </w:rPr>
        <w:t xml:space="preserve"> </w:t>
      </w:r>
      <w:r w:rsidR="00776599">
        <w:rPr>
          <w:rFonts w:hAnsi="Times New Roman" w:ascii="Times New Roman"/>
          <w:sz w:val="24"/>
          <w:szCs w:val="24"/>
        </w:rPr>
        <w:t>17. ožujka</w:t>
      </w:r>
      <w:r>
        <w:rPr>
          <w:rFonts w:hAnsi="Times New Roman" w:ascii="Times New Roman"/>
          <w:sz w:val="24"/>
          <w:szCs w:val="24"/>
        </w:rPr>
        <w:t xml:space="preserve"> 2017. g.</w:t>
      </w:r>
    </w:p>
    <w:p w:rsidRDefault="007833E9" w:rsidP="00760D50" w:rsidR="00F314A8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ab/>
      </w: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438B" w:rsidP="00760D50" w:rsidR="00E5438B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>Zapisničar: Danijela Sekulić</w:t>
      </w:r>
    </w:p>
    <w:p w:rsidRDefault="00E5438B" w:rsidP="00760D50" w:rsidR="00E5438B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 w:rsidR="00AE729A">
        <w:rPr>
          <w:rFonts w:hAnsi="Times New Roman" w:ascii="Times New Roman"/>
          <w:sz w:val="24"/>
          <w:szCs w:val="24"/>
        </w:rPr>
        <w:t>STEČAJNA SUTKINJA</w:t>
      </w:r>
    </w:p>
    <w:p w:rsidRDefault="00E5438B" w:rsidP="00760D50" w:rsidR="00E5438B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Nada Roso</w:t>
      </w:r>
    </w:p>
    <w:p w:rsidRDefault="00E5438B" w:rsidP="00760D50" w:rsidR="00E5438B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438B" w:rsidP="00760D50" w:rsidR="00E5438B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>POUKA O PRAVNOM LIJEKU:</w:t>
      </w:r>
    </w:p>
    <w:p w:rsidRDefault="00E5438B" w:rsidP="00760D50" w:rsidR="00E5438B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 xml:space="preserve">Protiv ovog rješenja stečajni vjerovnici i stečajni upravitelj mogu u roku od 8 dana od dana dostave ovog rješenja podnijeti žalbu VTS RH Zagreb putem ovog suda u 3 primjerka. </w:t>
      </w:r>
    </w:p>
    <w:p w:rsidRDefault="00414F71" w:rsidP="00760D50" w:rsidR="00414F71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14F71" w:rsidP="00760D50" w:rsidR="00414F71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438B" w:rsidP="00760D50" w:rsidR="00E5438B" w:rsidRPr="00414F71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>DNA:</w:t>
      </w:r>
    </w:p>
    <w:p w:rsidRDefault="00E5438B" w:rsidP="00414F71" w:rsidR="00E5438B">
      <w:pPr>
        <w:pStyle w:val="Bezprored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414F71">
        <w:rPr>
          <w:rFonts w:hAnsi="Times New Roman" w:ascii="Times New Roman"/>
          <w:sz w:val="24"/>
          <w:szCs w:val="24"/>
        </w:rPr>
        <w:t xml:space="preserve">st. uprav. </w:t>
      </w:r>
      <w:r w:rsidR="0067121C">
        <w:rPr>
          <w:rFonts w:hAnsi="Times New Roman" w:ascii="Times New Roman"/>
          <w:sz w:val="24"/>
          <w:szCs w:val="24"/>
        </w:rPr>
        <w:t>Milan Stanić</w:t>
      </w:r>
    </w:p>
    <w:p w:rsidRDefault="0067121C" w:rsidP="00414F71" w:rsidR="0067121C" w:rsidRPr="00414F71">
      <w:pPr>
        <w:pStyle w:val="Bezprored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Registar nakon pravomoćnosti</w:t>
      </w:r>
    </w:p>
    <w:p w:rsidRDefault="00E5438B" w:rsidP="00760D50" w:rsidR="00E5438B">
      <w:pPr>
        <w:pStyle w:val="Bezprored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414F71">
        <w:rPr>
          <w:rFonts w:hAnsi="Times New Roman" w:ascii="Times New Roman"/>
          <w:sz w:val="24"/>
          <w:szCs w:val="24"/>
        </w:rPr>
        <w:t>e-oglasna ploča suda</w:t>
      </w:r>
      <w:r w:rsidR="002A1710">
        <w:rPr>
          <w:rFonts w:hAnsi="Times New Roman" w:ascii="Times New Roman"/>
          <w:sz w:val="24"/>
          <w:szCs w:val="24"/>
        </w:rPr>
        <w:t xml:space="preserve"> </w:t>
      </w:r>
    </w:p>
    <w:p w:rsidRDefault="00E5438B" w:rsidP="00760D50" w:rsidR="00E5438B" w:rsidRPr="00414F71">
      <w:pPr>
        <w:pStyle w:val="Bezprored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414F71">
        <w:rPr>
          <w:rFonts w:hAnsi="Times New Roman" w:ascii="Times New Roman"/>
          <w:sz w:val="24"/>
          <w:szCs w:val="24"/>
        </w:rPr>
        <w:t>K-</w:t>
      </w:r>
      <w:r w:rsidR="0067121C">
        <w:rPr>
          <w:rFonts w:hAnsi="Times New Roman" w:ascii="Times New Roman"/>
          <w:sz w:val="24"/>
          <w:szCs w:val="24"/>
        </w:rPr>
        <w:t>17.4.</w:t>
      </w:r>
    </w:p>
    <w:p w:rsidRDefault="00020A55" w:rsidP="00760D50" w:rsidR="00020A55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414F71" w:rsidR="0086792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438B" w:rsidP="008C240F" w:rsidR="00B834B5" w:rsidRPr="00F8588B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sectPr w:rsidSect="000D2DDD" w:rsidR="00B834B5" w:rsidRPr="00F8588B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7754" w:rsidP="00ED0F94" w:rsidR="002B7754">
      <w:pPr>
        <w:spacing w:lineRule="auto" w:line="240" w:after="0"/>
      </w:pPr>
      <w:r>
        <w:separator/>
      </w:r>
    </w:p>
  </w:endnote>
  <w:endnote w:id="0" w:type="continuationSeparator">
    <w:p w:rsidRDefault="002B7754" w:rsidP="00ED0F94" w:rsidR="002B775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7754" w:rsidP="00ED0F94" w:rsidR="002B7754">
      <w:pPr>
        <w:spacing w:lineRule="auto" w:line="240" w:after="0"/>
      </w:pPr>
      <w:r>
        <w:separator/>
      </w:r>
    </w:p>
  </w:footnote>
  <w:footnote w:id="0" w:type="continuationSeparator">
    <w:p w:rsidRDefault="002B7754" w:rsidP="00ED0F94" w:rsidR="002B775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72F7" w:rsidR="007C72F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C240F">
      <w:rPr>
        <w:noProof/>
      </w:rPr>
      <w:t>3</w:t>
    </w:r>
    <w:r>
      <w:fldChar w:fldCharType="end"/>
    </w:r>
  </w:p>
  <w:p w:rsidRDefault="007C72F7" w:rsidP="002C1423" w:rsidR="007C72F7" w:rsidRPr="002C1423">
    <w:pPr>
      <w:tabs>
        <w:tab w:pos="708" w:val="left"/>
        <w:tab w:pos="1416" w:val="left"/>
        <w:tab w:pos="2124" w:val="left"/>
        <w:tab w:pos="2832" w:val="left"/>
        <w:tab w:pos="3540" w:val="left"/>
        <w:tab w:pos="4248" w:val="left"/>
        <w:tab w:pos="4956" w:val="left"/>
        <w:tab w:pos="5664" w:val="left"/>
        <w:tab w:pos="6372" w:val="left"/>
        <w:tab w:pos="7080" w:val="left"/>
        <w:tab w:pos="7788" w:val="left"/>
        <w:tab w:pos="9070" w:val="right"/>
      </w:tabs>
      <w:jc w:val="right"/>
      <w:rPr>
        <w:rFonts w:hAnsi="Times New Roman" w:ascii="Times New Roman"/>
        <w:sz w:val="24"/>
        <w:szCs w:val="24"/>
      </w:rPr>
    </w:pPr>
    <w:r w:rsidRPr="0041605D">
      <w:rPr>
        <w:rFonts w:hAnsi="Times New Roman" w:ascii="Times New Roman"/>
        <w:sz w:val="24"/>
        <w:szCs w:val="24"/>
      </w:rPr>
      <w:t>Broj: 6 St-</w:t>
    </w:r>
    <w:r w:rsidR="00776599">
      <w:rPr>
        <w:rFonts w:hAnsi="Times New Roman" w:ascii="Times New Roman"/>
        <w:sz w:val="24"/>
        <w:szCs w:val="24"/>
      </w:rPr>
      <w:t>2841/16-20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6A56A3"/>
    <w:multiLevelType w:val="hybridMultilevel"/>
    <w:tmpl w:val="B1C09E52"/>
    <w:lvl w:tplc="FC086F7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7621C3"/>
    <w:multiLevelType w:val="hybridMultilevel"/>
    <w:tmpl w:val="C8027B7E"/>
    <w:lvl w:tplc="EEE2DC7C" w:ilvl="0">
      <w:start w:val="1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A242C6"/>
    <w:multiLevelType w:val="hybridMultilevel"/>
    <w:tmpl w:val="11180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797245E"/>
    <w:multiLevelType w:val="hybridMultilevel"/>
    <w:tmpl w:val="1220BCB8"/>
    <w:lvl w:tplc="801C3614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192134E3"/>
    <w:multiLevelType w:val="hybridMultilevel"/>
    <w:tmpl w:val="2C60DC92"/>
    <w:lvl w:tplc="E37A50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482CD9"/>
    <w:multiLevelType w:val="hybridMultilevel"/>
    <w:tmpl w:val="5218FA66"/>
    <w:lvl w:tplc="D382C8AE" w:ilvl="0">
      <w:start w:val="13"/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1C9A6FB8"/>
    <w:multiLevelType w:val="hybridMultilevel"/>
    <w:tmpl w:val="2C60DC92"/>
    <w:lvl w:tplc="E37A50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E0B3949"/>
    <w:multiLevelType w:val="hybridMultilevel"/>
    <w:tmpl w:val="2AAED4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B2229D"/>
    <w:multiLevelType w:val="hybridMultilevel"/>
    <w:tmpl w:val="CF9E5750"/>
    <w:lvl w:tplc="E8C2E52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91D6E14"/>
    <w:multiLevelType w:val="hybridMultilevel"/>
    <w:tmpl w:val="C1F08710"/>
    <w:lvl w:tplc="E86AC86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2EB64877"/>
    <w:multiLevelType w:val="hybridMultilevel"/>
    <w:tmpl w:val="9CA03B40"/>
    <w:lvl w:tplc="D00E3F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3554253A"/>
    <w:multiLevelType w:val="hybridMultilevel"/>
    <w:tmpl w:val="6C3A61A2"/>
    <w:lvl w:tplc="10C266D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37C1271D"/>
    <w:multiLevelType w:val="hybridMultilevel"/>
    <w:tmpl w:val="ED4E71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9D572A0"/>
    <w:multiLevelType w:val="hybridMultilevel"/>
    <w:tmpl w:val="DD1CFC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1C71E42"/>
    <w:multiLevelType w:val="hybridMultilevel"/>
    <w:tmpl w:val="BA6401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CB45AA7"/>
    <w:multiLevelType w:val="hybridMultilevel"/>
    <w:tmpl w:val="27CC20D0"/>
    <w:lvl w:tplc="1E72569C" w:ilvl="0">
      <w:start w:val="31"/>
      <w:numFmt w:val="bullet"/>
      <w:lvlText w:val="-"/>
      <w:lvlJc w:val="left"/>
      <w:pPr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18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46C74AF"/>
    <w:multiLevelType w:val="hybridMultilevel"/>
    <w:tmpl w:val="9CCCA4A0"/>
    <w:lvl w:tplc="041A000F" w:ilvl="0">
      <w:start w:val="8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C462656"/>
    <w:multiLevelType w:val="hybridMultilevel"/>
    <w:tmpl w:val="023C235E"/>
    <w:lvl w:tplc="956024E0" w:ilvl="0">
      <w:start w:val="1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5C4A4451"/>
    <w:multiLevelType w:val="hybridMultilevel"/>
    <w:tmpl w:val="A7062642"/>
    <w:lvl w:tplc="ABA8B5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68055F82"/>
    <w:multiLevelType w:val="hybridMultilevel"/>
    <w:tmpl w:val="0A24489E"/>
    <w:lvl w:tplc="418E53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3">
    <w:nsid w:val="6ABD2505"/>
    <w:multiLevelType w:val="hybridMultilevel"/>
    <w:tmpl w:val="EB605CFC"/>
    <w:lvl w:tplc="3556B43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B0A2D6D"/>
    <w:multiLevelType w:val="hybridMultilevel"/>
    <w:tmpl w:val="6784A784"/>
    <w:lvl w:tplc="AEB621C2" w:ilvl="0">
      <w:start w:val="1"/>
      <w:numFmt w:val="decimal"/>
      <w:lvlText w:val="%1."/>
      <w:lvlJc w:val="left"/>
      <w:pPr>
        <w:tabs>
          <w:tab w:pos="1668" w:val="num"/>
        </w:tabs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5">
    <w:nsid w:val="6D720678"/>
    <w:multiLevelType w:val="hybridMultilevel"/>
    <w:tmpl w:val="D6923460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9F64EC"/>
    <w:multiLevelType w:val="hybridMultilevel"/>
    <w:tmpl w:val="C5A25946"/>
    <w:lvl w:tplc="76506A76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714A7330"/>
    <w:multiLevelType w:val="hybridMultilevel"/>
    <w:tmpl w:val="34284130"/>
    <w:lvl w:tplc="07DE2FE0" w:ilvl="0"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12"/>
  </w:num>
  <w:num w:numId="2">
    <w:abstractNumId w:val="13"/>
  </w:num>
  <w:num w:numId="3">
    <w:abstractNumId w:val="20"/>
  </w:num>
  <w:num w:numId="4">
    <w:abstractNumId w:val="2"/>
  </w:num>
  <w:num w:numId="5">
    <w:abstractNumId w:val="3"/>
  </w:num>
  <w:num w:numId="6">
    <w:abstractNumId w:val="24"/>
  </w:num>
  <w:num w:numId="7">
    <w:abstractNumId w:val="21"/>
  </w:num>
  <w:num w:numId="8">
    <w:abstractNumId w:val="27"/>
  </w:num>
  <w:num w:numId="9">
    <w:abstractNumId w:val="8"/>
  </w:num>
  <w:num w:numId="10">
    <w:abstractNumId w:val="5"/>
  </w:num>
  <w:num w:numId="11">
    <w:abstractNumId w:val="11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23"/>
  </w:num>
  <w:num w:numId="17">
    <w:abstractNumId w:val="22"/>
  </w:num>
  <w:num w:numId="18">
    <w:abstractNumId w:val="17"/>
  </w:num>
  <w:num w:numId="19">
    <w:abstractNumId w:val="26"/>
  </w:num>
  <w:num w:numId="20">
    <w:abstractNumId w:val="4"/>
  </w:num>
  <w:num w:numId="21">
    <w:abstractNumId w:val="6"/>
  </w:num>
  <w:num w:numId="22">
    <w:abstractNumId w:val="9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1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</w:num>
  <w:num w:numId="3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15ABD"/>
    <w:rsid w:val="00020A55"/>
    <w:rsid w:val="000219BF"/>
    <w:rsid w:val="00065080"/>
    <w:rsid w:val="000942EF"/>
    <w:rsid w:val="00097CC0"/>
    <w:rsid w:val="000B583C"/>
    <w:rsid w:val="000D2A5B"/>
    <w:rsid w:val="000D2DDD"/>
    <w:rsid w:val="000F43C9"/>
    <w:rsid w:val="0012330B"/>
    <w:rsid w:val="00166691"/>
    <w:rsid w:val="00170010"/>
    <w:rsid w:val="00176CCF"/>
    <w:rsid w:val="00180EFF"/>
    <w:rsid w:val="001B1092"/>
    <w:rsid w:val="001E2A3D"/>
    <w:rsid w:val="001F45C5"/>
    <w:rsid w:val="00273331"/>
    <w:rsid w:val="002A1710"/>
    <w:rsid w:val="002B7754"/>
    <w:rsid w:val="002C1423"/>
    <w:rsid w:val="002C41A8"/>
    <w:rsid w:val="002E2590"/>
    <w:rsid w:val="00321C4C"/>
    <w:rsid w:val="00352B6A"/>
    <w:rsid w:val="003540D6"/>
    <w:rsid w:val="00366B2D"/>
    <w:rsid w:val="003711F0"/>
    <w:rsid w:val="00375DDD"/>
    <w:rsid w:val="00376A45"/>
    <w:rsid w:val="0039439A"/>
    <w:rsid w:val="0039558B"/>
    <w:rsid w:val="003C1C2B"/>
    <w:rsid w:val="003C77E0"/>
    <w:rsid w:val="003D315F"/>
    <w:rsid w:val="003F3EB6"/>
    <w:rsid w:val="00404F3C"/>
    <w:rsid w:val="00414F71"/>
    <w:rsid w:val="0041605D"/>
    <w:rsid w:val="00417A2B"/>
    <w:rsid w:val="00426E86"/>
    <w:rsid w:val="004375CF"/>
    <w:rsid w:val="00437983"/>
    <w:rsid w:val="0044016F"/>
    <w:rsid w:val="0046011C"/>
    <w:rsid w:val="004739DB"/>
    <w:rsid w:val="004905B9"/>
    <w:rsid w:val="004A1FA5"/>
    <w:rsid w:val="004B050A"/>
    <w:rsid w:val="004C0175"/>
    <w:rsid w:val="004C178A"/>
    <w:rsid w:val="004F79F8"/>
    <w:rsid w:val="005144FC"/>
    <w:rsid w:val="00537889"/>
    <w:rsid w:val="00551939"/>
    <w:rsid w:val="00554530"/>
    <w:rsid w:val="00573829"/>
    <w:rsid w:val="005851D8"/>
    <w:rsid w:val="005979D5"/>
    <w:rsid w:val="005B1F43"/>
    <w:rsid w:val="005D1321"/>
    <w:rsid w:val="00611A21"/>
    <w:rsid w:val="00651763"/>
    <w:rsid w:val="006639B4"/>
    <w:rsid w:val="0067121C"/>
    <w:rsid w:val="006720B3"/>
    <w:rsid w:val="0067569E"/>
    <w:rsid w:val="00682B77"/>
    <w:rsid w:val="006A1059"/>
    <w:rsid w:val="006C4385"/>
    <w:rsid w:val="0074522F"/>
    <w:rsid w:val="00752475"/>
    <w:rsid w:val="00760D50"/>
    <w:rsid w:val="00776599"/>
    <w:rsid w:val="007833E9"/>
    <w:rsid w:val="007B6948"/>
    <w:rsid w:val="007C72F7"/>
    <w:rsid w:val="0081116B"/>
    <w:rsid w:val="0081138D"/>
    <w:rsid w:val="00825B21"/>
    <w:rsid w:val="00834F06"/>
    <w:rsid w:val="008475B1"/>
    <w:rsid w:val="00867923"/>
    <w:rsid w:val="00887529"/>
    <w:rsid w:val="008B4458"/>
    <w:rsid w:val="008C240F"/>
    <w:rsid w:val="008D6FC8"/>
    <w:rsid w:val="008F78B3"/>
    <w:rsid w:val="00901480"/>
    <w:rsid w:val="009139BF"/>
    <w:rsid w:val="0093701A"/>
    <w:rsid w:val="0095694F"/>
    <w:rsid w:val="0097707D"/>
    <w:rsid w:val="00985B1F"/>
    <w:rsid w:val="00985F74"/>
    <w:rsid w:val="009A0499"/>
    <w:rsid w:val="009B5376"/>
    <w:rsid w:val="009D4867"/>
    <w:rsid w:val="00A3371E"/>
    <w:rsid w:val="00A406C9"/>
    <w:rsid w:val="00A51553"/>
    <w:rsid w:val="00A601A9"/>
    <w:rsid w:val="00A618A0"/>
    <w:rsid w:val="00A875E2"/>
    <w:rsid w:val="00AB3DEE"/>
    <w:rsid w:val="00AC6D07"/>
    <w:rsid w:val="00AC6EB0"/>
    <w:rsid w:val="00AE1810"/>
    <w:rsid w:val="00AE729A"/>
    <w:rsid w:val="00B071A9"/>
    <w:rsid w:val="00B1188C"/>
    <w:rsid w:val="00B73840"/>
    <w:rsid w:val="00B834B5"/>
    <w:rsid w:val="00BA53CB"/>
    <w:rsid w:val="00BE0DC1"/>
    <w:rsid w:val="00C10736"/>
    <w:rsid w:val="00C200C7"/>
    <w:rsid w:val="00C316F8"/>
    <w:rsid w:val="00C43E65"/>
    <w:rsid w:val="00C97F87"/>
    <w:rsid w:val="00CA1194"/>
    <w:rsid w:val="00CB10D2"/>
    <w:rsid w:val="00CD23EB"/>
    <w:rsid w:val="00CE019E"/>
    <w:rsid w:val="00CF4FAA"/>
    <w:rsid w:val="00CF7990"/>
    <w:rsid w:val="00D22668"/>
    <w:rsid w:val="00D71A50"/>
    <w:rsid w:val="00D74553"/>
    <w:rsid w:val="00D870FD"/>
    <w:rsid w:val="00DB2D35"/>
    <w:rsid w:val="00DC0977"/>
    <w:rsid w:val="00DC22CC"/>
    <w:rsid w:val="00DC430E"/>
    <w:rsid w:val="00DD40C7"/>
    <w:rsid w:val="00DF138F"/>
    <w:rsid w:val="00DF1BF8"/>
    <w:rsid w:val="00E5438B"/>
    <w:rsid w:val="00E628C0"/>
    <w:rsid w:val="00E875F2"/>
    <w:rsid w:val="00E87C46"/>
    <w:rsid w:val="00E96EFB"/>
    <w:rsid w:val="00EC70B0"/>
    <w:rsid w:val="00ED0F94"/>
    <w:rsid w:val="00EE6EBF"/>
    <w:rsid w:val="00F26640"/>
    <w:rsid w:val="00F2780A"/>
    <w:rsid w:val="00F314A8"/>
    <w:rsid w:val="00F31677"/>
    <w:rsid w:val="00F31C28"/>
    <w:rsid w:val="00F3298B"/>
    <w:rsid w:val="00F4426E"/>
    <w:rsid w:val="00F8588B"/>
    <w:rsid w:val="00F91FB8"/>
    <w:rsid w:val="00FD3A6B"/>
    <w:rsid w:val="00FE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0" w:name="Strong"/>
    <w:lsdException w:qFormat="true" w:unhideWhenUsed="false" w:semiHidden="false" w:uiPriority="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1C28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8F78B3"/>
    <w:pPr>
      <w:keepNext/>
      <w:spacing w:lineRule="auto" w:line="240" w:after="0"/>
      <w:jc w:val="center"/>
      <w:outlineLvl w:val="0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F78B3"/>
    <w:rPr>
      <w:rFonts w:eastAsia="Times New Roman" w:hAnsi="Times New Roman" w:ascii="Times New Roman"/>
      <w:b/>
      <w:bCs/>
      <w:sz w:val="24"/>
      <w:szCs w:val="24"/>
    </w:rPr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ED0F94"/>
    <w:rPr>
      <w:sz w:val="22"/>
      <w:szCs w:val="22"/>
      <w:lang w:eastAsia="en-US"/>
    </w:rPr>
  </w:style>
  <w:style w:styleId="StandardWeb" w:type="paragraph">
    <w:name w:val="Normal (Web)"/>
    <w:basedOn w:val="Normal"/>
    <w:rsid w:val="0039558B"/>
    <w:pPr>
      <w:spacing w:lineRule="auto" w:line="240" w:afterAutospacing="true" w:after="100" w:beforeAutospacing="true" w:before="100"/>
    </w:pPr>
    <w:rPr>
      <w:rFonts w:eastAsia="SimSun" w:hAnsi="Times New Roman" w:ascii="Times New Roman"/>
      <w:sz w:val="24"/>
      <w:szCs w:val="24"/>
      <w:lang w:eastAsia="zh-CN" w:val="en-US"/>
    </w:rPr>
  </w:style>
  <w:style w:styleId="Tijeloteksta" w:type="paragraph">
    <w:name w:val="Body Text"/>
    <w:basedOn w:val="Normal"/>
    <w:link w:val="TijelotekstaChar"/>
    <w:rsid w:val="0039558B"/>
    <w:pPr>
      <w:spacing w:lineRule="auto" w:line="240" w:after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39558B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9558B"/>
    <w:rPr>
      <w:b/>
      <w:bCs/>
    </w:rPr>
  </w:style>
  <w:style w:styleId="Istaknuto" w:type="character">
    <w:name w:val="Emphasis"/>
    <w:qFormat/>
    <w:rsid w:val="0039558B"/>
    <w:rPr>
      <w:i/>
      <w:iCs/>
    </w:rPr>
  </w:style>
  <w:style w:styleId="Hiperveza" w:type="character">
    <w:name w:val="Hyperlink"/>
    <w:uiPriority w:val="99"/>
    <w:rsid w:val="007833E9"/>
    <w:rPr>
      <w:color w:val="0000FF"/>
      <w:u w:val="single"/>
    </w:rPr>
  </w:style>
  <w:style w:customStyle="true" w:styleId="apple-converted-space" w:type="character">
    <w:name w:val="apple-converted-space"/>
    <w:rsid w:val="007833E9"/>
  </w:style>
  <w:style w:styleId="Tekstbalonia" w:type="paragraph">
    <w:name w:val="Balloon Text"/>
    <w:basedOn w:val="Normal"/>
    <w:link w:val="TekstbaloniaChar"/>
    <w:uiPriority w:val="99"/>
    <w:unhideWhenUsed/>
    <w:rsid w:val="000F43C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0F43C9"/>
    <w:rPr>
      <w:rFonts w:cs="Tahoma" w:hAnsi="Tahoma" w:ascii="Tahoma"/>
      <w:sz w:val="16"/>
      <w:szCs w:val="16"/>
      <w:lang w:eastAsia="en-US"/>
    </w:rPr>
  </w:style>
  <w:style w:customStyle="true" w:styleId="Bezproreda1" w:type="paragraph">
    <w:name w:val="Bez proreda1"/>
    <w:uiPriority w:val="1"/>
    <w:qFormat/>
    <w:rsid w:val="0041605D"/>
    <w:pPr>
      <w:overflowPunct w:val="false"/>
      <w:autoSpaceDE w:val="false"/>
      <w:autoSpaceDN w:val="false"/>
      <w:adjustRightInd w:val="false"/>
      <w:textAlignment w:val="baseline"/>
    </w:pPr>
    <w:rPr>
      <w:rFonts w:eastAsia="Times New Roman" w:hAnsi="Times New Roman" w:ascii="Times New Roman"/>
      <w:lang w:val="en-US"/>
    </w:rPr>
  </w:style>
  <w:style w:styleId="Brojstranice" w:type="character">
    <w:name w:val="page number"/>
    <w:basedOn w:val="Zadanifontodlomka"/>
    <w:rsid w:val="008F78B3"/>
  </w:style>
  <w:style w:styleId="Tijeloteksta2" w:type="paragraph">
    <w:name w:val="Body Text 2"/>
    <w:basedOn w:val="Normal"/>
    <w:link w:val="Tijeloteksta2Char"/>
    <w:rsid w:val="008F78B3"/>
    <w:pPr>
      <w:spacing w:lineRule="auto" w:line="240" w:after="0"/>
      <w:jc w:val="both"/>
    </w:pPr>
    <w:rPr>
      <w:rFonts w:cs="Tahoma" w:eastAsia="Times New Roman" w:hAnsi="Tahoma" w:ascii="Tahoma"/>
      <w:noProof/>
      <w:sz w:val="24"/>
      <w:szCs w:val="20"/>
      <w:lang w:eastAsia="hr-HR"/>
    </w:rPr>
  </w:style>
  <w:style w:customStyle="true" w:styleId="Tijeloteksta2Char" w:type="character">
    <w:name w:val="Tijelo teksta 2 Char"/>
    <w:basedOn w:val="Zadanifontodlomka"/>
    <w:link w:val="Tijeloteksta2"/>
    <w:rsid w:val="008F78B3"/>
    <w:rPr>
      <w:rFonts w:cs="Tahoma" w:eastAsia="Times New Roman" w:hAnsi="Tahoma" w:ascii="Tahoma"/>
      <w:noProof/>
      <w:sz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F78B3"/>
    <w:pPr>
      <w:spacing w:lineRule="auto" w:line="240" w:after="0"/>
      <w:contextualSpacing/>
    </w:pPr>
    <w:rPr>
      <w:rFonts w:eastAsia="Times New Roman" w:hAnsi="Calibri Light" w:ascii="Calibri Light"/>
      <w:spacing w:val="-10"/>
      <w:kern w:val="28"/>
      <w:sz w:val="56"/>
      <w:szCs w:val="56"/>
    </w:rPr>
  </w:style>
  <w:style w:customStyle="true" w:styleId="NaslovChar" w:type="character">
    <w:name w:val="Naslov Char"/>
    <w:basedOn w:val="Zadanifontodlomka"/>
    <w:link w:val="Naslov"/>
    <w:uiPriority w:val="10"/>
    <w:rsid w:val="008F78B3"/>
    <w:rPr>
      <w:rFonts w:eastAsia="Times New Roman" w:hAnsi="Calibri Light" w:ascii="Calibri Light"/>
      <w:spacing w:val="-10"/>
      <w:kern w:val="28"/>
      <w:sz w:val="56"/>
      <w:szCs w:val="56"/>
      <w:lang w:eastAsia="en-US"/>
    </w:rPr>
  </w:style>
  <w:style w:styleId="SlijeenaHiperveza" w:type="character">
    <w:name w:val="FollowedHyperlink"/>
    <w:basedOn w:val="Zadanifontodlomka"/>
    <w:uiPriority w:val="99"/>
    <w:unhideWhenUsed/>
    <w:rsid w:val="007B6948"/>
    <w:rPr>
      <w:color w:val="800080"/>
      <w:u w:val="single"/>
    </w:rPr>
  </w:style>
  <w:style w:customStyle="true" w:styleId="xl63" w:type="paragraph">
    <w:name w:val="xl63"/>
    <w:basedOn w:val="Normal"/>
    <w:rsid w:val="007B6948"/>
    <w:pPr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64" w:type="paragraph">
    <w:name w:val="xl64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5" w:type="paragraph">
    <w:name w:val="xl65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6" w:type="paragraph">
    <w:name w:val="xl66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7" w:type="paragraph">
    <w:name w:val="xl67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8" w:type="paragraph">
    <w:name w:val="xl68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9" w:type="paragraph">
    <w:name w:val="xl69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0" w:type="paragraph">
    <w:name w:val="xl70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1" w:type="paragraph">
    <w:name w:val="xl71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2" w:type="paragraph">
    <w:name w:val="xl72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3" w:type="paragraph">
    <w:name w:val="xl73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4" w:type="paragraph">
    <w:name w:val="xl74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5" w:type="paragraph">
    <w:name w:val="xl75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6" w:type="paragraph">
    <w:name w:val="xl76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7" w:type="paragraph">
    <w:name w:val="xl77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8" w:type="paragraph">
    <w:name w:val="xl78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9" w:type="paragraph">
    <w:name w:val="xl79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80" w:type="paragraph">
    <w:name w:val="xl80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24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C24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40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4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4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0" w:unhideWhenUsed="0"/>
    <w:lsdException w:name="Emphasis" w:qFormat="1" w:semiHidden="0" w:uiPriority="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1C28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8F78B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F78B3"/>
    <w:rPr>
      <w:rFonts w:ascii="Times New Roman" w:eastAsia="Times New Roman" w:hAnsi="Times New Roman"/>
      <w:b/>
      <w:bCs/>
      <w:sz w:val="24"/>
      <w:szCs w:val="24"/>
    </w:rPr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ED0F94"/>
    <w:rPr>
      <w:sz w:val="22"/>
      <w:szCs w:val="22"/>
      <w:lang w:eastAsia="en-US"/>
    </w:rPr>
  </w:style>
  <w:style w:styleId="StandardWeb" w:type="paragraph">
    <w:name w:val="Normal (Web)"/>
    <w:basedOn w:val="Normal"/>
    <w:rsid w:val="0039558B"/>
    <w:pPr>
      <w:spacing w:after="100" w:afterAutospacing="1" w:before="100" w:beforeAutospacing="1" w:line="240" w:lineRule="auto"/>
    </w:pPr>
    <w:rPr>
      <w:rFonts w:ascii="Times New Roman" w:eastAsia="SimSun" w:hAnsi="Times New Roman"/>
      <w:sz w:val="24"/>
      <w:szCs w:val="24"/>
      <w:lang w:eastAsia="zh-CN" w:val="en-US"/>
    </w:rPr>
  </w:style>
  <w:style w:styleId="Tijeloteksta" w:type="paragraph">
    <w:name w:val="Body Text"/>
    <w:basedOn w:val="Normal"/>
    <w:link w:val="TijelotekstaChar"/>
    <w:rsid w:val="0039558B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39558B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9558B"/>
    <w:rPr>
      <w:b/>
      <w:bCs/>
    </w:rPr>
  </w:style>
  <w:style w:styleId="Istaknuto" w:type="character">
    <w:name w:val="Emphasis"/>
    <w:qFormat/>
    <w:rsid w:val="0039558B"/>
    <w:rPr>
      <w:i/>
      <w:iCs/>
    </w:rPr>
  </w:style>
  <w:style w:styleId="Hiperveza" w:type="character">
    <w:name w:val="Hyperlink"/>
    <w:uiPriority w:val="99"/>
    <w:rsid w:val="007833E9"/>
    <w:rPr>
      <w:color w:val="0000FF"/>
      <w:u w:val="single"/>
    </w:rPr>
  </w:style>
  <w:style w:customStyle="1" w:styleId="apple-converted-space" w:type="character">
    <w:name w:val="apple-converted-space"/>
    <w:rsid w:val="007833E9"/>
  </w:style>
  <w:style w:styleId="Tekstbalonia" w:type="paragraph">
    <w:name w:val="Balloon Text"/>
    <w:basedOn w:val="Normal"/>
    <w:link w:val="TekstbaloniaChar"/>
    <w:uiPriority w:val="99"/>
    <w:unhideWhenUsed/>
    <w:rsid w:val="000F43C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0F43C9"/>
    <w:rPr>
      <w:rFonts w:ascii="Tahoma" w:cs="Tahoma" w:hAnsi="Tahoma"/>
      <w:sz w:val="16"/>
      <w:szCs w:val="16"/>
      <w:lang w:eastAsia="en-US"/>
    </w:rPr>
  </w:style>
  <w:style w:customStyle="1" w:styleId="Bezproreda1" w:type="paragraph">
    <w:name w:val="Bez proreda1"/>
    <w:uiPriority w:val="1"/>
    <w:qFormat/>
    <w:rsid w:val="004160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US"/>
    </w:rPr>
  </w:style>
  <w:style w:styleId="Brojstranice" w:type="character">
    <w:name w:val="page number"/>
    <w:basedOn w:val="Zadanifontodlomka"/>
    <w:rsid w:val="008F78B3"/>
  </w:style>
  <w:style w:styleId="Tijeloteksta2" w:type="paragraph">
    <w:name w:val="Body Text 2"/>
    <w:basedOn w:val="Normal"/>
    <w:link w:val="Tijeloteksta2Char"/>
    <w:rsid w:val="008F78B3"/>
    <w:pPr>
      <w:spacing w:after="0" w:line="240" w:lineRule="auto"/>
      <w:jc w:val="both"/>
    </w:pPr>
    <w:rPr>
      <w:rFonts w:ascii="Tahoma" w:cs="Tahoma" w:eastAsia="Times New Roman" w:hAnsi="Tahoma"/>
      <w:noProof/>
      <w:sz w:val="24"/>
      <w:szCs w:val="20"/>
      <w:lang w:eastAsia="hr-HR"/>
    </w:rPr>
  </w:style>
  <w:style w:customStyle="1" w:styleId="Tijeloteksta2Char" w:type="character">
    <w:name w:val="Tijelo teksta 2 Char"/>
    <w:basedOn w:val="Zadanifontodlomka"/>
    <w:link w:val="Tijeloteksta2"/>
    <w:rsid w:val="008F78B3"/>
    <w:rPr>
      <w:rFonts w:ascii="Tahoma" w:cs="Tahoma" w:eastAsia="Times New Roman" w:hAnsi="Tahoma"/>
      <w:noProof/>
      <w:sz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F78B3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customStyle="1" w:styleId="NaslovChar" w:type="character">
    <w:name w:val="Naslov Char"/>
    <w:basedOn w:val="Zadanifontodlomka"/>
    <w:link w:val="Naslov"/>
    <w:uiPriority w:val="10"/>
    <w:rsid w:val="008F78B3"/>
    <w:rPr>
      <w:rFonts w:ascii="Calibri Light" w:eastAsia="Times New Roman" w:hAnsi="Calibri Light"/>
      <w:spacing w:val="-10"/>
      <w:kern w:val="28"/>
      <w:sz w:val="56"/>
      <w:szCs w:val="56"/>
      <w:lang w:eastAsia="en-US"/>
    </w:rPr>
  </w:style>
  <w:style w:styleId="SlijeenaHiperveza" w:type="character">
    <w:name w:val="FollowedHyperlink"/>
    <w:basedOn w:val="Zadanifontodlomka"/>
    <w:uiPriority w:val="99"/>
    <w:unhideWhenUsed/>
    <w:rsid w:val="007B6948"/>
    <w:rPr>
      <w:color w:val="800080"/>
      <w:u w:val="single"/>
    </w:rPr>
  </w:style>
  <w:style w:customStyle="1" w:styleId="xl63" w:type="paragraph">
    <w:name w:val="xl63"/>
    <w:basedOn w:val="Normal"/>
    <w:rsid w:val="007B6948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64" w:type="paragraph">
    <w:name w:val="xl64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5" w:type="paragraph">
    <w:name w:val="xl65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6" w:type="paragraph">
    <w:name w:val="xl66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7" w:type="paragraph">
    <w:name w:val="xl67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8" w:type="paragraph">
    <w:name w:val="xl68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9" w:type="paragraph">
    <w:name w:val="xl69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0" w:type="paragraph">
    <w:name w:val="xl70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1" w:type="paragraph">
    <w:name w:val="xl71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2" w:type="paragraph">
    <w:name w:val="xl72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3" w:type="paragraph">
    <w:name w:val="xl73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4" w:type="paragraph">
    <w:name w:val="xl74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5" w:type="paragraph">
    <w:name w:val="xl75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6" w:type="paragraph">
    <w:name w:val="xl76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7" w:type="paragraph">
    <w:name w:val="xl77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8" w:type="paragraph">
    <w:name w:val="xl78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9" w:type="paragraph">
    <w:name w:val="xl79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80" w:type="paragraph">
    <w:name w:val="xl80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24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C24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40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4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4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98303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007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23671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2841</izvorni_sadrzaj>
    <derivirana_varijabla naziv="DomainObject.Predmet.Broj_1">2841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St-2841/2016</izvorni_sadrzaj>
    <derivirana_varijabla naziv="DomainObject.Predmet.OznakaBroj_1">St-2841/2016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LJUBITELJA VINA I PROMICANJA KULTURE UŽIVANJA VINA "IN VINO VERITAS"</izvorni_sadrzaj>
    <derivirana_varijabla naziv="DomainObject.Predmet.ProtustrankaFormated_1">  UDRUGA LJUBITELJA VINA I PROMICANJA KULTURE UŽIVANJA VINA "IN VINO VERITAS"</derivirana_varijabla>
  </DomainObject.Predmet.ProtustrankaFormated>
  <DomainObject.Predmet.ProtustrankaFormatedOIB>
    <izvorni_sadrzaj>  UDRUGA LJUBITELJA VINA I PROMICANJA KULTURE UŽIVANJA VINA "IN VINO VERITAS", OIB 42065535701</izvorni_sadrzaj>
    <derivirana_varijabla naziv="DomainObject.Predmet.ProtustrankaFormatedOIB_1">  UDRUGA LJUBITELJA VINA I PROMICANJA KULTURE UŽIVANJA VINA "IN VINO VERITAS", OIB 42065535701</derivirana_varijabla>
  </DomainObject.Predmet.ProtustrankaFormatedOIB>
  <DomainObject.Predmet.ProtustrankaFormatedWithAdress>
    <izvorni_sadrzaj> UDRUGA LJUBITELJA VINA I PROMICANJA KULTURE UŽIVANJA VINA "IN VINO VERITAS", P.pejačevića 3, 31000 Osijek</izvorni_sadrzaj>
    <derivirana_varijabla naziv="DomainObject.Predmet.ProtustrankaFormatedWithAdress_1"> UDRUGA LJUBITELJA VINA I PROMICANJA KULTURE UŽIVANJA VINA "IN VINO VERITAS", P.pejačevića 3, 31000 Osijek</derivirana_varijabla>
  </DomainObject.Predmet.ProtustrankaFormatedWithAdress>
  <DomainObject.Predmet.ProtustrankaFormatedWithAdressOIB>
    <izvorni_sadrzaj> UDRUGA LJUBITELJA VINA I PROMICANJA KULTURE UŽIVANJA VINA "IN VINO VERITAS", OIB 42065535701, P.pejačevića 3, 31000 Osijek</izvorni_sadrzaj>
    <derivirana_varijabla naziv="DomainObject.Predmet.ProtustrankaFormatedWithAdressOIB_1"> UDRUGA LJUBITELJA VINA I PROMICANJA KULTURE UŽIVANJA VINA "IN VINO VERITAS", OIB 42065535701, P.pejačevića 3, 31000 Osijek</derivirana_varijabla>
  </DomainObject.Predmet.ProtustrankaFormatedWithAdressOIB>
  <DomainObject.Predmet.ProtustrankaWithAdress>
    <izvorni_sadrzaj>UDRUGA LJUBITELJA VINA I PROMICANJA KULTURE UŽIVANJA VINA "IN VINO VERITAS" P.pejačevića 3, 31000 Osijek</izvorni_sadrzaj>
    <derivirana_varijabla naziv="DomainObject.Predmet.ProtustrankaWithAdress_1">UDRUGA LJUBITELJA VINA I PROMICANJA KULTURE UŽIVANJA VINA "IN VINO VERITAS" P.pejačevića 3, 31000 Osijek</derivirana_varijabla>
  </DomainObject.Predmet.ProtustrankaWithAdress>
  <DomainObject.Predmet.ProtustrankaWithAdressOIB>
    <izvorni_sadrzaj>UDRUGA LJUBITELJA VINA I PROMICANJA KULTURE UŽIVANJA VINA "IN VINO VERITAS", OIB 42065535701, P.pejačevića 3, 31000 Osijek</izvorni_sadrzaj>
    <derivirana_varijabla naziv="DomainObject.Predmet.ProtustrankaWithAdressOIB_1">UDRUGA LJUBITELJA VINA I PROMICANJA KULTURE UŽIVANJA VINA "IN VINO VERITAS", OIB 42065535701, P.pejačevića 3, 31000 Osijek</derivirana_varijabla>
  </DomainObject.Predmet.ProtustrankaWithAdressOIB>
  <DomainObject.Predmet.ProtustrankaNazivFormated>
    <izvorni_sadrzaj>UDRUGA LJUBITELJA VINA I PROMICANJA KULTURE UŽIVANJA VINA "IN VINO VERITAS"</izvorni_sadrzaj>
    <derivirana_varijabla naziv="DomainObject.Predmet.ProtustrankaNazivFormated_1">UDRUGA LJUBITELJA VINA I PROMICANJA KULTURE UŽIVANJA VINA "IN VINO VERITAS"</derivirana_varijabla>
  </DomainObject.Predmet.ProtustrankaNazivFormated>
  <DomainObject.Predmet.ProtustrankaNazivFormatedOIB>
    <izvorni_sadrzaj>UDRUGA LJUBITELJA VINA I PROMICANJA KULTURE UŽIVANJA VINA "IN VINO VERITAS", OIB 42065535701</izvorni_sadrzaj>
    <derivirana_varijabla naziv="DomainObject.Predmet.ProtustrankaNazivFormatedOIB_1">UDRUGA LJUBITELJA VINA I PROMICANJA KULTURE UŽIVANJA VINA "IN VINO VERITAS", OIB 42065535701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Gjurašić</izvorni_sadrzaj>
    <derivirana_varijabla naziv="DomainObject.Predmet.StrankaFormated_1">  Ivan Gjurašić</derivirana_varijabla>
  </DomainObject.Predmet.StrankaFormated>
  <DomainObject.Predmet.StrankaFormatedOIB>
    <izvorni_sadrzaj>  Ivan Gjurašić, OIB 66025260916</izvorni_sadrzaj>
    <derivirana_varijabla naziv="DomainObject.Predmet.StrankaFormatedOIB_1">  Ivan Gjurašić, OIB 66025260916</derivirana_varijabla>
  </DomainObject.Predmet.StrankaFormatedOIB>
  <DomainObject.Predmet.StrankaFormatedWithAdress>
    <izvorni_sadrzaj> Ivan Gjurašić, Petrinjska 28, 10000 Zagreb</izvorni_sadrzaj>
    <derivirana_varijabla naziv="DomainObject.Predmet.StrankaFormatedWithAdress_1"> Ivan Gjurašić, Petrinjska 28, 10000 Zagreb</derivirana_varijabla>
  </DomainObject.Predmet.StrankaFormatedWithAdress>
  <DomainObject.Predmet.StrankaFormatedWithAdressOIB>
    <izvorni_sadrzaj> Ivan Gjurašić, OIB 66025260916, Petrinjska 28, 10000 Zagreb</izvorni_sadrzaj>
    <derivirana_varijabla naziv="DomainObject.Predmet.StrankaFormatedWithAdressOIB_1"> Ivan Gjurašić, OIB 66025260916, Petrinjska 28, 10000 Zagreb</derivirana_varijabla>
  </DomainObject.Predmet.StrankaFormatedWithAdressOIB>
  <DomainObject.Predmet.StrankaWithAdress>
    <izvorni_sadrzaj>Ivan Gjurašić Petrinjska 28,10000 Zagreb</izvorni_sadrzaj>
    <derivirana_varijabla naziv="DomainObject.Predmet.StrankaWithAdress_1">Ivan Gjurašić Petrinjska 28,10000 Zagreb</derivirana_varijabla>
  </DomainObject.Predmet.StrankaWithAdress>
  <DomainObject.Predmet.StrankaWithAdressOIB>
    <izvorni_sadrzaj>Ivan Gjurašić, OIB 66025260916, Petrinjska 28,10000 Zagreb</izvorni_sadrzaj>
    <derivirana_varijabla naziv="DomainObject.Predmet.StrankaWithAdressOIB_1">Ivan Gjurašić, OIB 66025260916, Petrinjska 28,10000 Zagreb</derivirana_varijabla>
  </DomainObject.Predmet.StrankaWithAdressOIB>
  <DomainObject.Predmet.StrankaNazivFormated>
    <izvorni_sadrzaj>Ivan Gjurašić</izvorni_sadrzaj>
    <derivirana_varijabla naziv="DomainObject.Predmet.StrankaNazivFormated_1">Ivan Gjurašić</derivirana_varijabla>
  </DomainObject.Predmet.StrankaNazivFormated>
  <DomainObject.Predmet.StrankaNazivFormatedOIB>
    <izvorni_sadrzaj>Ivan Gjurašić, OIB 66025260916</izvorni_sadrzaj>
    <derivirana_varijabla naziv="DomainObject.Predmet.StrankaNazivFormatedOIB_1">Ivan Gjurašić, OIB 66025260916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Ivan Gjurašić</item>
    </izvorni_sadrzaj>
    <derivirana_varijabla naziv="DomainObject.Predmet.StrankaListFormated_1">
      <item>Ivan Gjurašić</item>
    </derivirana_varijabla>
  </DomainObject.Predmet.StrankaListFormated>
  <DomainObject.Predmet.StrankaListFormatedOIB>
    <izvorni_sadrzaj>
      <item>Ivan Gjurašić, OIB 66025260916</item>
    </izvorni_sadrzaj>
    <derivirana_varijabla naziv="DomainObject.Predmet.StrankaListFormatedOIB_1">
      <item>Ivan Gjurašić, OIB 66025260916</item>
    </derivirana_varijabla>
  </DomainObject.Predmet.StrankaListFormatedOIB>
  <DomainObject.Predmet.StrankaListFormatedWithAdress>
    <izvorni_sadrzaj>
      <item>Ivan Gjurašić, Petrinjska 28, 10000 Zagreb</item>
    </izvorni_sadrzaj>
    <derivirana_varijabla naziv="DomainObject.Predmet.StrankaListFormatedWithAdress_1">
      <item>Ivan Gjurašić, Petrinjska 28, 10000 Zagreb</item>
    </derivirana_varijabla>
  </DomainObject.Predmet.StrankaListFormatedWithAdress>
  <DomainObject.Predmet.StrankaListFormatedWithAdressOIB>
    <izvorni_sadrzaj>
      <item>Ivan Gjurašić, OIB 66025260916, Petrinjska 28, 10000 Zagreb</item>
    </izvorni_sadrzaj>
    <derivirana_varijabla naziv="DomainObject.Predmet.StrankaListFormatedWithAdressOIB_1">
      <item>Ivan Gjurašić, OIB 66025260916, Petrinjska 28, 10000 Zagreb</item>
    </derivirana_varijabla>
  </DomainObject.Predmet.StrankaListFormatedWithAdressOIB>
  <DomainObject.Predmet.StrankaListNazivFormated>
    <izvorni_sadrzaj>
      <item>Ivan Gjurašić</item>
    </izvorni_sadrzaj>
    <derivirana_varijabla naziv="DomainObject.Predmet.StrankaListNazivFormated_1">
      <item>Ivan Gjurašić</item>
    </derivirana_varijabla>
  </DomainObject.Predmet.StrankaListNazivFormated>
  <DomainObject.Predmet.StrankaListNazivFormatedOIB>
    <izvorni_sadrzaj>
      <item>Ivan Gjurašić, OIB 66025260916</item>
    </izvorni_sadrzaj>
    <derivirana_varijabla naziv="DomainObject.Predmet.StrankaListNazivFormatedOIB_1">
      <item>Ivan Gjurašić, OIB 66025260916</item>
    </derivirana_varijabla>
  </DomainObject.Predmet.StrankaListNazivFormatedOIB>
  <DomainObject.Predmet.ProtuStrankaListFormated>
    <izvorni_sadrzaj>
      <item>UDRUGA LJUBITELJA VINA I PROMICANJA KULTURE UŽIVANJA VINA "IN VINO VERITAS"</item>
    </izvorni_sadrzaj>
    <derivirana_varijabla naziv="DomainObject.Predmet.ProtuStrankaListFormated_1">
      <item>UDRUGA LJUBITELJA VINA I PROMICANJA KULTURE UŽIVANJA VINA "IN VINO VERITAS"</item>
    </derivirana_varijabla>
  </DomainObject.Predmet.ProtuStrankaListFormated>
  <DomainObject.Predmet.ProtuStrankaListFormatedOIB>
    <izvorni_sadrzaj>
      <item>UDRUGA LJUBITELJA VINA I PROMICANJA KULTURE UŽIVANJA VINA "IN VINO VERITAS", OIB 42065535701</item>
    </izvorni_sadrzaj>
    <derivirana_varijabla naziv="DomainObject.Predmet.ProtuStrankaListFormatedOIB_1">
      <item>UDRUGA LJUBITELJA VINA I PROMICANJA KULTURE UŽIVANJA VINA "IN VINO VERITAS", OIB 42065535701</item>
    </derivirana_varijabla>
  </DomainObject.Predmet.ProtuStrankaListFormatedOIB>
  <DomainObject.Predmet.ProtuStrankaListFormatedWithAdress>
    <izvorni_sadrzaj>
      <item>UDRUGA LJUBITELJA VINA I PROMICANJA KULTURE UŽIVANJA VINA "IN VINO VERITAS", P.pejačevića 3, 31000 Osijek</item>
    </izvorni_sadrzaj>
    <derivirana_varijabla naziv="DomainObject.Predmet.ProtuStrankaListFormatedWithAdress_1">
      <item>UDRUGA LJUBITELJA VINA I PROMICANJA KULTURE UŽIVANJA VINA "IN VINO VERITAS", P.pejačevića 3, 31000 Osijek</item>
    </derivirana_varijabla>
  </DomainObject.Predmet.ProtuStrankaListFormatedWithAdress>
  <DomainObject.Predmet.ProtuStrankaListFormatedWithAdressOIB>
    <izvorni_sadrzaj>
      <item>UDRUGA LJUBITELJA VINA I PROMICANJA KULTURE UŽIVANJA VINA "IN VINO VERITAS", OIB 42065535701, P.pejačevića 3, 31000 Osijek</item>
    </izvorni_sadrzaj>
    <derivirana_varijabla naziv="DomainObject.Predmet.ProtuStrankaListFormatedWithAdressOIB_1">
      <item>UDRUGA LJUBITELJA VINA I PROMICANJA KULTURE UŽIVANJA VINA "IN VINO VERITAS", OIB 42065535701, P.pejačevića 3, 31000 Osijek</item>
    </derivirana_varijabla>
  </DomainObject.Predmet.ProtuStrankaListFormatedWithAdressOIB>
  <DomainObject.Predmet.ProtuStrankaListNazivFormated>
    <izvorni_sadrzaj>
      <item>UDRUGA LJUBITELJA VINA I PROMICANJA KULTURE UŽIVANJA VINA "IN VINO VERITAS"</item>
    </izvorni_sadrzaj>
    <derivirana_varijabla naziv="DomainObject.Predmet.ProtuStrankaListNazivFormated_1">
      <item>UDRUGA LJUBITELJA VINA I PROMICANJA KULTURE UŽIVANJA VINA "IN VINO VERITAS"</item>
    </derivirana_varijabla>
  </DomainObject.Predmet.ProtuStrankaListNazivFormated>
  <DomainObject.Predmet.ProtuStrankaListNazivFormatedOIB>
    <izvorni_sadrzaj>
      <item>UDRUGA LJUBITELJA VINA I PROMICANJA KULTURE UŽIVANJA VINA "IN VINO VERITAS", OIB 42065535701</item>
    </izvorni_sadrzaj>
    <derivirana_varijabla naziv="DomainObject.Predmet.ProtuStrankaListNazivFormatedOIB_1">
      <item>UDRUGA LJUBITELJA VINA I PROMICANJA KULTURE UŽIVANJA VINA "IN VINO VERITAS", OIB 42065535701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Gjurašić</izvorni_sadrzaj>
    <derivirana_varijabla naziv="DomainObject.Predmet.StrankaIDrugi_1">Ivan Gjurašić</derivirana_varijabla>
  </DomainObject.Predmet.StrankaIDrugi>
  <DomainObject.Predmet.ProtustrankaIDrugi>
    <izvorni_sadrzaj>UDRUGA LJUBITELJA VINA I PROMICANJA KULTURE UŽIVANJA VINA "IN VINO VERITAS"</izvorni_sadrzaj>
    <derivirana_varijabla naziv="DomainObject.Predmet.ProtustrankaIDrugi_1">UDRUGA LJUBITELJA VINA I PROMICANJA KULTURE UŽIVANJA VINA "IN VINO VERITAS"</derivirana_varijabla>
  </DomainObject.Predmet.ProtustrankaIDrugi>
  <DomainObject.Predmet.StrankaIDrugiAdressOIB>
    <izvorni_sadrzaj>Ivan Gjurašić, OIB 66025260916, Petrinjska 28, 10000 Zagreb</izvorni_sadrzaj>
    <derivirana_varijabla naziv="DomainObject.Predmet.StrankaIDrugiAdressOIB_1">Ivan Gjurašić, OIB 66025260916, Petrinjska 28, 10000 Zagreb</derivirana_varijabla>
  </DomainObject.Predmet.StrankaIDrugiAdressOIB>
  <DomainObject.Predmet.ProtustrankaIDrugiAdressOIB>
    <izvorni_sadrzaj>UDRUGA LJUBITELJA VINA I PROMICANJA KULTURE UŽIVANJA VINA "IN VINO VERITAS", OIB 42065535701, P.pejačevića 3, 31000 Osijek</izvorni_sadrzaj>
    <derivirana_varijabla naziv="DomainObject.Predmet.ProtustrankaIDrugiAdressOIB_1">UDRUGA LJUBITELJA VINA I PROMICANJA KULTURE UŽIVANJA VINA "IN VINO VERITAS", OIB 42065535701, P.pejačevića 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LJUBITELJA VINA I PROMICANJA KULTURE UŽIVANJA VINA "IN VINO VERITAS"</item>
      <item>Ivan Gjurašić</item>
    </izvorni_sadrzaj>
    <derivirana_varijabla naziv="DomainObject.Predmet.SudioniciListNaziv_1">
      <item>UDRUGA LJUBITELJA VINA I PROMICANJA KULTURE UŽIVANJA VINA "IN VINO VERITAS"</item>
      <item>Ivan Gjurašić</item>
    </derivirana_varijabla>
  </DomainObject.Predmet.SudioniciListNaziv>
  <DomainObject.Predmet.SudioniciListAdressOIB>
    <izvorni_sadrzaj>
      <item>UDRUGA LJUBITELJA VINA I PROMICANJA KULTURE UŽIVANJA VINA "IN VINO VERITAS", OIB 42065535701, P.pejačevića 3,31000 Osijek</item>
      <item>Ivan Gjurašić, OIB 66025260916, Petrinjska 28,10000 Zagreb</item>
    </izvorni_sadrzaj>
    <derivirana_varijabla naziv="DomainObject.Predmet.SudioniciListAdressOIB_1">
      <item>UDRUGA LJUBITELJA VINA I PROMICANJA KULTURE UŽIVANJA VINA "IN VINO VERITAS", OIB 42065535701, P.pejačevića 3,31000 Osijek</item>
      <item>Ivan Gjurašić,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42065535701</item>
      <item>, OIB 66025260916</item>
    </izvorni_sadrzaj>
    <derivirana_varijabla naziv="DomainObject.Predmet.SudioniciListNazivOIB_1">
      <item>, OIB 42065535701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00B4A9-D606-4242-975C-97AC412E33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310</properties:Words>
  <properties:Characters>1679</properties:Characters>
  <properties:Lines>96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2017-03-17T11:44:00Z</dcterms:created>
  <dc:creator>Blanka</dc:creator>
  <cp:lastModifiedBy>Danijela Sekulić</cp:lastModifiedBy>
  <cp:lastPrinted>2017-03-17T11:45:00Z</cp:lastPrinted>
  <dcterms:modified xmlns:xsi="http://www.w3.org/2001/XMLSchema-instance" xsi:type="dcterms:W3CDTF">2017-03-17T11:46:00Z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