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7ded" w14:paraId="dd97ded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D06095">
        <w:rPr>
          <w:sz w:val="24"/>
          <w:szCs w:val="24"/>
        </w:rPr>
        <w:t>2800/16-20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0A32AD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0A32AD">
        <w:rPr>
          <w:rFonts w:hAnsi="Times New Roman" w:ascii="Times New Roman"/>
          <w:szCs w:val="24"/>
        </w:rPr>
        <w:t>Trgovački sud u Zagrebu</w:t>
      </w:r>
      <w:r w:rsidR="00950152" w:rsidRPr="000A32AD">
        <w:rPr>
          <w:rFonts w:hAnsi="Times New Roman" w:ascii="Times New Roman"/>
          <w:szCs w:val="24"/>
        </w:rPr>
        <w:t>,</w:t>
      </w:r>
      <w:r w:rsidRPr="000A32AD">
        <w:rPr>
          <w:rFonts w:hAnsi="Times New Roman" w:ascii="Times New Roman"/>
          <w:szCs w:val="24"/>
        </w:rPr>
        <w:t xml:space="preserve"> po</w:t>
      </w:r>
      <w:r w:rsidR="00010A00" w:rsidRPr="000A32AD">
        <w:rPr>
          <w:rFonts w:hAnsi="Times New Roman" w:ascii="Times New Roman"/>
          <w:szCs w:val="24"/>
        </w:rPr>
        <w:t xml:space="preserve"> sucu </w:t>
      </w:r>
      <w:r w:rsidR="00EC5789" w:rsidRPr="000A32AD">
        <w:rPr>
          <w:rFonts w:hAnsi="Times New Roman" w:ascii="Times New Roman"/>
          <w:szCs w:val="24"/>
        </w:rPr>
        <w:t>Nikolini Dorić Hadžisejdić</w:t>
      </w:r>
      <w:r w:rsidR="00010A00" w:rsidRPr="000A32AD">
        <w:rPr>
          <w:rFonts w:hAnsi="Times New Roman" w:ascii="Times New Roman"/>
          <w:szCs w:val="24"/>
        </w:rPr>
        <w:t>,</w:t>
      </w:r>
      <w:r w:rsidR="001A4FAE" w:rsidRPr="000A32AD">
        <w:rPr>
          <w:rFonts w:hAnsi="Times New Roman" w:ascii="Times New Roman"/>
          <w:szCs w:val="24"/>
        </w:rPr>
        <w:t xml:space="preserve"> u stečajnom</w:t>
      </w:r>
      <w:r w:rsidR="00DA622A" w:rsidRPr="000A32AD">
        <w:rPr>
          <w:rFonts w:hAnsi="Times New Roman" w:ascii="Times New Roman"/>
          <w:szCs w:val="24"/>
        </w:rPr>
        <w:t xml:space="preserve"> postupku </w:t>
      </w:r>
      <w:r w:rsidRPr="000A32AD">
        <w:rPr>
          <w:rFonts w:hAnsi="Times New Roman" w:ascii="Times New Roman"/>
          <w:szCs w:val="24"/>
        </w:rPr>
        <w:t>nad dužnikom</w:t>
      </w:r>
      <w:r w:rsidR="00517F61" w:rsidRPr="000A32AD">
        <w:rPr>
          <w:rFonts w:hAnsi="Times New Roman" w:ascii="Times New Roman"/>
          <w:szCs w:val="24"/>
        </w:rPr>
        <w:t xml:space="preserve"> </w:t>
      </w:r>
      <w:r w:rsidR="00D06095" w:rsidRPr="002602E9">
        <w:rPr>
          <w:rFonts w:hAnsi="Times New Roman" w:ascii="Times New Roman"/>
          <w:lang w:val="pt-BR"/>
        </w:rPr>
        <w:t>MERING d.o.o. za trgovinu i usluge u stečaju, OIB: 46821535602, Zagreb, Vile Velebita 22</w:t>
      </w:r>
      <w:r w:rsidR="00DA622A" w:rsidRPr="000A32AD">
        <w:rPr>
          <w:rFonts w:hAnsi="Times New Roman" w:ascii="Times New Roman"/>
          <w:szCs w:val="24"/>
        </w:rPr>
        <w:t xml:space="preserve">, nakon </w:t>
      </w:r>
      <w:r w:rsidR="009A0D04" w:rsidRPr="000A32AD">
        <w:rPr>
          <w:rFonts w:hAnsi="Times New Roman" w:ascii="Times New Roman"/>
          <w:szCs w:val="24"/>
        </w:rPr>
        <w:t xml:space="preserve">održanog </w:t>
      </w:r>
      <w:r w:rsidR="00DA622A" w:rsidRPr="000A32AD">
        <w:rPr>
          <w:rFonts w:hAnsi="Times New Roman" w:ascii="Times New Roman"/>
          <w:szCs w:val="24"/>
        </w:rPr>
        <w:t>općeg</w:t>
      </w:r>
      <w:r w:rsidR="009A0D04" w:rsidRPr="000A32AD">
        <w:rPr>
          <w:rFonts w:hAnsi="Times New Roman" w:ascii="Times New Roman"/>
          <w:szCs w:val="24"/>
        </w:rPr>
        <w:t xml:space="preserve"> ispitnog ročišta</w:t>
      </w:r>
      <w:r w:rsidR="00B635E7" w:rsidRPr="000A32AD">
        <w:rPr>
          <w:rFonts w:hAnsi="Times New Roman" w:ascii="Times New Roman"/>
          <w:szCs w:val="24"/>
        </w:rPr>
        <w:t xml:space="preserve">, </w:t>
      </w:r>
      <w:r w:rsidR="00D06095">
        <w:rPr>
          <w:rFonts w:hAnsi="Times New Roman" w:ascii="Times New Roman"/>
          <w:szCs w:val="24"/>
        </w:rPr>
        <w:t>15. prosinca</w:t>
      </w:r>
      <w:r w:rsidR="000D5C36" w:rsidRPr="000A32AD">
        <w:rPr>
          <w:rFonts w:hAnsi="Times New Roman" w:ascii="Times New Roman"/>
          <w:szCs w:val="24"/>
        </w:rPr>
        <w:t xml:space="preserve"> 201</w:t>
      </w:r>
      <w:r w:rsidR="000A32AD">
        <w:rPr>
          <w:rFonts w:hAnsi="Times New Roman" w:ascii="Times New Roman"/>
          <w:szCs w:val="24"/>
        </w:rPr>
        <w:t>7</w:t>
      </w:r>
      <w:r w:rsidR="009A0D04" w:rsidRPr="000A32AD">
        <w:rPr>
          <w:rFonts w:hAnsi="Times New Roman" w:ascii="Times New Roman"/>
          <w:szCs w:val="24"/>
        </w:rPr>
        <w:t>.,</w:t>
      </w:r>
    </w:p>
    <w:p w:rsidRDefault="008A7C5A" w:rsidP="008A7C5A" w:rsidR="008A7C5A" w:rsidRPr="000A32AD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0A32AD" w:rsidP="0005755F" w:rsidR="006D51BD" w:rsidRPr="000A32AD">
      <w:pPr>
        <w:jc w:val="both"/>
        <w:rPr>
          <w:bCs/>
          <w:sz w:val="24"/>
          <w:szCs w:val="24"/>
        </w:rPr>
      </w:pPr>
      <w:r>
        <w:rPr>
          <w:bCs/>
        </w:rPr>
        <w:tab/>
      </w:r>
      <w:r w:rsidRPr="000A32AD">
        <w:rPr>
          <w:bCs/>
          <w:sz w:val="24"/>
          <w:szCs w:val="24"/>
        </w:rPr>
        <w:t>Prvi viši isplatni red</w:t>
      </w:r>
    </w:p>
    <w:p w:rsidRDefault="000A32AD" w:rsidP="0005755F" w:rsidR="000A32AD" w:rsidRPr="000A32AD">
      <w:pPr>
        <w:jc w:val="both"/>
        <w:rPr>
          <w:bCs/>
          <w:sz w:val="24"/>
          <w:szCs w:val="24"/>
        </w:rPr>
      </w:pPr>
    </w:p>
    <w:p w:rsidRDefault="00D06095" w:rsidP="00D06095" w:rsidR="00D06095" w:rsidRPr="0081265A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81265A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epublika </w:t>
      </w:r>
      <w:r w:rsidRPr="0081265A">
        <w:rPr>
          <w:rFonts w:hAnsi="Times New Roman" w:ascii="Times New Roman"/>
          <w:sz w:val="24"/>
          <w:szCs w:val="24"/>
        </w:rPr>
        <w:t>H</w:t>
      </w:r>
      <w:r>
        <w:rPr>
          <w:rFonts w:hAnsi="Times New Roman" w:ascii="Times New Roman"/>
          <w:sz w:val="24"/>
          <w:szCs w:val="24"/>
        </w:rPr>
        <w:t>rvatska</w:t>
      </w:r>
      <w:r w:rsidRPr="0081265A">
        <w:rPr>
          <w:rFonts w:hAnsi="Times New Roman" w:ascii="Times New Roman"/>
          <w:sz w:val="24"/>
          <w:szCs w:val="24"/>
        </w:rPr>
        <w:t>, Ministarstvo financija, Porezna uprava, Područni ured Zagreb, Zagreb, Savska 41, OIB 18683136487, u iznosu od 36.919,46 kn</w:t>
      </w:r>
      <w:r>
        <w:rPr>
          <w:rFonts w:hAnsi="Times New Roman" w:ascii="Times New Roman"/>
          <w:sz w:val="24"/>
          <w:szCs w:val="24"/>
        </w:rPr>
        <w:t>.</w:t>
      </w:r>
      <w:r w:rsidRPr="0081265A">
        <w:rPr>
          <w:rFonts w:hAnsi="Times New Roman" w:ascii="Times New Roman"/>
          <w:sz w:val="24"/>
          <w:szCs w:val="24"/>
        </w:rPr>
        <w:t xml:space="preserve"> </w:t>
      </w:r>
    </w:p>
    <w:p w:rsidRDefault="00D06095" w:rsidP="00D06095" w:rsidR="00D06095" w:rsidRPr="0081265A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81265A">
        <w:rPr>
          <w:rFonts w:hAnsi="Times New Roman" w:ascii="Times New Roman"/>
          <w:bCs/>
          <w:sz w:val="24"/>
          <w:szCs w:val="24"/>
        </w:rPr>
        <w:t>BORIS BUDOR, OIB: 04039011567, Zagreb, Vile Velebita 22, u iznosu od 162.968,25 kn</w:t>
      </w:r>
      <w:r>
        <w:rPr>
          <w:rFonts w:hAnsi="Times New Roman" w:ascii="Times New Roman"/>
          <w:bCs/>
          <w:sz w:val="24"/>
          <w:szCs w:val="24"/>
        </w:rPr>
        <w:t>.</w:t>
      </w:r>
    </w:p>
    <w:p w:rsidRDefault="000A32AD" w:rsidP="0005755F" w:rsidR="000A32AD" w:rsidRPr="00631FF3">
      <w:pPr>
        <w:jc w:val="both"/>
        <w:rPr>
          <w:bCs/>
        </w:rPr>
      </w:pPr>
    </w:p>
    <w:p w:rsidRDefault="001A4FAE" w:rsidP="001A4FAE" w:rsidR="001A4FAE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DE0D88" w:rsidP="001A4FAE" w:rsidR="00DE0D88">
      <w:pPr>
        <w:ind w:left="360"/>
        <w:rPr>
          <w:sz w:val="24"/>
          <w:szCs w:val="24"/>
        </w:rPr>
      </w:pPr>
    </w:p>
    <w:p w:rsidRDefault="001A4FAE" w:rsidP="001A4FAE" w:rsidR="001A4FAE">
      <w:pPr>
        <w:ind w:left="360"/>
        <w:rPr>
          <w:sz w:val="24"/>
          <w:szCs w:val="24"/>
        </w:rPr>
      </w:pPr>
    </w:p>
    <w:p w:rsidRDefault="00D06095" w:rsidP="00C10789" w:rsidR="00D06095">
      <w:pPr>
        <w:pStyle w:val="TableContents"/>
        <w:ind w:firstLine="360"/>
      </w:pPr>
      <w:r>
        <w:t>1. WIENER OSIGURANJE Vienna Insurance Group d.d.,  OIB: 52848403362, Zagreb, Slovenska ulica 24, u iznosu od 3.857,71 kn.</w:t>
      </w:r>
    </w:p>
    <w:p w:rsidRDefault="00D06095" w:rsidP="00D06095" w:rsidR="00D06095">
      <w:pPr>
        <w:pStyle w:val="TableContents"/>
        <w:ind w:firstLine="360"/>
      </w:pPr>
      <w:r>
        <w:t>2. ALLIANZ ZAGREB d.d., OIB: 23759810848, Zagreb, Heinzelova 70, u iznosu od 6.526,27 kn.</w:t>
      </w:r>
    </w:p>
    <w:p w:rsidRDefault="00D06095" w:rsidP="00D06095" w:rsidR="00D06095">
      <w:pPr>
        <w:pStyle w:val="TableContents"/>
        <w:ind w:firstLine="360"/>
      </w:pPr>
      <w:r>
        <w:t>3. REPUBLIKA HRVATSKA, OIB: 52634238587, Zagreb, Savska cesta 41, u iznosu od 2.562,75 kn.</w:t>
      </w:r>
    </w:p>
    <w:p w:rsidRDefault="00D06095" w:rsidP="00D06095" w:rsidR="00D06095">
      <w:pPr>
        <w:pStyle w:val="TableContents"/>
        <w:ind w:firstLine="360"/>
      </w:pPr>
      <w:r>
        <w:t>4. FINANCIJSKA AGENCIJA, OIB: 85821130368, Zagreb, Ulica grada Vukovara 70, u iznosu od 1.422,38 kn.</w:t>
      </w:r>
    </w:p>
    <w:p w:rsidRDefault="00D06095" w:rsidP="00D06095" w:rsidR="00D06095">
      <w:pPr>
        <w:pStyle w:val="TableContents"/>
        <w:ind w:firstLine="360"/>
      </w:pPr>
      <w:r>
        <w:t>5. ZAGREBAČKI HOLDING d.o.o., OIB: 85584865987, Zagreb, Ulica grada Vukovara 41, u iznosu od 7.066,79 kn.</w:t>
      </w:r>
    </w:p>
    <w:p w:rsidRDefault="00D06095" w:rsidP="00D06095" w:rsidR="00D06095">
      <w:pPr>
        <w:pStyle w:val="TableContents"/>
        <w:ind w:firstLine="360"/>
      </w:pPr>
      <w:r>
        <w:t>6. GRAD ZAGREB, OIB: 61817894937, Zagreb, Trg Stjepana Radića 1, u iznosu od 11.594,56 kn.</w:t>
      </w:r>
    </w:p>
    <w:p w:rsidRDefault="00D06095" w:rsidP="00D06095" w:rsidR="00D06095">
      <w:pPr>
        <w:pStyle w:val="TableContents"/>
        <w:ind w:firstLine="360"/>
      </w:pPr>
      <w:r>
        <w:t>7. HEP-OPSKRBA d.o.o., OIB: 63073332379, Zagreb, Ulica grada Vukovara 37, u iznosu od 3.530,53 kn.</w:t>
      </w:r>
    </w:p>
    <w:p w:rsidRDefault="00D06095" w:rsidP="00D06095" w:rsidR="00D06095">
      <w:pPr>
        <w:pStyle w:val="TableContents"/>
        <w:ind w:firstLine="360"/>
      </w:pPr>
      <w:r>
        <w:t>8. HRVATSKA RADIOTELEVIZIJA , OIB: 68419124305, Zagreb, Prisavlje 3, u iznosu od 16.559,64 kn.</w:t>
      </w:r>
    </w:p>
    <w:p w:rsidRDefault="00D06095" w:rsidP="00D06095" w:rsidR="00D06095">
      <w:pPr>
        <w:pStyle w:val="TableContents"/>
        <w:ind w:firstLine="360"/>
      </w:pPr>
      <w:r>
        <w:lastRenderedPageBreak/>
        <w:t xml:space="preserve">9. HRVATSKE VODE, OIB: 28921383001, Zagreb, </w:t>
      </w:r>
      <w:r w:rsidRPr="00416816">
        <w:t>Ul. grada Vukovara 220, u</w:t>
      </w:r>
      <w:r>
        <w:t xml:space="preserve"> iznosu od 2.521,19 kn.</w:t>
      </w:r>
    </w:p>
    <w:p w:rsidRDefault="00D06095" w:rsidP="00D06095" w:rsidR="00D06095">
      <w:pPr>
        <w:pStyle w:val="TableContents"/>
        <w:ind w:firstLine="360"/>
      </w:pPr>
      <w:r>
        <w:t>10. MERING NOVA j.d.o.o., OIB: 09093590566, Zagreb, Goričanska 10, u iznosu od 33.143,51 kn.</w:t>
      </w:r>
    </w:p>
    <w:p w:rsidRDefault="00D06095" w:rsidP="00D06095" w:rsidR="00D06095">
      <w:pPr>
        <w:pStyle w:val="TableContents"/>
        <w:ind w:firstLine="360"/>
      </w:pPr>
      <w:r>
        <w:t xml:space="preserve">11. REPUBLIKA HRVATSKA, OIB: 18683136487, Zagreb, Savska cesta 41, u iznosu od </w:t>
      </w:r>
      <w:r w:rsidRPr="00416816">
        <w:t>232.016,01</w:t>
      </w:r>
      <w:r>
        <w:t xml:space="preserve"> kn.</w:t>
      </w:r>
    </w:p>
    <w:p w:rsidRDefault="00D06095" w:rsidP="00D06095" w:rsidR="00D06095">
      <w:pPr>
        <w:pStyle w:val="TableContents"/>
        <w:ind w:firstLine="360"/>
      </w:pPr>
      <w:r>
        <w:t>12. GRADSKA PLINARA ZAGREB-OPSKRBA d.o.o., OIB: 74364571096, Zagreb, Radnička cesta 1, u iznosu od 26.258,28 kn.</w:t>
      </w:r>
    </w:p>
    <w:p w:rsidRDefault="00D06095" w:rsidP="00D06095" w:rsidR="00D06095">
      <w:pPr>
        <w:pStyle w:val="TableContents"/>
        <w:ind w:firstLine="360"/>
      </w:pPr>
      <w:r>
        <w:t>13. HEP ELEKTRA d.o.o., OIB: 43965974818, Zagreb, Ulica grada Vukovara 37, u iznosu od 104,44 kn.</w:t>
      </w:r>
    </w:p>
    <w:p w:rsidRDefault="00D06095" w:rsidP="00D06095" w:rsidR="00D06095">
      <w:pPr>
        <w:pStyle w:val="TableContents"/>
        <w:ind w:firstLine="360"/>
      </w:pPr>
      <w:r>
        <w:t>14. GRAD ZAGREB, OIB: 61817894937, Zagreb, Trg Stjepana Radića 1, u iznosu od 25.074,05 kn.</w:t>
      </w:r>
    </w:p>
    <w:p w:rsidRDefault="00D06095" w:rsidP="00D06095" w:rsidR="00D06095" w:rsidRPr="00742DB1">
      <w:pPr>
        <w:pStyle w:val="TableContents"/>
        <w:ind w:firstLine="360"/>
      </w:pPr>
      <w:r>
        <w:t>15. SUVLASNICI STAMBENE ZGRADE, OIB: 79273112873, Zagreb, Goričanska 10, u iznosu od 32.678,87 kn.</w:t>
      </w:r>
    </w:p>
    <w:p w:rsidRDefault="00B20447" w:rsidP="00B20447" w:rsidR="00B20447" w:rsidRPr="00A86761">
      <w:pPr>
        <w:ind w:firstLine="720"/>
        <w:jc w:val="both"/>
        <w:rPr>
          <w:sz w:val="24"/>
          <w:szCs w:val="24"/>
        </w:rPr>
      </w:pPr>
    </w:p>
    <w:p w:rsidRDefault="005B5D93" w:rsidP="005B5D93" w:rsidR="005B5D93">
      <w:pPr>
        <w:jc w:val="both"/>
        <w:rPr>
          <w:sz w:val="24"/>
          <w:szCs w:val="24"/>
        </w:rPr>
      </w:pPr>
    </w:p>
    <w:p w:rsidRDefault="005B5D93" w:rsidP="005B5D93" w:rsidR="005B5D93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5B5D93" w:rsidP="005B5D93" w:rsidR="005B5D93" w:rsidRPr="00435319">
      <w:pPr>
        <w:jc w:val="center"/>
        <w:rPr>
          <w:sz w:val="24"/>
          <w:szCs w:val="24"/>
        </w:rPr>
      </w:pPr>
    </w:p>
    <w:p w:rsidRDefault="005B5D93" w:rsidP="005B5D93" w:rsidR="00C1078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Na ispitnom ročištu održanom </w:t>
      </w:r>
      <w:r w:rsidR="00D06095">
        <w:rPr>
          <w:sz w:val="24"/>
          <w:szCs w:val="24"/>
        </w:rPr>
        <w:t>15. prosinca</w:t>
      </w:r>
      <w:r w:rsidR="00EA5F1C">
        <w:rPr>
          <w:sz w:val="24"/>
          <w:szCs w:val="24"/>
        </w:rPr>
        <w:t xml:space="preserve"> 2</w:t>
      </w:r>
      <w:r w:rsidRPr="00435319">
        <w:rPr>
          <w:sz w:val="24"/>
          <w:szCs w:val="24"/>
        </w:rPr>
        <w:t>017. ispitane su sve prijavljene tražbine prema svojim iznosima i redu.</w:t>
      </w:r>
      <w:r>
        <w:rPr>
          <w:sz w:val="24"/>
          <w:szCs w:val="24"/>
        </w:rPr>
        <w:t xml:space="preserve"> </w:t>
      </w:r>
      <w:r w:rsidRPr="00435319">
        <w:rPr>
          <w:sz w:val="24"/>
          <w:szCs w:val="24"/>
        </w:rPr>
        <w:t xml:space="preserve"> </w:t>
      </w:r>
    </w:p>
    <w:p w:rsidRDefault="005B5D93" w:rsidP="005B5D93" w:rsidR="005B5D93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5B5D93" w:rsidP="005B5D93" w:rsidR="005B5D93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05755F" w:rsidP="0005755F" w:rsidR="0005755F" w:rsidRPr="00C10789">
      <w:pPr>
        <w:ind w:firstLine="720"/>
        <w:jc w:val="both"/>
        <w:rPr>
          <w:color w:val="FF0000"/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D06095">
        <w:rPr>
          <w:sz w:val="24"/>
          <w:szCs w:val="24"/>
        </w:rPr>
        <w:t>15. prosinca</w:t>
      </w:r>
      <w:r w:rsidR="003D0688" w:rsidRPr="00F354C1">
        <w:rPr>
          <w:sz w:val="24"/>
          <w:szCs w:val="24"/>
        </w:rPr>
        <w:t xml:space="preserve"> 2</w:t>
      </w:r>
      <w:r w:rsidR="002B5AA7">
        <w:rPr>
          <w:sz w:val="24"/>
          <w:szCs w:val="24"/>
        </w:rPr>
        <w:t>017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A62A6A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A62A6A" w:rsidP="00C359B6" w:rsidR="00A62A6A" w:rsidRPr="00A62A6A">
      <w:pPr>
        <w:pStyle w:val="Bezproreda"/>
        <w:ind w:left="4956"/>
        <w:jc w:val="right"/>
        <w:rPr>
          <w:sz w:val="24"/>
          <w:szCs w:val="24"/>
        </w:rPr>
      </w:pPr>
      <w:r w:rsidRPr="00A62A6A">
        <w:rPr>
          <w:sz w:val="24"/>
          <w:szCs w:val="24"/>
        </w:rPr>
        <w:t>Za točnost otpravka - ovlašteni službenik</w:t>
      </w:r>
    </w:p>
    <w:p w:rsidRDefault="00A62A6A" w:rsidP="00C359B6" w:rsidR="00A62A6A" w:rsidRPr="00A62A6A">
      <w:pPr>
        <w:pStyle w:val="Bezproreda"/>
        <w:ind w:left="4956"/>
        <w:jc w:val="right"/>
        <w:rPr>
          <w:sz w:val="24"/>
          <w:szCs w:val="24"/>
        </w:rPr>
      </w:pPr>
      <w:r w:rsidRPr="00A62A6A">
        <w:rPr>
          <w:sz w:val="24"/>
          <w:szCs w:val="24"/>
        </w:rPr>
        <w:t>Karmela Dolenc</w:t>
      </w:r>
    </w:p>
    <w:p w:rsidRDefault="00A62A6A" w:rsidP="008A7C5A" w:rsidR="00A62A6A" w:rsidRPr="00A62A6A">
      <w:pPr>
        <w:jc w:val="both"/>
        <w:rPr>
          <w:sz w:val="24"/>
          <w:szCs w:val="24"/>
        </w:rPr>
      </w:pPr>
    </w:p>
    <w:p w:rsidRDefault="00A62A6A" w:rsidP="008A7C5A" w:rsidR="00A62A6A" w:rsidRPr="00A62A6A">
      <w:pPr>
        <w:jc w:val="both"/>
        <w:rPr>
          <w:sz w:val="24"/>
          <w:szCs w:val="24"/>
        </w:rPr>
      </w:pPr>
    </w:p>
    <w:sectPr w:rsidSect="00EC5789" w:rsidR="00A62A6A" w:rsidRPr="00A62A6A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D16" w:rsidR="00FD7D16">
      <w:r>
        <w:separator/>
      </w:r>
    </w:p>
  </w:endnote>
  <w:endnote w:id="0" w:type="continuationSeparator">
    <w:p w:rsidRDefault="00FD7D16" w:rsidR="00FD7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D16" w:rsidR="00FD7D16">
      <w:r>
        <w:separator/>
      </w:r>
    </w:p>
  </w:footnote>
  <w:footnote w:id="0" w:type="continuationSeparator">
    <w:p w:rsidRDefault="00FD7D16" w:rsidR="00FD7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A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D06095">
      <w:rPr>
        <w:sz w:val="24"/>
      </w:rPr>
      <w:t>2800</w:t>
    </w:r>
    <w:r w:rsidR="000A32AD">
      <w:rPr>
        <w:sz w:val="24"/>
      </w:rPr>
      <w:t>/16-</w:t>
    </w:r>
    <w:r w:rsidR="00D06095">
      <w:rPr>
        <w:sz w:val="24"/>
      </w:rPr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8DB4BBA"/>
    <w:multiLevelType w:val="hybridMultilevel"/>
    <w:tmpl w:val="6452268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CB39A2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3FF1320F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4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2"/>
  </w:num>
  <w:num w:numId="30">
    <w:abstractNumId w:val="24"/>
  </w:num>
  <w:num w:numId="31">
    <w:abstractNumId w:val="15"/>
  </w:num>
  <w:num w:numId="32">
    <w:abstractNumId w:val="7"/>
  </w:num>
  <w:num w:numId="33">
    <w:abstractNumId w:val="13"/>
  </w:num>
  <w:num w:numId="34">
    <w:abstractNumId w:val="4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755F"/>
    <w:rsid w:val="0007685D"/>
    <w:rsid w:val="000A32A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71372"/>
    <w:rsid w:val="00271D93"/>
    <w:rsid w:val="002778C3"/>
    <w:rsid w:val="0028353E"/>
    <w:rsid w:val="002862D6"/>
    <w:rsid w:val="002B581B"/>
    <w:rsid w:val="002B5AA7"/>
    <w:rsid w:val="002C419D"/>
    <w:rsid w:val="002D4BCC"/>
    <w:rsid w:val="0030381A"/>
    <w:rsid w:val="0030456D"/>
    <w:rsid w:val="00306DD0"/>
    <w:rsid w:val="003077F7"/>
    <w:rsid w:val="0033472C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B5D93"/>
    <w:rsid w:val="005F0170"/>
    <w:rsid w:val="00614324"/>
    <w:rsid w:val="006145FE"/>
    <w:rsid w:val="00616BBE"/>
    <w:rsid w:val="00623EA3"/>
    <w:rsid w:val="00631FF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17DFD"/>
    <w:rsid w:val="00920F42"/>
    <w:rsid w:val="00935ABA"/>
    <w:rsid w:val="0094536B"/>
    <w:rsid w:val="009471A2"/>
    <w:rsid w:val="00950152"/>
    <w:rsid w:val="009816AC"/>
    <w:rsid w:val="009A0D04"/>
    <w:rsid w:val="009D6E98"/>
    <w:rsid w:val="00A00916"/>
    <w:rsid w:val="00A62A6A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20447"/>
    <w:rsid w:val="00B33B51"/>
    <w:rsid w:val="00B51689"/>
    <w:rsid w:val="00B51CC1"/>
    <w:rsid w:val="00B635E7"/>
    <w:rsid w:val="00B64CF7"/>
    <w:rsid w:val="00B75B61"/>
    <w:rsid w:val="00B91E50"/>
    <w:rsid w:val="00BA212E"/>
    <w:rsid w:val="00BA2B13"/>
    <w:rsid w:val="00BB7A10"/>
    <w:rsid w:val="00BC3A84"/>
    <w:rsid w:val="00BD5D75"/>
    <w:rsid w:val="00BE2434"/>
    <w:rsid w:val="00BE4489"/>
    <w:rsid w:val="00BF2DE7"/>
    <w:rsid w:val="00C00CB9"/>
    <w:rsid w:val="00C1078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06095"/>
    <w:rsid w:val="00D11701"/>
    <w:rsid w:val="00D6265F"/>
    <w:rsid w:val="00D7472A"/>
    <w:rsid w:val="00D96AB6"/>
    <w:rsid w:val="00D9778A"/>
    <w:rsid w:val="00DA622A"/>
    <w:rsid w:val="00DC76EE"/>
    <w:rsid w:val="00DE0D88"/>
    <w:rsid w:val="00DE552F"/>
    <w:rsid w:val="00E110AD"/>
    <w:rsid w:val="00E14AB3"/>
    <w:rsid w:val="00E16958"/>
    <w:rsid w:val="00E36493"/>
    <w:rsid w:val="00E40EE4"/>
    <w:rsid w:val="00E445E9"/>
    <w:rsid w:val="00E81382"/>
    <w:rsid w:val="00E9285F"/>
    <w:rsid w:val="00EA3CD1"/>
    <w:rsid w:val="00EA5F1C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D7D16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5B5D93"/>
  </w:style>
  <w:style w:customStyle="true" w:styleId="TableContents" w:type="paragraph">
    <w:name w:val="Table Contents"/>
    <w:basedOn w:val="Normal"/>
    <w:rsid w:val="00D06095"/>
    <w:pPr>
      <w:widowControl w:val="false"/>
      <w:suppressLineNumbers/>
      <w:suppressAutoHyphens/>
      <w:autoSpaceDN w:val="false"/>
      <w:textAlignment w:val="baseline"/>
    </w:pPr>
    <w:rPr>
      <w:rFonts w:cs="Lucida Sans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62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A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A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A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A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MERING,d.o.o. zastupanog po punomoćniku Boris Budor</izvorni_sadrzaj>
    <derivirana_varijabla naziv="DomainObject.Predmet.ProtustrankaFormated_1">  MERING,d.o.o. zastupanog po punomoćniku Boris Budor</derivirana_varijabla>
  </DomainObject.Predmet.ProtustrankaFormated>
  <DomainObject.Predmet.ProtustrankaFormatedOIB>
    <izvorni_sadrzaj>  MERING,d.o.o., OIB 46821535602 zastupanog po punomoćniku Boris Budor</izvorni_sadrzaj>
    <derivirana_varijabla naziv="DomainObject.Predmet.ProtustrankaFormatedOIB_1">  MERING,d.o.o., OIB 46821535602 zastupanog po punomoćniku Boris Budor</derivirana_varijabla>
  </DomainObject.Predmet.ProtustrankaFormatedOIB>
  <DomainObject.Predmet.ProtustrankaFormatedWithAdress>
    <izvorni_sadrzaj> MERING,d.o.o., Vile Velebita 22, 10000 Zagreb zastupanog po punomoćniku Boris Budor</izvorni_sadrzaj>
    <derivirana_varijabla naziv="DomainObject.Predmet.ProtustrankaFormatedWithAdress_1"> MERING,d.o.o., Vile Velebita 22, 10000 Zagreb zastupanog po punomoćniku Boris Budor</derivirana_varijabla>
  </DomainObject.Predmet.ProtustrankaFormatedWithAdress>
  <DomainObject.Predmet.ProtustrankaFormatedWithAdressOIB>
    <izvorni_sadrzaj> MERING,d.o.o., OIB 46821535602, Vile Velebita 22, 10000 Zagreb zastupanog po punomoćniku Boris Budor</izvorni_sadrzaj>
    <derivirana_varijabla naziv="DomainObject.Predmet.ProtustrankaFormatedWithAdressOIB_1"> MERING,d.o.o., OIB 46821535602, Vile Velebita 22, 10000 Zagreb zastupanog po punomoćniku Boris Budor</derivirana_varijabla>
  </DomainObject.Predmet.ProtustrankaFormatedWithAdressOIB>
  <DomainObject.Predmet.ProtustrankaWithAdress>
    <izvorni_sadrzaj>MERING,d.o.o. Vile Velebita 22, 10000 Zagreb</izvorni_sadrzaj>
    <derivirana_varijabla naziv="DomainObject.Predmet.ProtustrankaWithAdress_1">MERING,d.o.o. Vile Velebita 22, 10000 Zagreb</derivirana_varijabla>
  </DomainObject.Predmet.ProtustrankaWithAdress>
  <DomainObject.Predmet.ProtustrankaWithAdressOIB>
    <izvorni_sadrzaj>MERING,d.o.o., OIB 46821535602, Vile Velebita 22, 10000 Zagreb</izvorni_sadrzaj>
    <derivirana_varijabla naziv="DomainObject.Predmet.ProtustrankaWithAdressOIB_1">MERING,d.o.o., OIB 46821535602, Vile Velebita 22, 10000 Zagreb</derivirana_varijabla>
  </DomainObject.Predmet.ProtustrankaWithAdressOIB>
  <DomainObject.Predmet.ProtustrankaNazivFormated>
    <izvorni_sadrzaj>MERING,d.o.o.</izvorni_sadrzaj>
    <derivirana_varijabla naziv="DomainObject.Predmet.ProtustrankaNazivFormated_1">MERING,d.o.o.</derivirana_varijabla>
  </DomainObject.Predmet.ProtustrankaNazivFormated>
  <DomainObject.Predmet.ProtustrankaNazivFormatedOIB>
    <izvorni_sadrzaj>MERING,d.o.o., OIB 46821535602</izvorni_sadrzaj>
    <derivirana_varijabla naziv="DomainObject.Predmet.ProtustrankaNazivFormatedOIB_1">MERING,d.o.o., OIB 46821535602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Budor</izvorni_sadrzaj>
    <derivirana_varijabla naziv="DomainObject.Predmet.StrankaFormated_1">  FINA Regionalni centar Zagreb; Boris Budor</derivirana_varijabla>
  </DomainObject.Predmet.StrankaFormated>
  <DomainObject.Predmet.StrankaFormatedOIB>
    <izvorni_sadrzaj>  FINA Regionalni centar Zagreb, OIB 85821130368; Boris Budor, OIB 04039011567</izvorni_sadrzaj>
    <derivirana_varijabla naziv="DomainObject.Predmet.StrankaFormatedOIB_1">  FINA Regionalni centar Zagreb, OIB 85821130368; Boris Budor, OIB 04039011567</derivirana_varijabla>
  </DomainObject.Predmet.StrankaFormatedOIB>
  <DomainObject.Predmet.StrankaFormatedWithAdress>
    <izvorni_sadrzaj> FINA Regionalni centar Zagreb, Trg svibanjskih žrtava 1995. br. 1, 10000 Zagreb; Boris Budor, Ulica Vile Velebita 22, 10000 Zagreb</izvorni_sadrzaj>
    <derivirana_varijabla naziv="DomainObject.Predmet.StrankaFormatedWithAdress_1"> FINA Regionalni centar Zagreb, Trg svibanjskih žrtava 1995. br. 1, 10000 Zagreb; Boris Budor, Ulica Vile Velebita 22, 10000 Zagreb</derivirana_varijabla>
  </DomainObject.Predmet.StrankaFormatedWithAdress>
  <DomainObject.Predmet.StrankaFormatedWithAdressOIB>
    <izvorni_sadrzaj> FINA Regionalni centar Zagreb, OIB 85821130368, Trg svibanjskih žrtava 1995. br. 1, 10000 Zagreb; Boris Budor, OIB 04039011567, Ulica Vile Velebita 22, 10000 Zagreb</izvorni_sadrzaj>
    <derivirana_varijabla naziv="DomainObject.Predmet.StrankaFormatedWithAdressOIB_1"> FINA Regionalni centar Zagreb, OIB 85821130368, Trg svibanjskih žrtava 1995. br. 1, 10000 Zagreb; Boris Budor, OIB 04039011567, Ulica Vile Velebita 22, 10000 Zagreb</derivirana_varijabla>
  </DomainObject.Predmet.StrankaFormatedWithAdressOIB>
  <DomainObject.Predmet.StrankaWithAdress>
    <izvorni_sadrzaj>FINA Regionalni centar Zagreb Trg svibanjskih žrtava 1995. br. 1,10000 Zagreb,Boris Budor Ulica Vile Velebita 22,10000 Zagreb</izvorni_sadrzaj>
    <derivirana_varijabla naziv="DomainObject.Predmet.StrankaWithAdress_1">FINA Regionalni centar Zagreb Trg svibanjskih žrtava 1995. br. 1,10000 Zagreb,Boris Budor Ulica Vile Velebita 22,10000 Zagreb</derivirana_varijabla>
  </DomainObject.Predmet.StrankaWithAdress>
  <DomainObject.Predmet.StrankaWithAdressOIB>
    <izvorni_sadrzaj>FINA Regionalni centar Zagreb, OIB 85821130368, Trg svibanjskih žrtava 1995. br. 1,10000 Zagreb,Boris Budor, OIB 04039011567, Ulica Vile Velebita 22,10000 Zagreb</izvorni_sadrzaj>
    <derivirana_varijabla naziv="DomainObject.Predmet.StrankaWithAdressOIB_1">FINA Regionalni centar Zagreb, OIB 85821130368, Trg svibanjskih žrtava 1995. br. 1,10000 Zagreb,Boris Budor, OIB 04039011567, Ulica Vile Velebita 22,10000 Zagreb</derivirana_varijabla>
  </DomainObject.Predmet.StrankaWithAdressOIB>
  <DomainObject.Predmet.StrankaNazivFormated>
    <izvorni_sadrzaj>FINA Regionalni centar Zagreb,Boris Budor</izvorni_sadrzaj>
    <derivirana_varijabla naziv="DomainObject.Predmet.StrankaNazivFormated_1">FINA Regionalni centar Zagreb,Boris Budor</derivirana_varijabla>
  </DomainObject.Predmet.StrankaNazivFormated>
  <DomainObject.Predmet.StrankaNazivFormatedOIB>
    <izvorni_sadrzaj>FINA Regionalni centar Zagreb, OIB 85821130368,Boris Budor, OIB 04039011567</izvorni_sadrzaj>
    <derivirana_varijabla naziv="DomainObject.Predmet.StrankaNazivFormatedOIB_1">FINA Regionalni centar Zagreb, OIB 85821130368,Boris Budor, OIB 04039011567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Boris Budor</item>
    </izvorni_sadrzaj>
    <derivirana_varijabla naziv="DomainObject.Predmet.StrankaListFormated_1">
      <item>FINA Regionalni centar Zagreb</item>
      <item>Boris Budor</item>
    </derivirana_varijabla>
  </DomainObject.Predmet.StrankaListFormated>
  <DomainObject.Predmet.StrankaListFormatedOIB>
    <izvorni_sadrzaj>
      <item>FINA Regionalni centar Zagreb, OIB 85821130368</item>
      <item>Boris Budor, OIB 04039011567</item>
    </izvorni_sadrzaj>
    <derivirana_varijabla naziv="DomainObject.Predmet.StrankaListFormatedOIB_1">
      <item>FINA Regionalni centar Zagreb, OIB 85821130368</item>
      <item>Boris Budor, OIB 04039011567</item>
    </derivirana_varijabla>
  </DomainObject.Predmet.StrankaListFormatedOIB>
  <DomainObject.Predmet.StrankaListFormatedWithAdress>
    <izvorni_sadrzaj>
      <item>FINA Regionalni centar Zagreb, Trg svibanjskih žrtava 1995. br. 1, 10000 Zagreb</item>
      <item>Boris Budor, Ulica Vile Velebita 22, 10000 Zagreb</item>
    </izvorni_sadrzaj>
    <derivirana_varijabla naziv="DomainObject.Predmet.StrankaListFormatedWithAdress_1">
      <item>FINA Regionalni centar Zagreb, Trg svibanjskih žrtava 1995. br. 1, 10000 Zagreb</item>
      <item>Boris Budor, Ulica Vile Velebita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 Budor, OIB 04039011567, Ulica Vile Velebita 22, 10000 Zagreb</item>
    </izvorni_sadrzaj>
    <derivirana_varijabla naziv="DomainObject.Predmet.StrankaListFormatedWithAdressOIB_1">
      <item>FINA Regionalni centar Zagreb, OIB 85821130368, Trg svibanjskih žrtava 1995. br. 1, 10000 Zagreb</item>
      <item>Boris Budor, OIB 04039011567, Ulica Vile Velebita 22, 10000 Zagreb</item>
    </derivirana_varijabla>
  </DomainObject.Predmet.StrankaListFormatedWithAdressOIB>
  <DomainObject.Predmet.StrankaListNazivFormated>
    <izvorni_sadrzaj>
      <item>FINA Regionalni centar Zagreb</item>
      <item>Boris Budor</item>
    </izvorni_sadrzaj>
    <derivirana_varijabla naziv="DomainObject.Predmet.StrankaListNazivFormated_1">
      <item>FINA Regionalni centar Zagreb</item>
      <item>Boris Budor</item>
    </derivirana_varijabla>
  </DomainObject.Predmet.StrankaListNazivFormated>
  <DomainObject.Predmet.StrankaListNazivFormatedOIB>
    <izvorni_sadrzaj>
      <item>FINA Regionalni centar Zagreb, OIB 85821130368</item>
      <item>Boris Budor, OIB 04039011567</item>
    </izvorni_sadrzaj>
    <derivirana_varijabla naziv="DomainObject.Predmet.StrankaListNazivFormatedOIB_1">
      <item>FINA Regionalni centar Zagreb, OIB 85821130368</item>
      <item>Boris Budor, OIB 04039011567</item>
    </derivirana_varijabla>
  </DomainObject.Predmet.StrankaListNazivFormatedOIB>
  <DomainObject.Predmet.ProtuStrankaListFormated>
    <izvorni_sadrzaj>
      <item>MERING,d.o.o. zastupanog po punomoćniku Boris Budor</item>
    </izvorni_sadrzaj>
    <derivirana_varijabla naziv="DomainObject.Predmet.ProtuStrankaListFormated_1">
      <item>MERING,d.o.o. zastupanog po punomoćniku Boris Budor</item>
    </derivirana_varijabla>
  </DomainObject.Predmet.ProtuStrankaListFormated>
  <DomainObject.Predmet.ProtuStrankaListFormatedOIB>
    <izvorni_sadrzaj>
      <item>MERING,d.o.o., OIB 46821535602 zastupanog po punomoćniku Boris Budor</item>
    </izvorni_sadrzaj>
    <derivirana_varijabla naziv="DomainObject.Predmet.ProtuStrankaListFormatedOIB_1">
      <item>MERING,d.o.o., OIB 46821535602 zastupanog po punomoćniku Boris Budor</item>
    </derivirana_varijabla>
  </DomainObject.Predmet.ProtuStrankaListFormatedOIB>
  <DomainObject.Predmet.ProtuStrankaListFormatedWithAdress>
    <izvorni_sadrzaj>
      <item>MERING,d.o.o., Vile Velebita 22, 10000 Zagreb zastupanog po punomoćniku Boris Budor</item>
    </izvorni_sadrzaj>
    <derivirana_varijabla naziv="DomainObject.Predmet.ProtuStrankaListFormatedWithAdress_1">
      <item>MERING,d.o.o., Vile Velebita 22, 10000 Zagreb zastupanog po punomoćniku Boris Budor</item>
    </derivirana_varijabla>
  </DomainObject.Predmet.ProtuStrankaListFormatedWithAdress>
  <DomainObject.Predmet.ProtuStrankaListFormatedWithAdressOIB>
    <izvorni_sadrzaj>
      <item>MERING,d.o.o., OIB 46821535602, Vile Velebita 22, 10000 Zagreb zastupanog po punomoćniku Boris Budor</item>
    </izvorni_sadrzaj>
    <derivirana_varijabla naziv="DomainObject.Predmet.ProtuStrankaListFormatedWithAdressOIB_1">
      <item>MERING,d.o.o., OIB 46821535602, Vile Velebita 22, 10000 Zagreb zastupanog po punomoćniku Boris Budor</item>
    </derivirana_varijabla>
  </DomainObject.Predmet.ProtuStrankaListFormatedWithAdressOIB>
  <DomainObject.Predmet.ProtuStrankaListNazivFormated>
    <izvorni_sadrzaj>
      <item>MERING,d.o.o.</item>
    </izvorni_sadrzaj>
    <derivirana_varijabla naziv="DomainObject.Predmet.ProtuStrankaListNazivFormated_1">
      <item>MERING,d.o.o.</item>
    </derivirana_varijabla>
  </DomainObject.Predmet.ProtuStrankaListNazivFormated>
  <DomainObject.Predmet.ProtuStrankaListNazivFormatedOIB>
    <izvorni_sadrzaj>
      <item>MERING,d.o.o., OIB 46821535602</item>
    </izvorni_sadrzaj>
    <derivirana_varijabla naziv="DomainObject.Predmet.ProtuStrankaListNazivFormatedOIB_1">
      <item>MERING,d.o.o., OIB 46821535602</item>
    </derivirana_varijabla>
  </DomainObject.Predmet.ProtuStrankaListNazivFormatedOIB>
  <DomainObject.Predmet.OstaliListFormated>
    <izvorni_sadrzaj>
      <item>Boris Budor punomoćnik sudionika u postupku MERING,d.o.o.</item>
      <item>ZAGREBAČKA BANKA DIONIČKO DRUŠTVO</item>
    </izvorni_sadrzaj>
    <derivirana_varijabla naziv="DomainObject.Predmet.OstaliListFormated_1">
      <item>Boris Budor punomoćnik sudionika u postupku MERING,d.o.o.</item>
      <item>ZAGREBAČKA BANKA DIONIČKO DRUŠTVO</item>
    </derivirana_varijabla>
  </DomainObject.Predmet.OstaliListFormated>
  <DomainObject.Predmet.OstaliListFormatedOIB>
    <izvorni_sadrzaj>
      <item>Boris Budor, OIB 04039011567 punomoćnik sudionika u postupku MERING,d.o.o.</item>
      <item>ZAGREBAČKA BANKA DIONIČKO DRUŠTVO, OIB 92963223473</item>
    </izvorni_sadrzaj>
    <derivirana_varijabla naziv="DomainObject.Predmet.OstaliListFormatedOIB_1">
      <item>Boris Budor, OIB 04039011567 punomoćnik sudionika u postupku MERING,d.o.o.</item>
      <item>ZAGREBAČKA BANKA DIONIČKO DRUŠTVO, OIB 92963223473</item>
    </derivirana_varijabla>
  </DomainObject.Predmet.OstaliListFormatedOIB>
  <DomainObject.Predmet.OstaliListFormatedWithAdress>
    <izvorni_sadrzaj>
      <item>Boris Budor, Ulica Vile Velebita 22, 10000 Zagreb punomoćnik sudionika u postupku MERING,d.o.o.</item>
      <item>ZAGREBAČKA BANKA DIONIČKO DRUŠTVO, Trg bana Josipa Jelačića 10, 10000 Zagreb</item>
    </izvorni_sadrzaj>
    <derivirana_varijabla naziv="DomainObject.Predmet.OstaliListFormatedWithAdress_1">
      <item>Boris Budor, Ulica Vile Velebita 22, 10000 Zagreb punomoćnik sudionika u postupku MERING,d.o.o.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Boris Budor, OIB 04039011567, Ulica Vile Velebita 22, 10000 Zagreb punomoćnik sudionika u postupku MERING,d.o.o.</item>
      <item>ZAGREBAČKA BANKA DIONIČKO DRUŠTVO, OIB 92963223473, Trg bana Josipa Jelačića 10, 10000 Zagreb</item>
    </izvorni_sadrzaj>
    <derivirana_varijabla naziv="DomainObject.Predmet.OstaliListFormatedWithAdressOIB_1">
      <item>Boris Budor, OIB 04039011567, Ulica Vile Velebita 22, 10000 Zagreb punomoćnik sudionika u postupku MERING,d.o.o.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Boris Budor</item>
      <item>ZAGREBAČKA BANKA DIONIČKO DRUŠTVO</item>
    </izvorni_sadrzaj>
    <derivirana_varijabla naziv="DomainObject.Predmet.OstaliListNazivFormated_1">
      <item>Boris Budor</item>
      <item>ZAGREBAČKA BANKA DIONIČKO DRUŠTVO</item>
    </derivirana_varijabla>
  </DomainObject.Predmet.OstaliListNazivFormated>
  <DomainObject.Predmet.OstaliListNazivFormatedOIB>
    <izvorni_sadrzaj>
      <item>Boris Budor, OIB 04039011567</item>
      <item>ZAGREBAČKA BANKA DIONIČKO DRUŠTVO, OIB 92963223473</item>
    </izvorni_sadrzaj>
    <derivirana_varijabla naziv="DomainObject.Predmet.OstaliListNazivFormatedOIB_1">
      <item>Boris Budor, OIB 04039011567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MERING,d.o.o.</izvorni_sadrzaj>
    <derivirana_varijabla naziv="DomainObject.Predmet.ProtustrankaIDrugi_1">MERING,d.o.o.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MERING,d.o.o., OIB 46821535602, Vile Velebita 22, 10000 Zagreb</izvorni_sadrzaj>
    <derivirana_varijabla naziv="DomainObject.Predmet.ProtustrankaIDrugiAdressOIB_1">MERING,d.o.o., OIB 46821535602, Vile Velebita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MERING,d.o.o.</item>
      <item>Boris Budor</item>
      <item>ZAGREBAČKA BANKA DIONIČKO DRUŠTVO</item>
      <item>Boris Budor</item>
    </izvorni_sadrzaj>
    <derivirana_varijabla naziv="DomainObject.Predmet.SudioniciListNaziv_1">
      <item>FINA Regionalni centar Zagreb</item>
      <item>MERING,d.o.o.</item>
      <item>Boris Budor</item>
      <item>ZAGREBAČKA BANKA DIONIČKO DRUŠTVO</item>
      <item>Boris Budor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izvorni_sadrzaj>
    <derivirana_varijabla naziv="DomainObject.Predmet.SudioniciListAdressOIB_1"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46821535602</item>
      <item>, OIB 04039011567</item>
      <item>, OIB 92963223473</item>
      <item>, OIB 04039011567</item>
    </izvorni_sadrzaj>
    <derivirana_varijabla naziv="DomainObject.Predmet.SudioniciListNazivOIB_1">
      <item>, OIB 85821130368</item>
      <item>, OIB 46821535602</item>
      <item>, OIB 04039011567</item>
      <item>, OIB 92963223473</item>
      <item>, OIB 04039011567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E9802-FDD6-42F2-8262-A23A5E9A6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2907</properties:Characters>
  <properties:Lines>88</properties:Lines>
  <properties:Paragraphs>38</properties:Paragraphs>
  <properties:TotalTime>430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2017-12-18T09:28:00Z</cp:lastPrinted>
  <dcterms:modified xmlns:xsi="http://www.w3.org/2001/XMLSchema-instance" xsi:type="dcterms:W3CDTF">2017-12-18T09:28:00Z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