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7288" w14:paraId="0487288" w:rsidRDefault="00073721" w:rsidP="00073721" w:rsidR="00073721" w:rsidRPr="00073721">
      <w:pPr>
        <w:spacing w:lineRule="auto" w:line="240" w:after="0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073721">
        <w:rPr>
          <w:rFonts w:cs="Times New Roman" w:hAnsi="Times New Roman" w:ascii="Times New Roman"/>
          <w:b/>
          <w:sz w:val="24"/>
          <w:szCs w:val="24"/>
        </w:rPr>
        <w:t>IM – GRADNJA d.o.o. u stečaju</w:t>
      </w:r>
    </w:p>
    <w:p w:rsidRDefault="00073721" w:rsidP="00073721" w:rsidR="00073721" w:rsidRPr="0007372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73721">
        <w:rPr>
          <w:rFonts w:cs="Times New Roman" w:hAnsi="Times New Roman" w:ascii="Times New Roman"/>
          <w:b/>
          <w:sz w:val="24"/>
          <w:szCs w:val="24"/>
        </w:rPr>
        <w:t>Drage Gervaisa 7, Zagreb</w:t>
      </w:r>
    </w:p>
    <w:p w:rsidRDefault="00073721" w:rsidP="00073721" w:rsidR="00073721" w:rsidRPr="0007372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3721" w:rsidP="00073721" w:rsidR="00073721" w:rsidRPr="0007372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73721">
        <w:rPr>
          <w:rFonts w:cs="Times New Roman" w:hAnsi="Times New Roman" w:ascii="Times New Roman"/>
          <w:b/>
          <w:sz w:val="24"/>
          <w:szCs w:val="24"/>
        </w:rPr>
        <w:t>Stečajna upraviteljica</w:t>
      </w:r>
    </w:p>
    <w:p w:rsidRDefault="00073721" w:rsidP="00073721" w:rsidR="00073721" w:rsidRPr="0007372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73721">
        <w:rPr>
          <w:rFonts w:cs="Times New Roman" w:hAnsi="Times New Roman" w:ascii="Times New Roman"/>
          <w:b/>
          <w:sz w:val="24"/>
          <w:szCs w:val="24"/>
        </w:rPr>
        <w:t>Marija Vujčić Turkulin</w:t>
      </w:r>
    </w:p>
    <w:p w:rsidRDefault="00073721" w:rsidP="00073721" w:rsidR="00073721" w:rsidRPr="0007372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73721">
        <w:rPr>
          <w:rFonts w:cs="Times New Roman" w:hAnsi="Times New Roman" w:ascii="Times New Roman"/>
          <w:b/>
          <w:sz w:val="24"/>
          <w:szCs w:val="24"/>
        </w:rPr>
        <w:t>Vrtlarska 3, Zagreb</w:t>
      </w:r>
    </w:p>
    <w:p w:rsidRDefault="00073721" w:rsidP="00073721" w:rsidR="00073721" w:rsidRPr="0007372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73721">
        <w:rPr>
          <w:rFonts w:cs="Times New Roman" w:hAnsi="Times New Roman" w:ascii="Times New Roman"/>
          <w:b/>
          <w:sz w:val="24"/>
          <w:szCs w:val="24"/>
        </w:rPr>
        <w:t>Tel. Fax 01 6113-225, 6119-692</w:t>
      </w:r>
    </w:p>
    <w:p w:rsidRDefault="00073721" w:rsidP="00073721" w:rsidR="00073721" w:rsidRPr="0007372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73721">
        <w:rPr>
          <w:rFonts w:cs="Times New Roman" w:hAnsi="Times New Roman" w:ascii="Times New Roman"/>
          <w:b/>
          <w:sz w:val="24"/>
          <w:szCs w:val="24"/>
        </w:rPr>
        <w:t>e-mail: stecajniuredmvt@hi.t-com.hr</w:t>
      </w:r>
    </w:p>
    <w:p w:rsidRDefault="00073721" w:rsidP="00073721" w:rsidR="00073721" w:rsidRPr="0007372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3721" w:rsidP="00073721" w:rsidR="00073721" w:rsidRPr="000737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3721" w:rsidP="00073721" w:rsidR="00073721" w:rsidRPr="000737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3721">
        <w:rPr>
          <w:rFonts w:cs="Times New Roman" w:hAnsi="Times New Roman" w:ascii="Times New Roman"/>
          <w:sz w:val="24"/>
          <w:szCs w:val="24"/>
        </w:rPr>
        <w:t>U Zagrebu, 20. ožujka 2017. god.</w:t>
      </w:r>
    </w:p>
    <w:p w:rsidRDefault="00073721" w:rsidP="00073721" w:rsidR="00073721" w:rsidRPr="000737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3721" w:rsidP="00073721" w:rsidR="00073721" w:rsidRPr="0007372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73721">
        <w:rPr>
          <w:rFonts w:cs="Times New Roman" w:hAnsi="Times New Roman" w:ascii="Times New Roman"/>
          <w:sz w:val="24"/>
          <w:szCs w:val="24"/>
        </w:rPr>
        <w:tab/>
      </w:r>
      <w:r w:rsidRPr="00073721">
        <w:rPr>
          <w:rFonts w:cs="Times New Roman" w:hAnsi="Times New Roman" w:ascii="Times New Roman"/>
          <w:sz w:val="24"/>
          <w:szCs w:val="24"/>
        </w:rPr>
        <w:tab/>
      </w:r>
      <w:r w:rsidRPr="00073721">
        <w:rPr>
          <w:rFonts w:cs="Times New Roman" w:hAnsi="Times New Roman" w:ascii="Times New Roman"/>
          <w:sz w:val="24"/>
          <w:szCs w:val="24"/>
        </w:rPr>
        <w:tab/>
      </w:r>
      <w:r w:rsidRPr="00073721">
        <w:rPr>
          <w:rFonts w:cs="Times New Roman" w:hAnsi="Times New Roman" w:ascii="Times New Roman"/>
          <w:sz w:val="24"/>
          <w:szCs w:val="24"/>
        </w:rPr>
        <w:tab/>
      </w:r>
      <w:r w:rsidRPr="00073721">
        <w:rPr>
          <w:rFonts w:cs="Times New Roman" w:hAnsi="Times New Roman" w:ascii="Times New Roman"/>
          <w:sz w:val="24"/>
          <w:szCs w:val="24"/>
        </w:rPr>
        <w:tab/>
      </w:r>
      <w:r w:rsidRPr="00073721">
        <w:rPr>
          <w:rFonts w:cs="Times New Roman" w:hAnsi="Times New Roman" w:ascii="Times New Roman"/>
          <w:sz w:val="24"/>
          <w:szCs w:val="24"/>
        </w:rPr>
        <w:tab/>
      </w:r>
      <w:r w:rsidRPr="00073721">
        <w:rPr>
          <w:rFonts w:cs="Times New Roman" w:hAnsi="Times New Roman" w:ascii="Times New Roman"/>
          <w:sz w:val="24"/>
          <w:szCs w:val="24"/>
        </w:rPr>
        <w:tab/>
      </w:r>
      <w:r w:rsidRPr="00073721">
        <w:rPr>
          <w:rFonts w:cs="Times New Roman" w:hAnsi="Times New Roman" w:ascii="Times New Roman"/>
          <w:b/>
          <w:sz w:val="24"/>
          <w:szCs w:val="24"/>
        </w:rPr>
        <w:t>20 St-1638/11</w:t>
      </w:r>
    </w:p>
    <w:p w:rsidRDefault="00073721" w:rsidP="00073721" w:rsidR="00073721" w:rsidRPr="0007372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73721">
        <w:rPr>
          <w:rFonts w:cs="Times New Roman" w:hAnsi="Times New Roman" w:ascii="Times New Roman"/>
          <w:b/>
          <w:sz w:val="24"/>
          <w:szCs w:val="24"/>
        </w:rPr>
        <w:tab/>
      </w:r>
      <w:r w:rsidRPr="00073721">
        <w:rPr>
          <w:rFonts w:cs="Times New Roman" w:hAnsi="Times New Roman" w:ascii="Times New Roman"/>
          <w:b/>
          <w:sz w:val="24"/>
          <w:szCs w:val="24"/>
        </w:rPr>
        <w:tab/>
      </w:r>
      <w:r w:rsidRPr="00073721">
        <w:rPr>
          <w:rFonts w:cs="Times New Roman" w:hAnsi="Times New Roman" w:ascii="Times New Roman"/>
          <w:b/>
          <w:sz w:val="24"/>
          <w:szCs w:val="24"/>
        </w:rPr>
        <w:tab/>
      </w:r>
      <w:r w:rsidRPr="00073721">
        <w:rPr>
          <w:rFonts w:cs="Times New Roman" w:hAnsi="Times New Roman" w:ascii="Times New Roman"/>
          <w:b/>
          <w:sz w:val="24"/>
          <w:szCs w:val="24"/>
        </w:rPr>
        <w:tab/>
      </w:r>
      <w:r w:rsidRPr="00073721">
        <w:rPr>
          <w:rFonts w:cs="Times New Roman" w:hAnsi="Times New Roman" w:ascii="Times New Roman"/>
          <w:b/>
          <w:sz w:val="24"/>
          <w:szCs w:val="24"/>
        </w:rPr>
        <w:tab/>
      </w:r>
      <w:r w:rsidRPr="00073721">
        <w:rPr>
          <w:rFonts w:cs="Times New Roman" w:hAnsi="Times New Roman" w:ascii="Times New Roman"/>
          <w:b/>
          <w:sz w:val="24"/>
          <w:szCs w:val="24"/>
        </w:rPr>
        <w:tab/>
        <w:t xml:space="preserve"> </w:t>
      </w:r>
      <w:r w:rsidRPr="00073721">
        <w:rPr>
          <w:rFonts w:cs="Times New Roman" w:hAnsi="Times New Roman" w:ascii="Times New Roman"/>
          <w:b/>
          <w:sz w:val="24"/>
          <w:szCs w:val="24"/>
        </w:rPr>
        <w:tab/>
        <w:t>TRGOVAČKI SUD U ZAGREBU</w:t>
      </w:r>
    </w:p>
    <w:p w:rsidRDefault="00073721" w:rsidP="00073721" w:rsidR="00073721" w:rsidRPr="0007372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73721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</w:t>
      </w: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</w:t>
      </w:r>
      <w:r w:rsidRPr="00073721">
        <w:rPr>
          <w:rFonts w:cs="Times New Roman" w:hAnsi="Times New Roman" w:ascii="Times New Roman"/>
          <w:b/>
          <w:sz w:val="24"/>
          <w:szCs w:val="24"/>
        </w:rPr>
        <w:t xml:space="preserve"> Sudac Lucija Butigan,</w:t>
      </w:r>
    </w:p>
    <w:p w:rsidRDefault="00073721" w:rsidP="00073721" w:rsidR="00073721" w:rsidRPr="00073721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73721">
        <w:rPr>
          <w:rFonts w:cs="Times New Roman" w:hAnsi="Times New Roman" w:ascii="Times New Roman"/>
          <w:b/>
          <w:sz w:val="24"/>
          <w:szCs w:val="24"/>
        </w:rPr>
        <w:t xml:space="preserve"> kao stečajni sudac</w:t>
      </w:r>
    </w:p>
    <w:p w:rsidRDefault="00073721" w:rsidP="00073721" w:rsidR="00073721" w:rsidRPr="0007372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73721">
        <w:rPr>
          <w:rFonts w:cs="Times New Roman" w:hAnsi="Times New Roman" w:ascii="Times New Roman"/>
          <w:b/>
          <w:sz w:val="24"/>
          <w:szCs w:val="24"/>
        </w:rPr>
        <w:tab/>
      </w:r>
      <w:r w:rsidRPr="00073721">
        <w:rPr>
          <w:rFonts w:cs="Times New Roman" w:hAnsi="Times New Roman" w:ascii="Times New Roman"/>
          <w:b/>
          <w:sz w:val="24"/>
          <w:szCs w:val="24"/>
        </w:rPr>
        <w:tab/>
      </w:r>
      <w:r w:rsidRPr="00073721">
        <w:rPr>
          <w:rFonts w:cs="Times New Roman" w:hAnsi="Times New Roman" w:ascii="Times New Roman"/>
          <w:b/>
          <w:sz w:val="24"/>
          <w:szCs w:val="24"/>
        </w:rPr>
        <w:tab/>
      </w:r>
      <w:r w:rsidRPr="00073721">
        <w:rPr>
          <w:rFonts w:cs="Times New Roman" w:hAnsi="Times New Roman" w:ascii="Times New Roman"/>
          <w:b/>
          <w:sz w:val="24"/>
          <w:szCs w:val="24"/>
        </w:rPr>
        <w:tab/>
      </w:r>
      <w:r w:rsidRPr="00073721">
        <w:rPr>
          <w:rFonts w:cs="Times New Roman" w:hAnsi="Times New Roman" w:ascii="Times New Roman"/>
          <w:b/>
          <w:sz w:val="24"/>
          <w:szCs w:val="24"/>
        </w:rPr>
        <w:tab/>
      </w:r>
      <w:r w:rsidRPr="00073721">
        <w:rPr>
          <w:rFonts w:cs="Times New Roman" w:hAnsi="Times New Roman" w:ascii="Times New Roman"/>
          <w:b/>
          <w:sz w:val="24"/>
          <w:szCs w:val="24"/>
        </w:rPr>
        <w:tab/>
      </w:r>
      <w:r w:rsidRPr="00073721">
        <w:rPr>
          <w:rFonts w:cs="Times New Roman" w:hAnsi="Times New Roman" w:ascii="Times New Roman"/>
          <w:b/>
          <w:sz w:val="24"/>
          <w:szCs w:val="24"/>
        </w:rPr>
        <w:tab/>
        <w:t xml:space="preserve"> Petrinjska 8, Zagreb </w:t>
      </w:r>
    </w:p>
    <w:p w:rsidRDefault="00073721" w:rsidP="00073721" w:rsidR="00073721" w:rsidRPr="00073721">
      <w:pPr>
        <w:rPr>
          <w:rFonts w:cs="Times New Roman" w:hAnsi="Times New Roman" w:ascii="Times New Roman"/>
          <w:b/>
          <w:sz w:val="24"/>
          <w:szCs w:val="24"/>
        </w:rPr>
      </w:pPr>
    </w:p>
    <w:p w:rsidRDefault="00073721" w:rsidP="00073721" w:rsidR="00073721" w:rsidRPr="00073721">
      <w:pPr>
        <w:rPr>
          <w:rFonts w:cs="Times New Roman" w:hAnsi="Times New Roman" w:ascii="Times New Roman"/>
          <w:b/>
          <w:sz w:val="24"/>
          <w:szCs w:val="24"/>
        </w:rPr>
      </w:pPr>
    </w:p>
    <w:p w:rsidRDefault="00073721" w:rsidP="00073721" w:rsidR="00073721">
      <w:pPr>
        <w:rPr>
          <w:rFonts w:cs="Times New Roman" w:hAnsi="Times New Roman" w:ascii="Times New Roman"/>
          <w:b/>
          <w:sz w:val="24"/>
          <w:szCs w:val="24"/>
        </w:rPr>
      </w:pPr>
      <w:r w:rsidRPr="00073721">
        <w:rPr>
          <w:rFonts w:cs="Times New Roman" w:hAnsi="Times New Roman" w:ascii="Times New Roman"/>
          <w:b/>
          <w:sz w:val="24"/>
          <w:szCs w:val="24"/>
        </w:rPr>
        <w:tab/>
      </w:r>
      <w:r w:rsidRPr="00073721">
        <w:rPr>
          <w:rFonts w:cs="Times New Roman" w:hAnsi="Times New Roman" w:ascii="Times New Roman"/>
          <w:b/>
          <w:sz w:val="24"/>
          <w:szCs w:val="24"/>
        </w:rPr>
        <w:tab/>
      </w:r>
      <w:r w:rsidRPr="00073721">
        <w:rPr>
          <w:rFonts w:cs="Times New Roman" w:hAnsi="Times New Roman" w:ascii="Times New Roman"/>
          <w:b/>
          <w:sz w:val="24"/>
          <w:szCs w:val="24"/>
        </w:rPr>
        <w:tab/>
      </w:r>
      <w:r w:rsidRPr="00073721">
        <w:rPr>
          <w:rFonts w:cs="Times New Roman" w:hAnsi="Times New Roman" w:ascii="Times New Roman"/>
          <w:b/>
          <w:sz w:val="24"/>
          <w:szCs w:val="24"/>
        </w:rPr>
        <w:tab/>
      </w:r>
      <w:r w:rsidRPr="00073721">
        <w:rPr>
          <w:rFonts w:cs="Times New Roman" w:hAnsi="Times New Roman" w:ascii="Times New Roman"/>
          <w:b/>
          <w:sz w:val="24"/>
          <w:szCs w:val="24"/>
        </w:rPr>
        <w:tab/>
        <w:t xml:space="preserve">P O D N E S A K </w:t>
      </w:r>
    </w:p>
    <w:p w:rsidRDefault="00073721" w:rsidP="00073721" w:rsidR="00073721" w:rsidRPr="00073721">
      <w:pPr>
        <w:rPr>
          <w:rFonts w:cs="Times New Roman" w:hAnsi="Times New Roman" w:ascii="Times New Roman"/>
          <w:b/>
          <w:sz w:val="24"/>
          <w:szCs w:val="24"/>
        </w:rPr>
      </w:pPr>
    </w:p>
    <w:p w:rsidRDefault="00073721" w:rsidP="0018206D" w:rsidR="00073721" w:rsidRPr="00110A56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10A56">
        <w:rPr>
          <w:rFonts w:cs="Times New Roman" w:hAnsi="Times New Roman" w:ascii="Times New Roman"/>
          <w:b/>
          <w:sz w:val="24"/>
          <w:szCs w:val="24"/>
        </w:rPr>
        <w:t xml:space="preserve">PREDMET: Izvješće o tijeku stečajnoga postupka s prijedlogom  za sazivanje Skupštine </w:t>
      </w:r>
    </w:p>
    <w:p w:rsidRDefault="00073721" w:rsidP="0018206D" w:rsidR="00BB7214" w:rsidRPr="00110A56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10A56">
        <w:rPr>
          <w:rFonts w:cs="Times New Roman" w:hAnsi="Times New Roman" w:ascii="Times New Roman"/>
          <w:b/>
          <w:sz w:val="24"/>
          <w:szCs w:val="24"/>
        </w:rPr>
        <w:t xml:space="preserve">                    </w:t>
      </w:r>
      <w:r w:rsidR="00110A56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Pr="00110A56">
        <w:rPr>
          <w:rFonts w:cs="Times New Roman" w:hAnsi="Times New Roman" w:ascii="Times New Roman"/>
          <w:b/>
          <w:sz w:val="24"/>
          <w:szCs w:val="24"/>
        </w:rPr>
        <w:t xml:space="preserve"> vjerovnika</w:t>
      </w:r>
    </w:p>
    <w:p w:rsidRDefault="00073721" w:rsidP="0018206D" w:rsidR="0007372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73721" w:rsidP="0018206D" w:rsidR="0007372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Skupština vjerovnika </w:t>
      </w:r>
      <w:r w:rsidR="00203A0C">
        <w:rPr>
          <w:rFonts w:cs="Times New Roman" w:hAnsi="Times New Roman" w:ascii="Times New Roman"/>
          <w:sz w:val="24"/>
          <w:szCs w:val="24"/>
        </w:rPr>
        <w:t>sazvana sukladno čl. 203. točka 2. Stečajnog zakona bila je sazvana i održana dana 13. siječnja 2016. god. s dnevnim redom: 1. Izvješće o dosadašnjem tijeku stečajnog postupka i 2. Pribavljanje mišljena radi obustave i zaključenja stečajnog postupka. Prethodno je napravljeno i završno izvješće sa završnim računom od strane stečajne upraviteljice. Međutim, na ročištu je nazončni vjerovnik RH</w:t>
      </w:r>
      <w:r w:rsidR="00E24115">
        <w:rPr>
          <w:rFonts w:cs="Times New Roman" w:hAnsi="Times New Roman" w:ascii="Times New Roman"/>
          <w:sz w:val="24"/>
          <w:szCs w:val="24"/>
        </w:rPr>
        <w:t>, Ministarstvo financija Porezna uprava</w:t>
      </w:r>
      <w:r w:rsidR="00203A0C">
        <w:rPr>
          <w:rFonts w:cs="Times New Roman" w:hAnsi="Times New Roman" w:ascii="Times New Roman"/>
          <w:sz w:val="24"/>
          <w:szCs w:val="24"/>
        </w:rPr>
        <w:t xml:space="preserve"> Zagreb, Područni ured Zagreb po punomoćniku Martinu Blaiću zatražilo dodatno obrazloženje o parnici P-176</w:t>
      </w:r>
      <w:r w:rsidR="00E24115">
        <w:rPr>
          <w:rFonts w:cs="Times New Roman" w:hAnsi="Times New Roman" w:ascii="Times New Roman"/>
          <w:sz w:val="24"/>
          <w:szCs w:val="24"/>
        </w:rPr>
        <w:t>7</w:t>
      </w:r>
      <w:r w:rsidR="00203A0C">
        <w:rPr>
          <w:rFonts w:cs="Times New Roman" w:hAnsi="Times New Roman" w:ascii="Times New Roman"/>
          <w:sz w:val="24"/>
          <w:szCs w:val="24"/>
        </w:rPr>
        <w:t>9/10 između IM-GRADNJE d.o.o.</w:t>
      </w:r>
      <w:r w:rsidR="00E24115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203A0C">
        <w:rPr>
          <w:rFonts w:cs="Times New Roman" w:hAnsi="Times New Roman" w:ascii="Times New Roman"/>
          <w:sz w:val="24"/>
          <w:szCs w:val="24"/>
        </w:rPr>
        <w:t xml:space="preserve"> i Ružice Zorić. Zbog toga je stečajni sudac odredio nastavak ročišta Skupštine vjerovnika za dan</w:t>
      </w:r>
      <w:r w:rsidR="00E24115">
        <w:rPr>
          <w:rFonts w:cs="Times New Roman" w:hAnsi="Times New Roman" w:ascii="Times New Roman"/>
          <w:sz w:val="24"/>
          <w:szCs w:val="24"/>
        </w:rPr>
        <w:t xml:space="preserve"> 4. veljače 2016., a što je</w:t>
      </w:r>
      <w:r w:rsidR="00203A0C">
        <w:rPr>
          <w:rFonts w:cs="Times New Roman" w:hAnsi="Times New Roman" w:ascii="Times New Roman"/>
          <w:sz w:val="24"/>
          <w:szCs w:val="24"/>
        </w:rPr>
        <w:t xml:space="preserve"> zbog izostanka vjerovnika odgođeno za 15. ožujka 2016., ali zbog spriječenosti stečajne upraviteljice opet je odgođeno do daljnjega. </w:t>
      </w:r>
    </w:p>
    <w:p w:rsidRDefault="00E24115" w:rsidP="0018206D" w:rsidR="00E2411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međuvremenu zatražila sam</w:t>
      </w:r>
      <w:r w:rsidR="00203A0C">
        <w:rPr>
          <w:rFonts w:cs="Times New Roman" w:hAnsi="Times New Roman" w:ascii="Times New Roman"/>
          <w:sz w:val="24"/>
          <w:szCs w:val="24"/>
        </w:rPr>
        <w:t xml:space="preserve"> o predmetu mišljenje odvjetnice Jasminke Dugandžija koja je</w:t>
      </w:r>
      <w:r>
        <w:rPr>
          <w:rFonts w:cs="Times New Roman" w:hAnsi="Times New Roman" w:ascii="Times New Roman"/>
          <w:sz w:val="24"/>
          <w:szCs w:val="24"/>
        </w:rPr>
        <w:t xml:space="preserve"> zastupala stečajnog dužnika</w:t>
      </w:r>
      <w:r w:rsidR="00276197">
        <w:rPr>
          <w:rFonts w:cs="Times New Roman" w:hAnsi="Times New Roman" w:ascii="Times New Roman"/>
          <w:sz w:val="24"/>
          <w:szCs w:val="24"/>
        </w:rPr>
        <w:t xml:space="preserve"> kako bih se mogla očitovati. Odvjetnica smatra da je potraživanje u tužbi u iznosu vps-a 101.000,00 kn protiv  fizičke osobe Ružice Zori</w:t>
      </w:r>
      <w:r>
        <w:rPr>
          <w:rFonts w:cs="Times New Roman" w:hAnsi="Times New Roman" w:ascii="Times New Roman"/>
          <w:sz w:val="24"/>
          <w:szCs w:val="24"/>
        </w:rPr>
        <w:t xml:space="preserve">ć pravno osnovano, međutim kako </w:t>
      </w:r>
      <w:r w:rsidR="00276197">
        <w:rPr>
          <w:rFonts w:cs="Times New Roman" w:hAnsi="Times New Roman" w:ascii="Times New Roman"/>
          <w:sz w:val="24"/>
          <w:szCs w:val="24"/>
        </w:rPr>
        <w:t>je tužena nasljednik Petra Zorića (potraživanje je bilo od strane Partner banke d.d. ustupljeno preuzimatelju IM-GRADNJI d.o.o., a dužnik je bio pokojni Petar Zorić) a nasljednici odgovaraju samo do visine nasljeđenog dijela, što nam je nepoznato, izvjesnost ishoda teško je procijeniti. Pokušali smo stupiti i u kontakt s odvjetnikom Ružice Zorić ali nismo dobili povratne informacije. Obzirom na činjenicu d</w:t>
      </w:r>
      <w:r>
        <w:rPr>
          <w:rFonts w:cs="Times New Roman" w:hAnsi="Times New Roman" w:ascii="Times New Roman"/>
          <w:sz w:val="24"/>
          <w:szCs w:val="24"/>
        </w:rPr>
        <w:t>a su ishodi parnica</w:t>
      </w:r>
      <w:r w:rsidR="00276197">
        <w:rPr>
          <w:rFonts w:cs="Times New Roman" w:hAnsi="Times New Roman" w:ascii="Times New Roman"/>
          <w:sz w:val="24"/>
          <w:szCs w:val="24"/>
        </w:rPr>
        <w:t xml:space="preserve"> ipak uvijek </w:t>
      </w:r>
      <w:r w:rsidR="00276197">
        <w:rPr>
          <w:rFonts w:cs="Times New Roman" w:hAnsi="Times New Roman" w:ascii="Times New Roman"/>
          <w:sz w:val="24"/>
          <w:szCs w:val="24"/>
        </w:rPr>
        <w:lastRenderedPageBreak/>
        <w:t>neizvjesni, Skupštini vjerovnika mogu samo predložiti predujmljivanje sredstava za nastavak parnice.</w:t>
      </w:r>
      <w:r w:rsidR="00EE6C9B">
        <w:rPr>
          <w:rFonts w:cs="Times New Roman" w:hAnsi="Times New Roman" w:ascii="Times New Roman"/>
          <w:sz w:val="24"/>
          <w:szCs w:val="24"/>
        </w:rPr>
        <w:t xml:space="preserve"> Odvjetnici za dosadašn</w:t>
      </w:r>
      <w:r w:rsidR="00405019">
        <w:rPr>
          <w:rFonts w:cs="Times New Roman" w:hAnsi="Times New Roman" w:ascii="Times New Roman"/>
          <w:sz w:val="24"/>
          <w:szCs w:val="24"/>
        </w:rPr>
        <w:t>je radnje dugujem</w:t>
      </w:r>
      <w:r w:rsidR="004F0E80">
        <w:rPr>
          <w:rFonts w:cs="Times New Roman" w:hAnsi="Times New Roman" w:ascii="Times New Roman"/>
          <w:sz w:val="24"/>
          <w:szCs w:val="24"/>
        </w:rPr>
        <w:t>o iznos od 1</w:t>
      </w:r>
      <w:r w:rsidR="00405019">
        <w:rPr>
          <w:rFonts w:cs="Times New Roman" w:hAnsi="Times New Roman" w:ascii="Times New Roman"/>
          <w:sz w:val="24"/>
          <w:szCs w:val="24"/>
        </w:rPr>
        <w:t>.</w:t>
      </w:r>
      <w:r w:rsidR="004F0E80">
        <w:rPr>
          <w:rFonts w:cs="Times New Roman" w:hAnsi="Times New Roman" w:ascii="Times New Roman"/>
          <w:sz w:val="24"/>
          <w:szCs w:val="24"/>
        </w:rPr>
        <w:t>00</w:t>
      </w:r>
      <w:r w:rsidR="00405019">
        <w:rPr>
          <w:rFonts w:cs="Times New Roman" w:hAnsi="Times New Roman" w:ascii="Times New Roman"/>
          <w:sz w:val="24"/>
          <w:szCs w:val="24"/>
        </w:rPr>
        <w:t>0</w:t>
      </w:r>
      <w:r w:rsidR="00EE6C9B">
        <w:rPr>
          <w:rFonts w:cs="Times New Roman" w:hAnsi="Times New Roman" w:ascii="Times New Roman"/>
          <w:sz w:val="24"/>
          <w:szCs w:val="24"/>
        </w:rPr>
        <w:t>,00 kn</w:t>
      </w:r>
      <w:r w:rsidR="004F0E80">
        <w:rPr>
          <w:rFonts w:cs="Times New Roman" w:hAnsi="Times New Roman" w:ascii="Times New Roman"/>
          <w:sz w:val="24"/>
          <w:szCs w:val="24"/>
        </w:rPr>
        <w:t xml:space="preserve"> uvećano za PDV, ukupno 1</w:t>
      </w:r>
      <w:r w:rsidR="00F31602">
        <w:rPr>
          <w:rFonts w:cs="Times New Roman" w:hAnsi="Times New Roman" w:ascii="Times New Roman"/>
          <w:sz w:val="24"/>
          <w:szCs w:val="24"/>
        </w:rPr>
        <w:t>.</w:t>
      </w:r>
      <w:r w:rsidR="004F0E80">
        <w:rPr>
          <w:rFonts w:cs="Times New Roman" w:hAnsi="Times New Roman" w:ascii="Times New Roman"/>
          <w:sz w:val="24"/>
          <w:szCs w:val="24"/>
        </w:rPr>
        <w:t>250,00 kn</w:t>
      </w:r>
      <w:r w:rsidR="00405019">
        <w:rPr>
          <w:rFonts w:cs="Times New Roman" w:hAnsi="Times New Roman" w:ascii="Times New Roman"/>
          <w:sz w:val="24"/>
          <w:szCs w:val="24"/>
        </w:rPr>
        <w:t>.</w:t>
      </w:r>
      <w:r w:rsidR="00EE6C9B">
        <w:rPr>
          <w:rFonts w:cs="Times New Roman" w:hAnsi="Times New Roman" w:ascii="Times New Roman"/>
          <w:sz w:val="24"/>
          <w:szCs w:val="24"/>
        </w:rPr>
        <w:t xml:space="preserve"> </w:t>
      </w:r>
      <w:r w:rsidR="004F0E80">
        <w:rPr>
          <w:rFonts w:cs="Times New Roman" w:hAnsi="Times New Roman" w:ascii="Times New Roman"/>
          <w:sz w:val="24"/>
          <w:szCs w:val="24"/>
        </w:rPr>
        <w:t xml:space="preserve">Jedna radnja prema odvjetničkoj tarifi obzirom na vps od 101.000,00 kn iznosi 2.500,00 kn uvećano za PDV što je ukupno 3.125,00 kn. </w:t>
      </w:r>
      <w:r>
        <w:rPr>
          <w:rFonts w:cs="Times New Roman" w:hAnsi="Times New Roman" w:ascii="Times New Roman"/>
          <w:sz w:val="24"/>
          <w:szCs w:val="24"/>
        </w:rPr>
        <w:t>Dakle, ako predvidimo još tri radnje za obje strane</w:t>
      </w:r>
      <w:r w:rsidR="00405019">
        <w:rPr>
          <w:rFonts w:cs="Times New Roman" w:hAnsi="Times New Roman" w:ascii="Times New Roman"/>
          <w:sz w:val="24"/>
          <w:szCs w:val="24"/>
        </w:rPr>
        <w:t>, to iznosi 18.750,00 kn, te ako dodam</w:t>
      </w:r>
      <w:r>
        <w:rPr>
          <w:rFonts w:cs="Times New Roman" w:hAnsi="Times New Roman" w:ascii="Times New Roman"/>
          <w:sz w:val="24"/>
          <w:szCs w:val="24"/>
        </w:rPr>
        <w:t>o dosadašnje troškove</w:t>
      </w:r>
      <w:r w:rsidR="00405019">
        <w:rPr>
          <w:rFonts w:cs="Times New Roman" w:hAnsi="Times New Roman" w:ascii="Times New Roman"/>
          <w:sz w:val="24"/>
          <w:szCs w:val="24"/>
        </w:rPr>
        <w:t xml:space="preserve"> u iznosu</w:t>
      </w:r>
      <w:r w:rsidR="004F0E80">
        <w:rPr>
          <w:rFonts w:cs="Times New Roman" w:hAnsi="Times New Roman" w:ascii="Times New Roman"/>
          <w:sz w:val="24"/>
          <w:szCs w:val="24"/>
        </w:rPr>
        <w:t xml:space="preserve"> 1.2</w:t>
      </w:r>
      <w:r>
        <w:rPr>
          <w:rFonts w:cs="Times New Roman" w:hAnsi="Times New Roman" w:ascii="Times New Roman"/>
          <w:sz w:val="24"/>
          <w:szCs w:val="24"/>
        </w:rPr>
        <w:t>50,00 kn, sveukupno</w:t>
      </w:r>
      <w:r w:rsidR="00405019">
        <w:rPr>
          <w:rFonts w:cs="Times New Roman" w:hAnsi="Times New Roman" w:ascii="Times New Roman"/>
          <w:sz w:val="24"/>
          <w:szCs w:val="24"/>
        </w:rPr>
        <w:t xml:space="preserve"> bi za parnicu </w:t>
      </w:r>
      <w:r>
        <w:rPr>
          <w:rFonts w:cs="Times New Roman" w:hAnsi="Times New Roman" w:ascii="Times New Roman"/>
          <w:sz w:val="24"/>
          <w:szCs w:val="24"/>
        </w:rPr>
        <w:t>bez eventualnog vještačenja trebal</w:t>
      </w:r>
      <w:r w:rsidR="004F0E80">
        <w:rPr>
          <w:rFonts w:cs="Times New Roman" w:hAnsi="Times New Roman" w:ascii="Times New Roman"/>
          <w:sz w:val="24"/>
          <w:szCs w:val="24"/>
        </w:rPr>
        <w:t>o predujmiti minimalno 20.000,00</w:t>
      </w:r>
      <w:r>
        <w:rPr>
          <w:rFonts w:cs="Times New Roman" w:hAnsi="Times New Roman" w:ascii="Times New Roman"/>
          <w:sz w:val="24"/>
          <w:szCs w:val="24"/>
        </w:rPr>
        <w:t xml:space="preserve"> kn. Troškovi stečajnoga postupka prikazani su već u Završnom izvješću i iznose 36.390,07 kn, što znači da bi uku</w:t>
      </w:r>
      <w:r w:rsidR="004F0E80">
        <w:rPr>
          <w:rFonts w:cs="Times New Roman" w:hAnsi="Times New Roman" w:ascii="Times New Roman"/>
          <w:sz w:val="24"/>
          <w:szCs w:val="24"/>
        </w:rPr>
        <w:t>pno trebalo predujmiti 56.390,07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415C1C" w:rsidP="0018206D" w:rsidR="00EE6C9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Završno izvješće napravljeno je već ranije zajedno sa završnim diobenim popisom, te stečajnom sucu predlažem ponovno određivanje nastavka Skupštine vjerovnika s dopunom prethodnog obrazloženja i prijedlogom predujmljivan</w:t>
      </w:r>
      <w:r w:rsidR="004F0E80">
        <w:rPr>
          <w:rFonts w:cs="Times New Roman" w:hAnsi="Times New Roman" w:ascii="Times New Roman"/>
          <w:sz w:val="24"/>
          <w:szCs w:val="24"/>
        </w:rPr>
        <w:t>ja sredstava u iznosu od 56.390</w:t>
      </w:r>
      <w:r w:rsidR="00E24115">
        <w:rPr>
          <w:rFonts w:cs="Times New Roman" w:hAnsi="Times New Roman" w:ascii="Times New Roman"/>
          <w:sz w:val="24"/>
          <w:szCs w:val="24"/>
        </w:rPr>
        <w:t xml:space="preserve">,07 </w:t>
      </w:r>
      <w:r>
        <w:rPr>
          <w:rFonts w:cs="Times New Roman" w:hAnsi="Times New Roman" w:ascii="Times New Roman"/>
          <w:sz w:val="24"/>
          <w:szCs w:val="24"/>
        </w:rPr>
        <w:t xml:space="preserve">kn u slučaju </w:t>
      </w:r>
      <w:r w:rsidR="00E24115">
        <w:rPr>
          <w:rFonts w:cs="Times New Roman" w:hAnsi="Times New Roman" w:ascii="Times New Roman"/>
          <w:sz w:val="24"/>
          <w:szCs w:val="24"/>
        </w:rPr>
        <w:t>protivljenja vjerovnika obustavi</w:t>
      </w:r>
      <w:r>
        <w:rPr>
          <w:rFonts w:cs="Times New Roman" w:hAnsi="Times New Roman" w:ascii="Times New Roman"/>
          <w:sz w:val="24"/>
          <w:szCs w:val="24"/>
        </w:rPr>
        <w:t xml:space="preserve"> postupka (čl.203.st.3. SZ).</w:t>
      </w:r>
    </w:p>
    <w:p w:rsidRDefault="00C66D12" w:rsidP="0018206D" w:rsidR="00C66D1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D12" w:rsidP="0018206D" w:rsidR="00C66D1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D12" w:rsidP="0018206D" w:rsidR="00C66D1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D12" w:rsidP="0018206D" w:rsidR="00C66D1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upraviteljica:</w:t>
      </w:r>
    </w:p>
    <w:p w:rsidRDefault="00C66D12" w:rsidP="0018206D" w:rsidR="00C66D1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_________________ </w:t>
      </w:r>
    </w:p>
    <w:p w:rsidRDefault="00C66D12" w:rsidP="0018206D" w:rsidR="00C66D1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Vujčić Turkulin</w:t>
      </w:r>
    </w:p>
    <w:p w:rsidRDefault="00203A0C" w:rsidP="0018206D" w:rsidR="00203A0C" w:rsidRPr="00073721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48421E" w:rsidR="00203A0C" w:rsidRPr="000737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6855"/>
    <w:rsid w:val="00053DAB"/>
    <w:rsid w:val="00073721"/>
    <w:rsid w:val="00110A56"/>
    <w:rsid w:val="0018206D"/>
    <w:rsid w:val="00203A0C"/>
    <w:rsid w:val="00276197"/>
    <w:rsid w:val="00405019"/>
    <w:rsid w:val="00415C1C"/>
    <w:rsid w:val="004279BF"/>
    <w:rsid w:val="0048421E"/>
    <w:rsid w:val="004A4286"/>
    <w:rsid w:val="004F0E80"/>
    <w:rsid w:val="005F3636"/>
    <w:rsid w:val="006028D3"/>
    <w:rsid w:val="0061248C"/>
    <w:rsid w:val="006C167E"/>
    <w:rsid w:val="007878DE"/>
    <w:rsid w:val="008B4E0B"/>
    <w:rsid w:val="008C7F94"/>
    <w:rsid w:val="00A36855"/>
    <w:rsid w:val="00A4043E"/>
    <w:rsid w:val="00A976EE"/>
    <w:rsid w:val="00BB7214"/>
    <w:rsid w:val="00C52F77"/>
    <w:rsid w:val="00C62042"/>
    <w:rsid w:val="00C66D12"/>
    <w:rsid w:val="00D014DD"/>
    <w:rsid w:val="00D57E58"/>
    <w:rsid w:val="00D57EE2"/>
    <w:rsid w:val="00E24115"/>
    <w:rsid w:val="00E72639"/>
    <w:rsid w:val="00EE6C9B"/>
    <w:rsid w:val="00F154C5"/>
    <w:rsid w:val="00F31602"/>
    <w:rsid w:val="00FB50B4"/>
    <w:rsid w:val="00FC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2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8D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8D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8D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8D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2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8D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8D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8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8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912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014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21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St-1638/2011-94</izvorni_sadrzaj>
    <derivirana_varijabla naziv="DomainObject.Oznaka_1">St-1638/2011-94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2011.</izvorni_sadrzaj>
    <derivirana_varijabla naziv="DomainObject.Predmet.DatumOsnivanja_1">21.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St-1638/2011</izvorni_sadrzaj>
    <derivirana_varijabla naziv="DomainObject.Predmet.OznakaBroj_1">St-1638/2011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St-1209/11</izvorni_sadrzaj>
    <derivirana_varijabla naziv="DomainObject.Predmet.PrimjedbaSuca_1">Veze: St-1209/11</derivirana_varijabla>
  </DomainObject.Predmet.PrimjedbaSuca>
  <DomainObject.Predmet.ProtustrankaFormated>
    <izvorni_sadrzaj>  IM-GRADNJA d.o.o. zastupanog po punomoćniku MAJA KADIJEVIĆ</izvorni_sadrzaj>
    <derivirana_varijabla naziv="DomainObject.Predmet.ProtustrankaFormated_1">  IM-GRADNJA d.o.o. zastupanog po punomoćniku MAJA KADIJEVIĆ</derivirana_varijabla>
  </DomainObject.Predmet.ProtustrankaFormated>
  <DomainObject.Predmet.ProtustrankaFormatedOIB>
    <izvorni_sadrzaj>  IM-GRADNJA d.o.o., OIB 95078248628 zastupanog po punomoćniku MAJA KADIJEVIĆ</izvorni_sadrzaj>
    <derivirana_varijabla naziv="DomainObject.Predmet.ProtustrankaFormatedOIB_1">  IM-GRADNJA d.o.o., OIB 95078248628 zastupanog po punomoćniku MAJA KADIJEVIĆ</derivirana_varijabla>
  </DomainObject.Predmet.ProtustrankaFormatedOIB>
  <DomainObject.Predmet.ProtustrankaFormatedWithAdress>
    <izvorni_sadrzaj> IM-GRADNJA d.o.o., DRAGE GERVAISA 7, 10000 Zagreb zastupanog po punomoćniku MAJA KADIJEVIĆ</izvorni_sadrzaj>
    <derivirana_varijabla naziv="DomainObject.Predmet.ProtustrankaFormatedWithAdress_1"> IM-GRADNJA d.o.o., DRAGE GERVAISA 7, 10000 Zagreb zastupanog po punomoćniku MAJA KADIJEVIĆ</derivirana_varijabla>
  </DomainObject.Predmet.ProtustrankaFormatedWithAdress>
  <DomainObject.Predmet.ProtustrankaFormatedWithAdressOIB>
    <izvorni_sadrzaj> IM-GRADNJA d.o.o., OIB 95078248628, DRAGE GERVAISA 7, 10000 Zagreb zastupanog po punomoćniku MAJA KADIJEVIĆ</izvorni_sadrzaj>
    <derivirana_varijabla naziv="DomainObject.Predmet.ProtustrankaFormatedWithAdressOIB_1"> IM-GRADNJA d.o.o., OIB 95078248628, DRAGE GERVAISA 7, 10000 Zagreb zastupanog po punomoćniku MAJA KADIJEVIĆ</derivirana_varijabla>
  </DomainObject.Predmet.ProtustrankaFormatedWithAdressOIB>
  <DomainObject.Predmet.ProtustrankaWithAdress>
    <izvorni_sadrzaj>IM-GRADNJA d.o.o. DRAGE GERVAISA 7, 10000 Zagreb</izvorni_sadrzaj>
    <derivirana_varijabla naziv="DomainObject.Predmet.ProtustrankaWithAdress_1">IM-GRADNJA d.o.o. DRAGE GERVAISA 7, 10000 Zagreb</derivirana_varijabla>
  </DomainObject.Predmet.ProtustrankaWithAdress>
  <DomainObject.Predmet.ProtustrankaWithAdressOIB>
    <izvorni_sadrzaj>IM-GRADNJA d.o.o., OIB 95078248628, DRAGE GERVAISA 7, 10000 Zagreb</izvorni_sadrzaj>
    <derivirana_varijabla naziv="DomainObject.Predmet.ProtustrankaWithAdressOIB_1">IM-GRADNJA d.o.o., OIB 95078248628, DRAGE GERVAISA 7, 10000 Zagreb</derivirana_varijabla>
  </DomainObject.Predmet.ProtustrankaWithAdressOIB>
  <DomainObject.Predmet.ProtustrankaNazivFormated>
    <izvorni_sadrzaj>IM-GRADNJA d.o.o.</izvorni_sadrzaj>
    <derivirana_varijabla naziv="DomainObject.Predmet.ProtustrankaNazivFormated_1">IM-GRADNJA d.o.o.</derivirana_varijabla>
  </DomainObject.Predmet.ProtustrankaNazivFormated>
  <DomainObject.Predmet.ProtustrankaNazivFormatedOIB>
    <izvorni_sadrzaj>IM-GRADNJA d.o.o., OIB 95078248628</izvorni_sadrzaj>
    <derivirana_varijabla naziv="DomainObject.Predmet.ProtustrankaNazivFormatedOIB_1">IM-GRADNJA d.o.o., OIB 95078248628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IM-GRADNJA d.o.o.</izvorni_sadrzaj>
    <derivirana_varijabla naziv="DomainObject.Predmet.StrankaFormated_1">  IM-GRADNJA d.o.o.</derivirana_varijabla>
  </DomainObject.Predmet.StrankaFormated>
  <DomainObject.Predmet.StrankaFormatedOIB>
    <izvorni_sadrzaj>  IM-GRADNJA d.o.o., OIB 95078248628</izvorni_sadrzaj>
    <derivirana_varijabla naziv="DomainObject.Predmet.StrankaFormatedOIB_1">  IM-GRADNJA d.o.o., OIB 95078248628</derivirana_varijabla>
  </DomainObject.Predmet.StrankaFormatedOIB>
  <DomainObject.Predmet.StrankaFormatedWithAdress>
    <izvorni_sadrzaj> IM-GRADNJA d.o.o., DRAGE GERVAISA 7, 10000 Zagreb</izvorni_sadrzaj>
    <derivirana_varijabla naziv="DomainObject.Predmet.StrankaFormatedWithAdress_1"> IM-GRADNJA d.o.o., DRAGE GERVAISA 7, 10000 Zagreb</derivirana_varijabla>
  </DomainObject.Predmet.StrankaFormatedWithAdress>
  <DomainObject.Predmet.StrankaFormatedWithAdressOIB>
    <izvorni_sadrzaj> IM-GRADNJA d.o.o., OIB 95078248628, DRAGE GERVAISA 7, 10000 Zagreb</izvorni_sadrzaj>
    <derivirana_varijabla naziv="DomainObject.Predmet.StrankaFormatedWithAdressOIB_1"> IM-GRADNJA d.o.o., OIB 95078248628, DRAGE GERVAISA 7, 10000 Zagreb</derivirana_varijabla>
  </DomainObject.Predmet.StrankaFormatedWithAdressOIB>
  <DomainObject.Predmet.StrankaWithAdress>
    <izvorni_sadrzaj>IM-GRADNJA d.o.o. DRAGE GERVAISA 7,10000 Zagreb</izvorni_sadrzaj>
    <derivirana_varijabla naziv="DomainObject.Predmet.StrankaWithAdress_1">IM-GRADNJA d.o.o. DRAGE GERVAISA 7,10000 Zagreb</derivirana_varijabla>
  </DomainObject.Predmet.StrankaWithAdress>
  <DomainObject.Predmet.StrankaWithAdressOIB>
    <izvorni_sadrzaj>IM-GRADNJA d.o.o., OIB 95078248628, DRAGE GERVAISA 7,10000 Zagreb</izvorni_sadrzaj>
    <derivirana_varijabla naziv="DomainObject.Predmet.StrankaWithAdressOIB_1">IM-GRADNJA d.o.o., OIB 95078248628, DRAGE GERVAISA 7,10000 Zagreb</derivirana_varijabla>
  </DomainObject.Predmet.StrankaWithAdressOIB>
  <DomainObject.Predmet.StrankaNazivFormated>
    <izvorni_sadrzaj>IM-GRADNJA d.o.o.</izvorni_sadrzaj>
    <derivirana_varijabla naziv="DomainObject.Predmet.StrankaNazivFormated_1">IM-GRADNJA d.o.o.</derivirana_varijabla>
  </DomainObject.Predmet.StrankaNazivFormated>
  <DomainObject.Predmet.StrankaNazivFormatedOIB>
    <izvorni_sadrzaj>IM-GRADNJA d.o.o., OIB 95078248628</izvorni_sadrzaj>
    <derivirana_varijabla naziv="DomainObject.Predmet.StrankaNazivFormatedOIB_1">IM-GRADNJA d.o.o., OIB 95078248628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IM-GRADNJA d.o.o.</item>
    </izvorni_sadrzaj>
    <derivirana_varijabla naziv="DomainObject.Predmet.StrankaListFormated_1">
      <item>IM-GRADNJA d.o.o.</item>
    </derivirana_varijabla>
  </DomainObject.Predmet.StrankaListFormated>
  <DomainObject.Predmet.StrankaListFormatedOIB>
    <izvorni_sadrzaj>
      <item>IM-GRADNJA d.o.o., OIB 95078248628</item>
    </izvorni_sadrzaj>
    <derivirana_varijabla naziv="DomainObject.Predmet.StrankaListFormatedOIB_1">
      <item>IM-GRADNJA d.o.o., OIB 95078248628</item>
    </derivirana_varijabla>
  </DomainObject.Predmet.StrankaListFormatedOIB>
  <DomainObject.Predmet.StrankaListFormatedWithAdress>
    <izvorni_sadrzaj>
      <item>IM-GRADNJA d.o.o., DRAGE GERVAISA 7, 10000 Zagreb</item>
    </izvorni_sadrzaj>
    <derivirana_varijabla naziv="DomainObject.Predmet.StrankaListFormatedWithAdress_1">
      <item>IM-GRADNJA d.o.o., DRAGE GERVAISA 7, 10000 Zagreb</item>
    </derivirana_varijabla>
  </DomainObject.Predmet.StrankaListFormatedWithAdress>
  <DomainObject.Predmet.StrankaListFormatedWithAdressOIB>
    <izvorni_sadrzaj>
      <item>IM-GRADNJA d.o.o., OIB 95078248628, DRAGE GERVAISA 7, 10000 Zagreb</item>
    </izvorni_sadrzaj>
    <derivirana_varijabla naziv="DomainObject.Predmet.StrankaListFormatedWithAdressOIB_1">
      <item>IM-GRADNJA d.o.o., OIB 95078248628, DRAGE GERVAISA 7, 10000 Zagreb</item>
    </derivirana_varijabla>
  </DomainObject.Predmet.StrankaListFormatedWithAdressOIB>
  <DomainObject.Predmet.StrankaListNazivFormated>
    <izvorni_sadrzaj>
      <item>IM-GRADNJA d.o.o.</item>
    </izvorni_sadrzaj>
    <derivirana_varijabla naziv="DomainObject.Predmet.StrankaListNazivFormated_1">
      <item>IM-GRADNJA d.o.o.</item>
    </derivirana_varijabla>
  </DomainObject.Predmet.StrankaListNazivFormated>
  <DomainObject.Predmet.StrankaListNazivFormatedOIB>
    <izvorni_sadrzaj>
      <item>IM-GRADNJA d.o.o., OIB 95078248628</item>
    </izvorni_sadrzaj>
    <derivirana_varijabla naziv="DomainObject.Predmet.StrankaListNazivFormatedOIB_1">
      <item>IM-GRADNJA d.o.o., OIB 95078248628</item>
    </derivirana_varijabla>
  </DomainObject.Predmet.StrankaListNazivFormatedOIB>
  <DomainObject.Predmet.ProtuStrankaListFormated>
    <izvorni_sadrzaj>
      <item>IM-GRADNJA d.o.o. zastupanog po punomoćniku MAJA KADIJEVIĆ</item>
    </izvorni_sadrzaj>
    <derivirana_varijabla naziv="DomainObject.Predmet.ProtuStrankaListFormated_1">
      <item>IM-GRADNJA d.o.o. zastupanog po punomoćniku MAJA KADIJEVIĆ</item>
    </derivirana_varijabla>
  </DomainObject.Predmet.ProtuStrankaListFormated>
  <DomainObject.Predmet.ProtuStrankaListFormatedOIB>
    <izvorni_sadrzaj>
      <item>IM-GRADNJA d.o.o., OIB 95078248628 zastupanog po punomoćniku MAJA KADIJEVIĆ</item>
    </izvorni_sadrzaj>
    <derivirana_varijabla naziv="DomainObject.Predmet.ProtuStrankaListFormatedOIB_1">
      <item>IM-GRADNJA d.o.o., OIB 95078248628 zastupanog po punomoćniku MAJA KADIJEVIĆ</item>
    </derivirana_varijabla>
  </DomainObject.Predmet.ProtuStrankaListFormatedOIB>
  <DomainObject.Predmet.ProtuStrankaListFormatedWithAdress>
    <izvorni_sadrzaj>
      <item>IM-GRADNJA d.o.o., DRAGE GERVAISA 7, 10000 Zagreb zastupanog po punomoćniku MAJA KADIJEVIĆ</item>
    </izvorni_sadrzaj>
    <derivirana_varijabla naziv="DomainObject.Predmet.ProtuStrankaListFormatedWithAdress_1">
      <item>IM-GRADNJA d.o.o., DRAGE GERVAISA 7, 10000 Zagreb zastupanog po punomoćniku MAJA KADIJEVIĆ</item>
    </derivirana_varijabla>
  </DomainObject.Predmet.ProtuStrankaListFormatedWithAdress>
  <DomainObject.Predmet.ProtuStrankaListFormatedWithAdressOIB>
    <izvorni_sadrzaj>
      <item>IM-GRADNJA d.o.o., OIB 95078248628, DRAGE GERVAISA 7, 10000 Zagreb zastupanog po punomoćniku MAJA KADIJEVIĆ</item>
    </izvorni_sadrzaj>
    <derivirana_varijabla naziv="DomainObject.Predmet.ProtuStrankaListFormatedWithAdressOIB_1">
      <item>IM-GRADNJA d.o.o., OIB 95078248628, DRAGE GERVAISA 7, 10000 Zagreb zastupanog po punomoćniku MAJA KADIJEVIĆ</item>
    </derivirana_varijabla>
  </DomainObject.Predmet.ProtuStrankaListFormatedWithAdressOIB>
  <DomainObject.Predmet.ProtuStrankaListNazivFormated>
    <izvorni_sadrzaj>
      <item>IM-GRADNJA d.o.o.</item>
    </izvorni_sadrzaj>
    <derivirana_varijabla naziv="DomainObject.Predmet.ProtuStrankaListNazivFormated_1">
      <item>IM-GRADNJA d.o.o.</item>
    </derivirana_varijabla>
  </DomainObject.Predmet.ProtuStrankaListNazivFormated>
  <DomainObject.Predmet.ProtuStrankaListNazivFormatedOIB>
    <izvorni_sadrzaj>
      <item>IM-GRADNJA d.o.o., OIB 95078248628</item>
    </izvorni_sadrzaj>
    <derivirana_varijabla naziv="DomainObject.Predmet.ProtuStrankaListNazivFormatedOIB_1">
      <item>IM-GRADNJA d.o.o., OIB 95078248628</item>
    </derivirana_varijabla>
  </DomainObject.Predmet.ProtuStrankaListNazivFormatedOIB>
  <DomainObject.Predmet.OstaliListFormated>
    <izvorni_sadrzaj>
      <item>MAJA KADIJEVIĆ punomoćnik sudionika u postupku IM-GRADNJA d.o.o.</item>
      <item>ERSTE &amp; STEIERMÄRKISCHE BANK d.d.</item>
      <item>ZAGREBAČKA BANKA d.d.</item>
      <item>FINA ZAGREB</item>
      <item>Ministarstvo financija RH,Porezna uprava,Područni ured Zagreb</item>
      <item>Marija Vujčić Turkulin</item>
    </izvorni_sadrzaj>
    <derivirana_varijabla naziv="DomainObject.Predmet.OstaliListFormated_1">
      <item>MAJA KADIJEVIĆ punomoćnik sudionika u postupku IM-GRADNJA d.o.o.</item>
      <item>ERSTE &amp; STEIERMÄRKISCHE BANK d.d.</item>
      <item>ZAGREBAČKA BANKA d.d.</item>
      <item>FINA ZAGREB</item>
      <item>Ministarstvo financija RH,Porezna uprava,Područni ured Zagreb</item>
      <item>Marija Vujčić Turkulin</item>
    </derivirana_varijabla>
  </DomainObject.Predmet.OstaliListFormated>
  <DomainObject.Predmet.OstaliListFormatedOIB>
    <izvorni_sadrzaj>
      <item>MAJA KADIJEVIĆ punomoćnik sudionika u postupku IM-GRADNJA d.o.o.</item>
      <item>ERSTE &amp; STEIERMÄRKISCHE BANK d.d., OIB 23057039320</item>
      <item>ZAGREBAČKA BANKA d.d.</item>
      <item>FINA ZAGREB, OIB 85821130368</item>
      <item>Ministarstvo financija RH,Porezna uprava,Područni ured Zagreb, OIB 18683136487</item>
      <item>Marija Vujčić Turkulin, OIB 22593287559</item>
    </izvorni_sadrzaj>
    <derivirana_varijabla naziv="DomainObject.Predmet.OstaliListFormatedOIB_1">
      <item>MAJA KADIJEVIĆ punomoćnik sudionika u postupku IM-GRADNJA d.o.o.</item>
      <item>ERSTE &amp; STEIERMÄRKISCHE BANK d.d., OIB 23057039320</item>
      <item>ZAGREBAČKA BANKA d.d.</item>
      <item>FINA ZAGREB, OIB 85821130368</item>
      <item>Ministarstvo financija RH,Porezna uprava,Područni ured Zagreb, OIB 18683136487</item>
      <item>Marija Vujčić Turkulin, OIB 22593287559</item>
    </derivirana_varijabla>
  </DomainObject.Predmet.OstaliListFormatedOIB>
  <DomainObject.Predmet.OstaliListFormatedWithAdress>
    <izvorni_sadrzaj>
      <item>MAJA KADIJEVIĆ, Lovre Matačića 16, 20350 Metković punomoćnik sudionika u postupku IM-GRADNJA d.o.o.</item>
      <item>ERSTE &amp; STEIERMÄRKISCHE BANK d.d., Jadranski trg 3a, 51000 Rijeka</item>
      <item>ZAGREBAČKA BANKA d.d., Paromlinska 2, 10000 Zagreb</item>
      <item>FINA ZAGREB</item>
      <item>Ministarstvo financija RH,Porezna uprava,Područni ured Zagreb, Av. Dubrovnik 32, 10000 Zagreb</item>
      <item>Marija Vujčić Turkulin, Vrtlarska 3, 10000 Zagreb</item>
    </izvorni_sadrzaj>
    <derivirana_varijabla naziv="DomainObject.Predmet.OstaliListFormatedWithAdress_1">
      <item>MAJA KADIJEVIĆ, Lovre Matačića 16, 20350 Metković punomoćnik sudionika u postupku IM-GRADNJA d.o.o.</item>
      <item>ERSTE &amp; STEIERMÄRKISCHE BANK d.d., Jadranski trg 3a, 51000 Rijeka</item>
      <item>ZAGREBAČKA BANKA d.d., Paromlinska 2, 10000 Zagreb</item>
      <item>FINA ZAGREB</item>
      <item>Ministarstvo financija RH,Porezna uprava,Područni ured Zagreb, Av. Dubrovnik 32, 10000 Zagreb</item>
      <item>Marija Vujčić Turkulin, Vrtlarska 3, 10000 Zagreb</item>
    </derivirana_varijabla>
  </DomainObject.Predmet.OstaliListFormatedWithAdress>
  <DomainObject.Predmet.OstaliListFormatedWithAdressOIB>
    <izvorni_sadrzaj>
      <item>MAJA KADIJEVIĆ, Lovre Matačića 16, 20350 Metković punomoćnik sudionika u postupku IM-GRADNJA d.o.o.</item>
      <item>ERSTE &amp; STEIERMÄRKISCHE BANK d.d., OIB 23057039320, Jadranski trg 3a, 51000 Rijeka</item>
      <item>ZAGREBAČKA BANKA d.d., Paromlinska 2, 10000 Zagreb</item>
      <item>FINA ZAGREB, OIB 85821130368</item>
      <item>Ministarstvo financija RH,Porezna uprava,Područni ured Zagreb, OIB 18683136487, Av. Dubrovnik 32, 10000 Zagreb</item>
      <item>Marija Vujčić Turkulin, OIB 22593287559, Vrtlarska 3, 10000 Zagreb</item>
    </izvorni_sadrzaj>
    <derivirana_varijabla naziv="DomainObject.Predmet.OstaliListFormatedWithAdressOIB_1">
      <item>MAJA KADIJEVIĆ, Lovre Matačića 16, 20350 Metković punomoćnik sudionika u postupku IM-GRADNJA d.o.o.</item>
      <item>ERSTE &amp; STEIERMÄRKISCHE BANK d.d., OIB 23057039320, Jadranski trg 3a, 51000 Rijeka</item>
      <item>ZAGREBAČKA BANKA d.d., Paromlinska 2, 10000 Zagreb</item>
      <item>FINA ZAGREB, OIB 85821130368</item>
      <item>Ministarstvo financija RH,Porezna uprava,Područni ured Zagreb, OIB 18683136487, Av. Dubrovnik 32, 10000 Zagreb</item>
      <item>Marija Vujčić Turkulin, OIB 22593287559, Vrtlarska 3, 10000 Zagreb</item>
    </derivirana_varijabla>
  </DomainObject.Predmet.OstaliListFormatedWithAdressOIB>
  <DomainObject.Predmet.OstaliListNazivFormated>
    <izvorni_sadrzaj>
      <item>MAJA KADIJEVIĆ</item>
      <item>ERSTE &amp; STEIERMÄRKISCHE BANK d.d.</item>
      <item>ZAGREBAČKA BANKA d.d.</item>
      <item>FINA ZAGREB</item>
      <item>Ministarstvo financija RH,Porezna uprava,Područni ured Zagreb</item>
      <item>Marija Vujčić Turkulin</item>
    </izvorni_sadrzaj>
    <derivirana_varijabla naziv="DomainObject.Predmet.OstaliListNazivFormated_1">
      <item>MAJA KADIJEVIĆ</item>
      <item>ERSTE &amp; STEIERMÄRKISCHE BANK d.d.</item>
      <item>ZAGREBAČKA BANKA d.d.</item>
      <item>FINA ZAGREB</item>
      <item>Ministarstvo financija RH,Porezna uprava,Područni ured Zagreb</item>
      <item>Marija Vujčić Turkulin</item>
    </derivirana_varijabla>
  </DomainObject.Predmet.OstaliListNazivFormated>
  <DomainObject.Predmet.OstaliListNazivFormatedOIB>
    <izvorni_sadrzaj>
      <item>MAJA KADIJEVIĆ</item>
      <item>ERSTE &amp; STEIERMÄRKISCHE BANK d.d., OIB 23057039320</item>
      <item>ZAGREBAČKA BANKA d.d.</item>
      <item>FINA ZAGREB, OIB 85821130368</item>
      <item>Ministarstvo financija RH,Porezna uprava,Područni ured Zagreb, OIB 18683136487</item>
      <item>Marija Vujčić Turkulin, OIB 22593287559</item>
    </izvorni_sadrzaj>
    <derivirana_varijabla naziv="DomainObject.Predmet.OstaliListNazivFormatedOIB_1">
      <item>MAJA KADIJEVIĆ</item>
      <item>ERSTE &amp; STEIERMÄRKISCHE BANK d.d., OIB 23057039320</item>
      <item>ZAGREBAČKA BANKA d.d.</item>
      <item>FINA ZAGREB, OIB 85821130368</item>
      <item>Ministarstvo financija RH,Porezna uprava,Područni ured Zagreb, OIB 18683136487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IM-GRADNJA d.o.o.</izvorni_sadrzaj>
    <derivirana_varijabla naziv="DomainObject.Predmet.StrankaIDrugi_1">IM-GRADNJA d.o.o.</derivirana_varijabla>
  </DomainObject.Predmet.StrankaIDrugi>
  <DomainObject.Predmet.ProtustrankaIDrugi>
    <izvorni_sadrzaj>IM-GRADNJA d.o.o.</izvorni_sadrzaj>
    <derivirana_varijabla naziv="DomainObject.Predmet.ProtustrankaIDrugi_1">IM-GRADNJA d.o.o.</derivirana_varijabla>
  </DomainObject.Predmet.ProtustrankaIDrugi>
  <DomainObject.Predmet.StrankaIDrugiAdressOIB>
    <izvorni_sadrzaj>IM-GRADNJA d.o.o., OIB 95078248628, DRAGE GERVAISA 7, 10000 Zagreb</izvorni_sadrzaj>
    <derivirana_varijabla naziv="DomainObject.Predmet.StrankaIDrugiAdressOIB_1">IM-GRADNJA d.o.o., OIB 95078248628, DRAGE GERVAISA 7, 10000 Zagreb</derivirana_varijabla>
  </DomainObject.Predmet.StrankaIDrugiAdressOIB>
  <DomainObject.Predmet.ProtustrankaIDrugiAdressOIB>
    <izvorni_sadrzaj>IM-GRADNJA d.o.o., OIB 95078248628, DRAGE GERVAISA 7, 10000 Zagreb</izvorni_sadrzaj>
    <derivirana_varijabla naziv="DomainObject.Predmet.ProtustrankaIDrugiAdressOIB_1">IM-GRADNJA d.o.o., OIB 95078248628, DRAGE GERVAISA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IM-GRADNJA d.o.o.</item>
      <item>IM-GRADNJA d.o.o.</item>
      <item>MAJA KADIJEVIĆ</item>
      <item>ERSTE &amp; STEIERMÄRKISCHE BANK d.d.</item>
      <item>ZAGREBAČKA BANKA d.d.</item>
      <item>FINA ZAGREB</item>
      <item>Ministarstvo financija RH,Porezna uprava,Područni ured Zagreb</item>
      <item>Marija Vujčić Turkulin</item>
    </izvorni_sadrzaj>
    <derivirana_varijabla naziv="DomainObject.Predmet.SudioniciListNaziv_1">
      <item>IM-GRADNJA d.o.o.</item>
      <item>IM-GRADNJA d.o.o.</item>
      <item>MAJA KADIJEVIĆ</item>
      <item>ERSTE &amp; STEIERMÄRKISCHE BANK d.d.</item>
      <item>ZAGREBAČKA BANKA d.d.</item>
      <item>FINA ZAGREB</item>
      <item>Ministarstvo financija RH,Porezna uprava,Područni ured Zagreb</item>
      <item>Marija Vujčić Turkulin</item>
    </derivirana_varijabla>
  </DomainObject.Predmet.SudioniciListNaziv>
  <DomainObject.Predmet.SudioniciListAdressOIB>
    <izvorni_sadrzaj>
      <item>IM-GRADNJA d.o.o., OIB 95078248628, DRAGE GERVAISA 7,10000 Zagreb</item>
      <item>IM-GRADNJA d.o.o., OIB 95078248628, DRAGE GERVAISA 7,10000 Zagreb</item>
      <item>MAJA KADIJEVIĆ, Lovre Matačića 16,20350 Metković</item>
      <item>ERSTE &amp; STEIERMÄRKISCHE BANK d.d., OIB 23057039320, Jadranski trg 3a,51000 Rijeka</item>
      <item>ZAGREBAČKA BANKA d.d., Paromlinska 2,10000 Zagreb</item>
      <item>FINA ZAGREB, OIB 85821130368</item>
      <item>Ministarstvo financija RH,Porezna uprava,Područni ured Zagreb, OIB 18683136487, Av. Dubrovnik 32,10000 Zagreb</item>
      <item>Marija Vujčić Turkulin, OIB 22593287559, Vrtlarska 3,10000 Zagreb</item>
    </izvorni_sadrzaj>
    <derivirana_varijabla naziv="DomainObject.Predmet.SudioniciListAdressOIB_1">
      <item>IM-GRADNJA d.o.o., OIB 95078248628, DRAGE GERVAISA 7,10000 Zagreb</item>
      <item>IM-GRADNJA d.o.o., OIB 95078248628, DRAGE GERVAISA 7,10000 Zagreb</item>
      <item>MAJA KADIJEVIĆ, Lovre Matačića 16,20350 Metković</item>
      <item>ERSTE &amp; STEIERMÄRKISCHE BANK d.d., OIB 23057039320, Jadranski trg 3a,51000 Rijeka</item>
      <item>ZAGREBAČKA BANKA d.d., Paromlinska 2,10000 Zagreb</item>
      <item>FINA ZAGREB, OIB 85821130368</item>
      <item>Ministarstvo financija RH,Porezna uprava,Područni ured Zagreb, OIB 18683136487, Av. Dubrovnik 32,10000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95078248628</item>
      <item>, OIB 95078248628</item>
      <item>, OIB null</item>
      <item>, OIB 23057039320</item>
      <item>, OIB null</item>
      <item>, OIB 85821130368</item>
      <item>, OIB 18683136487</item>
      <item>, OIB 22593287559</item>
    </izvorni_sadrzaj>
    <derivirana_varijabla naziv="DomainObject.Predmet.SudioniciListNazivOIB_1">
      <item>, OIB 95078248628</item>
      <item>, OIB 95078248628</item>
      <item>, OIB null</item>
      <item>, OIB 23057039320</item>
      <item>, OIB null</item>
      <item>, OIB 85821130368</item>
      <item>, OIB 18683136487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DC4D8A-F772-4878-A685-8157183B0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2666</properties:Characters>
  <properties:Lines>60</properties:Lines>
  <properties:Paragraphs>22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2017-03-20T13:51:00Z</dcterms:created>
  <dc:creator>elza</dc:creator>
  <cp:lastModifiedBy>Valentina Kranjčić</cp:lastModifiedBy>
  <cp:lastPrinted>2017-03-21T14:03:00Z</cp:lastPrinted>
  <dcterms:modified xmlns:xsi="http://www.w3.org/2001/XMLSchema-instance" xsi:type="dcterms:W3CDTF">2017-06-02T09:31:00Z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St-1638/2011-94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