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E158D7" w:rsidR="007C308F" w:rsidRPr="002A37B5">
        <w:trPr>
          <w:gridAfter w:val="1"/>
          <w:wAfter w:type="dxa" w:w="284"/>
        </w:trPr>
        <w:tc>
          <w:tcPr>
            <w:tcW w:type="dxa" w:w="2943"/>
          </w:tcPr>
          <w:p w:rsidRDefault="007C308F" w:rsidP="00E158D7" w:rsidR="007C308F"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E158D7" w:rsidR="007C308F" w:rsidRPr="002A37B5">
        <w:tc>
          <w:tcPr>
            <w:tcW w:type="dxa" w:w="3227"/>
            <w:gridSpan w:val="2"/>
          </w:tcPr>
          <w:p w:rsidRDefault="007C308F" w:rsidP="00E158D7" w:rsidR="007C308F" w:rsidRPr="002A37B5">
            <w:pPr>
              <w:jc w:val="center"/>
              <w:rPr>
                <w:rFonts w:cs="Times New Roman" w:hAnsi="Times New Roman" w:ascii="Times New Roman"/>
              </w:rPr>
            </w:pPr>
            <w:r w:rsidRPr="002A37B5">
              <w:rPr>
                <w:rFonts w:cs="Times New Roman" w:hAnsi="Times New Roman" w:ascii="Times New Roman"/>
              </w:rPr>
              <w:t>Republika Hrvatska</w:t>
            </w:r>
          </w:p>
          <w:p w:rsidRDefault="007C308F" w:rsidP="00E158D7" w:rsidR="007C308F" w:rsidRPr="002A37B5">
            <w:pPr>
              <w:jc w:val="center"/>
              <w:rPr>
                <w:rFonts w:cs="Times New Roman" w:hAnsi="Times New Roman" w:ascii="Times New Roman"/>
              </w:rPr>
            </w:pPr>
            <w:r w:rsidRPr="002A37B5">
              <w:rPr>
                <w:rFonts w:cs="Times New Roman" w:hAnsi="Times New Roman" w:ascii="Times New Roman"/>
              </w:rPr>
              <w:t>Trgovački sud u Zadru</w:t>
            </w:r>
          </w:p>
          <w:p w:rsidRDefault="007C308F" w:rsidP="00E158D7" w:rsidR="007C308F"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1b1953a" w14:paraId="1b1953a" w:rsidRDefault="005C4636" w:rsidP="005C4636" w:rsidR="005C4636" w:rsidRPr="00481F14">
      <w:pPr>
        <w15:collapsed w:val="false"/>
      </w:pPr>
    </w:p>
    <w:p w:rsidRDefault="005C4636" w:rsidP="005C4636" w:rsidR="005C4636" w:rsidRPr="00481F14">
      <w:pPr>
        <w:jc w:val="center"/>
        <w:rPr>
          <w:bCs/>
        </w:rPr>
      </w:pPr>
      <w:r w:rsidRPr="00481F14">
        <w:rPr>
          <w:bCs/>
        </w:rPr>
        <w:t>R E P U B L I K A  H R V A T S K A</w:t>
      </w:r>
    </w:p>
    <w:p w:rsidRDefault="005C4636" w:rsidP="005C4636" w:rsidR="005C4636" w:rsidRPr="00481F14">
      <w:pPr>
        <w:jc w:val="center"/>
        <w:rPr>
          <w:bCs/>
        </w:rPr>
      </w:pPr>
    </w:p>
    <w:p w:rsidRDefault="005C4636" w:rsidP="005C4636" w:rsidR="005C4636" w:rsidRPr="00481F14">
      <w:pPr>
        <w:jc w:val="center"/>
        <w:rPr>
          <w:bCs/>
        </w:rPr>
      </w:pPr>
      <w:r w:rsidRPr="00481F14">
        <w:rPr>
          <w:bCs/>
        </w:rPr>
        <w:t xml:space="preserve">Z A K LJ U Č A K </w:t>
      </w:r>
    </w:p>
    <w:p w:rsidRDefault="00082FAA" w:rsidP="00082FAA" w:rsidR="00082FAA" w:rsidRPr="00481F14"/>
    <w:p w:rsidRDefault="001829D5" w:rsidP="001F1829" w:rsidR="00082FAA">
      <w:pPr>
        <w:ind w:firstLine="708"/>
        <w:jc w:val="both"/>
      </w:pPr>
      <w:r>
        <w:rPr>
          <w:rFonts w:cstheme="majorBidi" w:hAnsiTheme="majorBidi" w:asciiTheme="majorBidi"/>
        </w:rPr>
        <w:t xml:space="preserve">Trgovački sud u Zadru, </w:t>
      </w:r>
      <w:r w:rsidR="00156047" w:rsidRPr="00570832">
        <w:rPr>
          <w:rFonts w:cstheme="majorBidi" w:hAnsiTheme="majorBidi" w:asciiTheme="majorBidi"/>
        </w:rPr>
        <w:t xml:space="preserve">po sutkinji Ani Markač, </w:t>
      </w:r>
      <w:r w:rsidR="00DB5F6E">
        <w:rPr>
          <w:rFonts w:cstheme="majorBidi" w:hAnsiTheme="majorBidi" w:asciiTheme="majorBidi"/>
        </w:rPr>
        <w:t xml:space="preserve">u stečajnom postupku </w:t>
      </w:r>
      <w:r w:rsidR="00DB5F6E" w:rsidRPr="00D36AA1">
        <w:t>na</w:t>
      </w:r>
      <w:r w:rsidR="00DB5F6E">
        <w:t>d</w:t>
      </w:r>
      <w:r w:rsidR="00DB5F6E" w:rsidRPr="00D36AA1">
        <w:t xml:space="preserve"> imovin</w:t>
      </w:r>
      <w:r w:rsidR="00FB0DA6">
        <w:t>om</w:t>
      </w:r>
      <w:r w:rsidR="00DB5F6E" w:rsidRPr="00D36AA1">
        <w:t xml:space="preserve"> stečajnog dužnika RIVIJERA d.d.</w:t>
      </w:r>
      <w:r w:rsidR="00DB5F6E">
        <w:t xml:space="preserve"> u stečaju</w:t>
      </w:r>
      <w:r w:rsidR="00DB5F6E" w:rsidRPr="00D36AA1">
        <w:t>, Šibenik, Vladimira Na</w:t>
      </w:r>
      <w:r w:rsidR="00DB5F6E">
        <w:t xml:space="preserve">zora 53, OIB:04184053283, </w:t>
      </w:r>
      <w:r w:rsidR="001965E7">
        <w:t xml:space="preserve">kojeg zastupa stečajni </w:t>
      </w:r>
      <w:r w:rsidR="00FB0DA6">
        <w:t>upravitelj Ivic</w:t>
      </w:r>
      <w:r w:rsidR="001F1829">
        <w:t>a</w:t>
      </w:r>
      <w:r w:rsidR="00FB0DA6">
        <w:t xml:space="preserve"> Matas iz Šibenika, </w:t>
      </w:r>
      <w:r w:rsidR="00384BF9">
        <w:t xml:space="preserve">20. kolovoza </w:t>
      </w:r>
      <w:r w:rsidR="000458F1">
        <w:t>2018.,</w:t>
      </w:r>
      <w:r w:rsidR="00DB5F6E">
        <w:t xml:space="preserve"> </w:t>
      </w:r>
      <w:r w:rsidR="00DB5F6E" w:rsidRPr="00D36AA1">
        <w:t xml:space="preserve"> </w:t>
      </w:r>
    </w:p>
    <w:p w:rsidRDefault="000458F1" w:rsidP="001F1829" w:rsidR="000458F1" w:rsidRPr="001F1829">
      <w:pPr>
        <w:ind w:firstLine="708"/>
        <w:jc w:val="both"/>
        <w:rPr>
          <w:rFonts w:eastAsia="Calibri"/>
          <w:b/>
        </w:rPr>
      </w:pPr>
    </w:p>
    <w:p w:rsidRDefault="005C4636" w:rsidP="00481F14" w:rsidR="00082FAA">
      <w:pPr>
        <w:jc w:val="center"/>
      </w:pPr>
      <w:r>
        <w:t xml:space="preserve">z a k </w:t>
      </w:r>
      <w:proofErr w:type="spellStart"/>
      <w:r>
        <w:t>lj</w:t>
      </w:r>
      <w:proofErr w:type="spellEnd"/>
      <w:r>
        <w:t xml:space="preserve"> u č i o   j e</w:t>
      </w:r>
      <w:r w:rsidRPr="00134DB8">
        <w:t xml:space="preserve"> </w:t>
      </w:r>
    </w:p>
    <w:p w:rsidRDefault="00481F14" w:rsidP="00481F14" w:rsidR="00481F14" w:rsidRPr="00481F14">
      <w:pPr>
        <w:jc w:val="center"/>
      </w:pPr>
    </w:p>
    <w:p w:rsidRDefault="00481F14" w:rsidP="000458F1" w:rsidR="00586F87">
      <w:pPr>
        <w:ind w:firstLine="708"/>
        <w:jc w:val="both"/>
      </w:pPr>
      <w:r>
        <w:t xml:space="preserve">Nalaže se </w:t>
      </w:r>
      <w:r w:rsidR="009B1E65">
        <w:t>stečajnom upravitelju Ivici M</w:t>
      </w:r>
      <w:r w:rsidR="00523B54">
        <w:t>atasu iz Šibenika da se u roku 3</w:t>
      </w:r>
      <w:r w:rsidR="009B13DB">
        <w:t xml:space="preserve"> (tri</w:t>
      </w:r>
      <w:r w:rsidR="009B1E65">
        <w:t xml:space="preserve">) dana od dana primitka prijepisa ovog zaključka očituje na </w:t>
      </w:r>
      <w:r w:rsidR="000458F1">
        <w:t xml:space="preserve">navode iz </w:t>
      </w:r>
      <w:r w:rsidR="009B1E65">
        <w:t>podnes</w:t>
      </w:r>
      <w:r w:rsidR="004F06C6">
        <w:t xml:space="preserve">ka </w:t>
      </w:r>
      <w:r w:rsidR="009B1E65">
        <w:t>stečajnog vjerovnika HOTEL MIRAN PIROVAC d.d., Šibenik zaprimlj</w:t>
      </w:r>
      <w:r w:rsidR="004F06C6">
        <w:t>en</w:t>
      </w:r>
      <w:r w:rsidR="00BB3E4D">
        <w:t>og</w:t>
      </w:r>
      <w:r w:rsidR="004F06C6">
        <w:t xml:space="preserve"> </w:t>
      </w:r>
      <w:r w:rsidR="009B1E65">
        <w:t xml:space="preserve">kod ovog suda </w:t>
      </w:r>
      <w:r w:rsidR="00384BF9">
        <w:t xml:space="preserve">16. kolovoza </w:t>
      </w:r>
      <w:r w:rsidR="000458F1">
        <w:t>2018., a koji mu se dostavlja u prilogu.</w:t>
      </w:r>
    </w:p>
    <w:p w:rsidRDefault="004F06C6" w:rsidP="000458F1" w:rsidR="004F06C6">
      <w:pPr>
        <w:ind w:firstLine="708"/>
        <w:jc w:val="both"/>
      </w:pPr>
    </w:p>
    <w:p w:rsidRDefault="00004043" w:rsidP="00481F14" w:rsidR="00281502">
      <w:pPr>
        <w:jc w:val="center"/>
      </w:pPr>
      <w:r>
        <w:t>U Zadru</w:t>
      </w:r>
      <w:r w:rsidR="00511649" w:rsidRPr="005C4636">
        <w:t xml:space="preserve"> </w:t>
      </w:r>
      <w:r w:rsidR="00384BF9">
        <w:t xml:space="preserve">20. kolovoza </w:t>
      </w:r>
      <w:r w:rsidR="00481F14">
        <w:t xml:space="preserve">2018. </w:t>
      </w:r>
    </w:p>
    <w:p w:rsidRDefault="00061975" w:rsidP="00BB3E4D" w:rsidR="00BB3E4D">
      <w:r>
        <w:tab/>
      </w:r>
      <w:r>
        <w:tab/>
        <w:t xml:space="preserve">          </w:t>
      </w:r>
      <w:r w:rsidR="00BB3E4D">
        <w:t xml:space="preserve">                               </w:t>
      </w:r>
      <w:r w:rsidR="00523B54" w:rsidRPr="00AD2980">
        <w:tab/>
        <w:t xml:space="preserve"> </w:t>
      </w:r>
      <w:r w:rsidR="00523B54">
        <w:tab/>
      </w:r>
    </w:p>
    <w:p w:rsidRDefault="00BB3E4D" w:rsidP="00BB3E4D" w:rsidR="00BB3E4D"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BB3E4D" w:rsidP="00BB3E4D" w:rsidR="00BB3E4D">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BB3E4D" w:rsidP="00BB3E4D" w:rsidR="00BB3E4D"/>
    <w:p w:rsidRDefault="00BB3E4D" w:rsidP="00BB3E4D" w:rsidR="00BB3E4D">
      <w:pPr>
        <w:rPr>
          <w:szCs w:val="22"/>
        </w:rPr>
      </w:pPr>
    </w:p>
    <w:p w:rsidRDefault="00523B54" w:rsidP="00BB3E4D" w:rsidR="00523B54">
      <w:pPr>
        <w:jc w:val="right"/>
      </w:pPr>
    </w:p>
    <w:p w:rsidRDefault="00523B54" w:rsidP="00523B54" w:rsidR="00523B54"/>
    <w:p w:rsidRDefault="00523B54" w:rsidP="00523B54" w:rsidR="00523B54">
      <w:pPr>
        <w:rPr>
          <w:szCs w:val="22"/>
        </w:rPr>
      </w:pPr>
    </w:p>
    <w:p w:rsidRDefault="00467CF4" w:rsidP="00467CF4" w:rsidR="00467CF4" w:rsidRPr="00EC361A">
      <w:r w:rsidRPr="00EC361A">
        <w:t xml:space="preserve">POUKA O PRAVNOM LIJEKU: </w:t>
      </w:r>
    </w:p>
    <w:p w:rsidRDefault="00467CF4" w:rsidP="00467CF4" w:rsidR="00467CF4" w:rsidRPr="00EC361A">
      <w:r w:rsidRPr="00EC361A">
        <w:t>Protiv ovog zaključka nije dopuštena žalba.</w:t>
      </w:r>
      <w:r>
        <w:t xml:space="preserve"> </w:t>
      </w:r>
      <w:r w:rsidRPr="00EC361A">
        <w:t xml:space="preserve">(čl. </w:t>
      </w:r>
      <w:r>
        <w:t>19</w:t>
      </w:r>
      <w:r w:rsidRPr="00EC361A">
        <w:t xml:space="preserve">. st. </w:t>
      </w:r>
      <w:r>
        <w:t>7</w:t>
      </w:r>
      <w:r w:rsidRPr="00EC361A">
        <w:t>. Stečajnog zakona)</w:t>
      </w:r>
    </w:p>
    <w:p w:rsidRDefault="004C23AC" w:rsidP="00331DF4" w:rsidR="004C23AC">
      <w:pPr>
        <w:rPr>
          <w:sz w:val="28"/>
          <w:szCs w:val="28"/>
        </w:rPr>
      </w:pPr>
    </w:p>
    <w:p w:rsidRDefault="001829D5" w:rsidP="00331DF4" w:rsidR="001829D5">
      <w:pPr>
        <w:ind w:left="5664"/>
        <w:jc w:val="both"/>
        <w:rPr>
          <w:sz w:val="28"/>
          <w:szCs w:val="28"/>
        </w:rPr>
      </w:pPr>
    </w:p>
    <w:p w:rsidRDefault="00A9035E" w:rsidP="004004D1" w:rsidR="00A9035E">
      <w:pPr>
        <w:pStyle w:val="Odlomakpopisa"/>
      </w:pPr>
    </w:p>
    <w:sectPr w:rsidR="00A9035E">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3F58" w:rsidP="00F43F58" w:rsidR="00F43F58">
      <w:r>
        <w:separator/>
      </w:r>
    </w:p>
  </w:endnote>
  <w:endnote w:id="0" w:type="continuationSeparator">
    <w:p w:rsidRDefault="00F43F58" w:rsidP="00F43F58" w:rsidR="00F43F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3F58" w:rsidP="00F43F58" w:rsidR="00F43F58">
      <w:r>
        <w:separator/>
      </w:r>
    </w:p>
  </w:footnote>
  <w:footnote w:id="0" w:type="continuationSeparator">
    <w:p w:rsidRDefault="00F43F58" w:rsidP="00F43F58" w:rsidR="00F43F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3F58" w:rsidP="00156047" w:rsidR="00F43F58" w:rsidRPr="005C4636">
    <w:pPr>
      <w:jc w:val="right"/>
    </w:pPr>
    <w:r w:rsidRPr="005C4636">
      <w:t xml:space="preserve">                    Posl</w:t>
    </w:r>
    <w:r w:rsidR="007C308F">
      <w:t xml:space="preserve">ovni broj: </w:t>
    </w:r>
    <w:r>
      <w:t>2</w:t>
    </w:r>
    <w:r w:rsidRPr="005C4636">
      <w:t xml:space="preserve"> St-</w:t>
    </w:r>
    <w:r w:rsidR="00481F14">
      <w:t>1081/</w:t>
    </w:r>
    <w:r w:rsidR="00586F87">
      <w:t>20</w:t>
    </w:r>
    <w:r w:rsidR="00384BF9">
      <w:t>16-245</w:t>
    </w:r>
  </w:p>
  <w:p w:rsidRDefault="00F43F58" w:rsidP="00F43F58" w:rsidR="00F43F5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0FC3"/>
    <w:multiLevelType w:val="hybridMultilevel"/>
    <w:tmpl w:val="5AE6AECA"/>
    <w:lvl w:tplc="B0D2095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1D1CBB"/>
    <w:multiLevelType w:val="hybridMultilevel"/>
    <w:tmpl w:val="2C7C0DB8"/>
    <w:lvl w:tplc="0ABAE4B8" w:ilvl="0">
      <w:start w:val="1"/>
      <w:numFmt w:val="lowerRoman"/>
      <w:lvlText w:val="%1."/>
      <w:lvlJc w:val="left"/>
      <w:pPr>
        <w:ind w:hanging="720" w:left="90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
    <w:nsid w:val="423E76DA"/>
    <w:multiLevelType w:val="hybridMultilevel"/>
    <w:tmpl w:val="F10CDE18"/>
    <w:lvl w:tplc="2334CA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24A4DB7"/>
    <w:multiLevelType w:val="hybridMultilevel"/>
    <w:tmpl w:val="F1F4BF3E"/>
    <w:lvl w:tplc="EB1C50FA"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80869C9"/>
    <w:multiLevelType w:val="hybridMultilevel"/>
    <w:tmpl w:val="3EA82550"/>
    <w:lvl w:tplc="D2B64ABA"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FA051B"/>
    <w:multiLevelType w:val="hybridMultilevel"/>
    <w:tmpl w:val="8C900358"/>
    <w:lvl w:tplc="B83A07D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EFA14DF"/>
    <w:multiLevelType w:val="hybridMultilevel"/>
    <w:tmpl w:val="B7C8FBC6"/>
    <w:lvl w:tplc="C64A7F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0"/>
  </w:num>
  <w:num w:numId="4">
    <w:abstractNumId w:val="6"/>
  </w:num>
  <w:num w:numId="5">
    <w:abstractNumId w:val="2"/>
  </w:num>
  <w:num w:numId="6">
    <w:abstractNumId w:val="4"/>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4043"/>
    <w:rsid w:val="00021158"/>
    <w:rsid w:val="000458F1"/>
    <w:rsid w:val="00061975"/>
    <w:rsid w:val="00082FAA"/>
    <w:rsid w:val="000E2B91"/>
    <w:rsid w:val="00131C13"/>
    <w:rsid w:val="00156047"/>
    <w:rsid w:val="001829D5"/>
    <w:rsid w:val="001847FA"/>
    <w:rsid w:val="001965E7"/>
    <w:rsid w:val="001F1829"/>
    <w:rsid w:val="002031CB"/>
    <w:rsid w:val="002159D7"/>
    <w:rsid w:val="00281502"/>
    <w:rsid w:val="002D0398"/>
    <w:rsid w:val="003214BC"/>
    <w:rsid w:val="00331DF4"/>
    <w:rsid w:val="00384BF9"/>
    <w:rsid w:val="00387627"/>
    <w:rsid w:val="00394897"/>
    <w:rsid w:val="003B11E4"/>
    <w:rsid w:val="004004D1"/>
    <w:rsid w:val="00401983"/>
    <w:rsid w:val="00422334"/>
    <w:rsid w:val="00467CF4"/>
    <w:rsid w:val="00481F14"/>
    <w:rsid w:val="004C23AC"/>
    <w:rsid w:val="004E5615"/>
    <w:rsid w:val="004F06C6"/>
    <w:rsid w:val="00511649"/>
    <w:rsid w:val="00523B54"/>
    <w:rsid w:val="00540EF7"/>
    <w:rsid w:val="00586F87"/>
    <w:rsid w:val="005C4636"/>
    <w:rsid w:val="00626967"/>
    <w:rsid w:val="006B1EE7"/>
    <w:rsid w:val="007C308F"/>
    <w:rsid w:val="00801998"/>
    <w:rsid w:val="008977C4"/>
    <w:rsid w:val="008C0B0A"/>
    <w:rsid w:val="008E0DE8"/>
    <w:rsid w:val="008F6302"/>
    <w:rsid w:val="00944C2B"/>
    <w:rsid w:val="00950B06"/>
    <w:rsid w:val="00974B89"/>
    <w:rsid w:val="009B13DB"/>
    <w:rsid w:val="009B1E65"/>
    <w:rsid w:val="009B3989"/>
    <w:rsid w:val="009C23AF"/>
    <w:rsid w:val="00A02B33"/>
    <w:rsid w:val="00A03834"/>
    <w:rsid w:val="00A05090"/>
    <w:rsid w:val="00A241EB"/>
    <w:rsid w:val="00A319B3"/>
    <w:rsid w:val="00A31AF7"/>
    <w:rsid w:val="00A52447"/>
    <w:rsid w:val="00A8009C"/>
    <w:rsid w:val="00A9035E"/>
    <w:rsid w:val="00AE0A12"/>
    <w:rsid w:val="00B355AE"/>
    <w:rsid w:val="00B41701"/>
    <w:rsid w:val="00BA5A9C"/>
    <w:rsid w:val="00BB3E4D"/>
    <w:rsid w:val="00BE1412"/>
    <w:rsid w:val="00C43370"/>
    <w:rsid w:val="00C72B31"/>
    <w:rsid w:val="00CA7947"/>
    <w:rsid w:val="00D42FEC"/>
    <w:rsid w:val="00DA47F4"/>
    <w:rsid w:val="00DB5F6E"/>
    <w:rsid w:val="00E02717"/>
    <w:rsid w:val="00E76DE1"/>
    <w:rsid w:val="00E835BE"/>
    <w:rsid w:val="00E8758E"/>
    <w:rsid w:val="00EF3728"/>
    <w:rsid w:val="00F43F58"/>
    <w:rsid w:val="00F80A60"/>
    <w:rsid w:val="00FB0DA6"/>
    <w:rsid w:val="00FB2A78"/>
    <w:rsid w:val="00FC746F"/>
    <w:rsid w:val="00FD39E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D0398"/>
    <w:rPr>
      <w:rFonts w:cs="Tahoma" w:hAnsi="Tahoma" w:ascii="Tahoma"/>
      <w:sz w:val="16"/>
      <w:szCs w:val="16"/>
    </w:rPr>
  </w:style>
  <w:style w:styleId="Zaglavlje" w:type="paragraph">
    <w:name w:val="header"/>
    <w:basedOn w:val="Normal"/>
    <w:link w:val="ZaglavljeChar"/>
    <w:rsid w:val="00F43F58"/>
    <w:pPr>
      <w:tabs>
        <w:tab w:pos="4536" w:val="center"/>
        <w:tab w:pos="9072" w:val="right"/>
      </w:tabs>
    </w:pPr>
  </w:style>
  <w:style w:customStyle="true" w:styleId="ZaglavljeChar" w:type="character">
    <w:name w:val="Zaglavlje Char"/>
    <w:basedOn w:val="Zadanifontodlomka"/>
    <w:link w:val="Zaglavlje"/>
    <w:rsid w:val="00F43F58"/>
    <w:rPr>
      <w:sz w:val="24"/>
      <w:szCs w:val="24"/>
    </w:rPr>
  </w:style>
  <w:style w:styleId="Podnoje" w:type="paragraph">
    <w:name w:val="footer"/>
    <w:basedOn w:val="Normal"/>
    <w:link w:val="PodnojeChar"/>
    <w:rsid w:val="00F43F58"/>
    <w:pPr>
      <w:tabs>
        <w:tab w:pos="4536" w:val="center"/>
        <w:tab w:pos="9072" w:val="right"/>
      </w:tabs>
    </w:pPr>
  </w:style>
  <w:style w:customStyle="true" w:styleId="PodnojeChar" w:type="character">
    <w:name w:val="Podnožje Char"/>
    <w:basedOn w:val="Zadanifontodlomka"/>
    <w:link w:val="Podnoje"/>
    <w:rsid w:val="00F43F58"/>
    <w:rPr>
      <w:sz w:val="24"/>
      <w:szCs w:val="24"/>
    </w:rPr>
  </w:style>
  <w:style w:styleId="Tijeloteksta" w:type="paragraph">
    <w:name w:val="Body Text"/>
    <w:basedOn w:val="Normal"/>
    <w:link w:val="TijelotekstaChar"/>
    <w:unhideWhenUsed/>
    <w:rsid w:val="00156047"/>
    <w:pPr>
      <w:jc w:val="both"/>
    </w:pPr>
    <w:rPr>
      <w:szCs w:val="20"/>
    </w:rPr>
  </w:style>
  <w:style w:customStyle="true" w:styleId="TijelotekstaChar" w:type="character">
    <w:name w:val="Tijelo teksta Char"/>
    <w:basedOn w:val="Zadanifontodlomka"/>
    <w:link w:val="Tijeloteksta"/>
    <w:rsid w:val="00156047"/>
    <w:rPr>
      <w:sz w:val="24"/>
    </w:rPr>
  </w:style>
  <w:style w:styleId="Odlomakpopisa" w:type="paragraph">
    <w:name w:val="List Paragraph"/>
    <w:basedOn w:val="Normal"/>
    <w:uiPriority w:val="34"/>
    <w:qFormat/>
    <w:rsid w:val="001829D5"/>
    <w:pPr>
      <w:ind w:left="720"/>
      <w:contextualSpacing/>
    </w:pPr>
  </w:style>
  <w:style w:styleId="Reetkatablice" w:type="table">
    <w:name w:val="Table Grid"/>
    <w:basedOn w:val="Obinatablica"/>
    <w:uiPriority w:val="59"/>
    <w:rsid w:val="007C308F"/>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004D1"/>
    <w:rPr>
      <w:color w:val="808080"/>
      <w:bdr w:space="0" w:sz="0" w:color="auto" w:val="none"/>
      <w:shd w:fill="auto" w:color="auto" w:val="clear"/>
    </w:rPr>
  </w:style>
  <w:style w:customStyle="true" w:styleId="eSPISCCParagraphDefaultFont" w:type="character">
    <w:name w:val="eSPIS_CC_Paragraph Default Font"/>
    <w:basedOn w:val="Zadanifontodlomka"/>
    <w:rsid w:val="004004D1"/>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4004D1"/>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4004D1"/>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004D1"/>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D0398"/>
    <w:rPr>
      <w:rFonts w:ascii="Tahoma" w:cs="Tahoma" w:hAnsi="Tahoma"/>
      <w:sz w:val="16"/>
      <w:szCs w:val="16"/>
    </w:rPr>
  </w:style>
  <w:style w:styleId="Zaglavlje" w:type="paragraph">
    <w:name w:val="header"/>
    <w:basedOn w:val="Normal"/>
    <w:link w:val="ZaglavljeChar"/>
    <w:rsid w:val="00F43F58"/>
    <w:pPr>
      <w:tabs>
        <w:tab w:pos="4536" w:val="center"/>
        <w:tab w:pos="9072" w:val="right"/>
      </w:tabs>
    </w:pPr>
  </w:style>
  <w:style w:customStyle="1" w:styleId="ZaglavljeChar" w:type="character">
    <w:name w:val="Zaglavlje Char"/>
    <w:basedOn w:val="Zadanifontodlomka"/>
    <w:link w:val="Zaglavlje"/>
    <w:rsid w:val="00F43F58"/>
    <w:rPr>
      <w:sz w:val="24"/>
      <w:szCs w:val="24"/>
    </w:rPr>
  </w:style>
  <w:style w:styleId="Podnoje" w:type="paragraph">
    <w:name w:val="footer"/>
    <w:basedOn w:val="Normal"/>
    <w:link w:val="PodnojeChar"/>
    <w:rsid w:val="00F43F58"/>
    <w:pPr>
      <w:tabs>
        <w:tab w:pos="4536" w:val="center"/>
        <w:tab w:pos="9072" w:val="right"/>
      </w:tabs>
    </w:pPr>
  </w:style>
  <w:style w:customStyle="1" w:styleId="PodnojeChar" w:type="character">
    <w:name w:val="Podnožje Char"/>
    <w:basedOn w:val="Zadanifontodlomka"/>
    <w:link w:val="Podnoje"/>
    <w:rsid w:val="00F43F58"/>
    <w:rPr>
      <w:sz w:val="24"/>
      <w:szCs w:val="24"/>
    </w:rPr>
  </w:style>
  <w:style w:styleId="Tijeloteksta" w:type="paragraph">
    <w:name w:val="Body Text"/>
    <w:basedOn w:val="Normal"/>
    <w:link w:val="TijelotekstaChar"/>
    <w:unhideWhenUsed/>
    <w:rsid w:val="00156047"/>
    <w:pPr>
      <w:jc w:val="both"/>
    </w:pPr>
    <w:rPr>
      <w:szCs w:val="20"/>
    </w:rPr>
  </w:style>
  <w:style w:customStyle="1" w:styleId="TijelotekstaChar" w:type="character">
    <w:name w:val="Tijelo teksta Char"/>
    <w:basedOn w:val="Zadanifontodlomka"/>
    <w:link w:val="Tijeloteksta"/>
    <w:rsid w:val="00156047"/>
    <w:rPr>
      <w:sz w:val="24"/>
    </w:rPr>
  </w:style>
  <w:style w:styleId="Odlomakpopisa" w:type="paragraph">
    <w:name w:val="List Paragraph"/>
    <w:basedOn w:val="Normal"/>
    <w:uiPriority w:val="34"/>
    <w:qFormat/>
    <w:rsid w:val="001829D5"/>
    <w:pPr>
      <w:ind w:left="720"/>
      <w:contextualSpacing/>
    </w:pPr>
  </w:style>
  <w:style w:styleId="Reetkatablice" w:type="table">
    <w:name w:val="Table Grid"/>
    <w:basedOn w:val="Obinatablica"/>
    <w:uiPriority w:val="59"/>
    <w:rsid w:val="007C308F"/>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004D1"/>
    <w:rPr>
      <w:color w:val="808080"/>
      <w:bdr w:color="auto" w:space="0" w:sz="0" w:val="none"/>
      <w:shd w:color="auto" w:fill="auto" w:val="clear"/>
    </w:rPr>
  </w:style>
  <w:style w:customStyle="1" w:styleId="eSPISCCParagraphDefaultFont" w:type="character">
    <w:name w:val="eSPIS_CC_Paragraph Default Font"/>
    <w:basedOn w:val="Zadanifontodlomka"/>
    <w:rsid w:val="004004D1"/>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4004D1"/>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4004D1"/>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004D1"/>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kolovoza 2018.</izvorni_sadrzaj>
    <derivirana_varijabla naziv="DomainObject.DatumDonosenjaOdluke_1">20.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SPISA U REF. OD 31.7.2018.
OSTATAK SPISA U PISARNICI ISPOD STOLA 
GDJE STOJE SPIS</izvorni_sadrzaj>
    <derivirana_varijabla naziv="DomainObject.Predmet.Opis_1">ORIGINAL SPISA U REF. OD 31.7.2018.
OSTATAK SPISA U PISARNICI ISPOD STOLA 
GDJE STOJE SPIS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ukupno do 5. srpnja 2018. 8 svezaka 
prijave tražbina čuvaju se u ormaru, soba br. 42</izvorni_sadrzaj>
    <derivirana_varijabla naziv="DomainObject.Predmet.PrimjedbaSuca_1">Spis ima ukupno do 5. srpnja 2018. 8 svezaka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 kolovoza 2018.</izvorni_sadrzaj>
    <derivirana_varijabla naziv="DomainObject.Predmet.SpisIzvanSuda.DatumIzlazaSpisa_1">2. kolovoza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kolovoza 2018.</izvorni_sadrzaj>
    <derivirana_varijabla naziv="DomainObject.Datum_1">20. kolovoza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2E4919-22E6-4EB6-87D0-FBCAD023C9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159</properties:Words>
  <properties:Characters>737</properties:Characters>
  <properties:Lines>34</properties:Lines>
  <properties:Paragraphs>13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2018-08-20T09:56:00Z</dcterms:created>
  <dc:creator>Administrator</dc:creator>
  <cp:lastModifiedBy>Vedrana Raspović</cp:lastModifiedBy>
  <cp:lastPrinted>2018-08-20T10:11:00Z</cp:lastPrinted>
  <dcterms:modified xmlns:xsi="http://www.w3.org/2001/XMLSchema-instance" xsi:type="dcterms:W3CDTF">2018-08-20T10:54:00Z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(St-1081-16 -očitovanje stečajnog upravitelja na podnesak HOTEL MIRAN PIROVAC od 16.8.2018. docx.docx)</vt:lpwstr>
  </prop:property>
  <prop:property name="CC_coloring" pid="4" fmtid="{D5CDD505-2E9C-101B-9397-08002B2CF9AE}">
    <vt:bool>false</vt:bool>
  </prop:property>
  <prop:property name="BrojStranica" pid="5" fmtid="{D5CDD505-2E9C-101B-9397-08002B2CF9AE}">
    <vt:i4>1</vt:i4>
  </prop:property>
</prop:Properties>
</file>