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c5683" w14:paraId="ccc5683"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22BA0">
        <w:rPr>
          <w:sz w:val="24"/>
          <w:szCs w:val="24"/>
        </w:rPr>
        <w:t>1270</w:t>
      </w:r>
      <w:r w:rsidR="00450676" w:rsidRPr="00E974B3">
        <w:rPr>
          <w:sz w:val="24"/>
          <w:szCs w:val="24"/>
        </w:rPr>
        <w:t>/1</w:t>
      </w:r>
      <w:r w:rsidR="00192171">
        <w:rPr>
          <w:sz w:val="24"/>
          <w:szCs w:val="24"/>
        </w:rPr>
        <w:t>6</w:t>
      </w:r>
      <w:r w:rsidR="00992FCB">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22BA0">
        <w:rPr>
          <w:sz w:val="24"/>
          <w:szCs w:val="24"/>
          <w:lang w:val="pt-BR"/>
        </w:rPr>
        <w:t>ČABRAJA PROMET d.o.o., Zagreb, Baošički odvojak II. 8, OIB: 27928296162</w:t>
      </w:r>
      <w:r w:rsidR="00AD3A0D">
        <w:rPr>
          <w:sz w:val="24"/>
          <w:szCs w:val="24"/>
          <w:lang w:val="pt-BR"/>
        </w:rPr>
        <w:t xml:space="preserve">, </w:t>
      </w:r>
      <w:r w:rsidR="008C2738">
        <w:rPr>
          <w:sz w:val="24"/>
          <w:szCs w:val="24"/>
          <w:lang w:val="pt-BR"/>
        </w:rPr>
        <w:t>10</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122BA0" w:rsidRPr="00122BA0">
        <w:rPr>
          <w:sz w:val="24"/>
          <w:szCs w:val="24"/>
          <w:lang w:val="pt-BR"/>
        </w:rPr>
        <w:t>ČABRAJA PROMET d.o.o., Zagreb, Baošički odvojak II. 8, OIB: 27928296162</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122BA0" w:rsidRPr="00122BA0">
        <w:rPr>
          <w:sz w:val="24"/>
          <w:szCs w:val="24"/>
        </w:rPr>
        <w:t>080927708</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122BA0">
        <w:rPr>
          <w:sz w:val="24"/>
          <w:szCs w:val="24"/>
        </w:rPr>
        <w:t xml:space="preserve">Damiru Čabraji iz Zagreba, 2. Baošički odvojak 8, OIB: </w:t>
      </w:r>
      <w:r w:rsidR="00122BA0" w:rsidRPr="00122BA0">
        <w:rPr>
          <w:sz w:val="24"/>
          <w:szCs w:val="24"/>
        </w:rPr>
        <w:t>14716146320</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22BA0" w:rsidP="007B593F" w:rsidR="007B593F" w:rsidRPr="00E974B3">
      <w:pPr>
        <w:ind w:left="1003"/>
        <w:jc w:val="both"/>
        <w:rPr>
          <w:sz w:val="24"/>
          <w:szCs w:val="24"/>
        </w:rPr>
      </w:pPr>
      <w:r>
        <w:rPr>
          <w:sz w:val="24"/>
          <w:szCs w:val="24"/>
        </w:rPr>
        <w:t>6. travnja</w:t>
      </w:r>
      <w:r w:rsidR="00CD201B" w:rsidRPr="00E974B3">
        <w:rPr>
          <w:sz w:val="24"/>
          <w:szCs w:val="24"/>
        </w:rPr>
        <w:t xml:space="preserve"> 2016</w:t>
      </w:r>
      <w:r w:rsidR="000F32D6" w:rsidRPr="00E974B3">
        <w:rPr>
          <w:sz w:val="24"/>
          <w:szCs w:val="24"/>
        </w:rPr>
        <w:t xml:space="preserve">. u </w:t>
      </w:r>
      <w:r>
        <w:rPr>
          <w:sz w:val="24"/>
          <w:szCs w:val="24"/>
        </w:rPr>
        <w:t>10.3</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122BA0">
        <w:rPr>
          <w:sz w:val="24"/>
          <w:szCs w:val="24"/>
          <w:lang w:val="pt-BR"/>
        </w:rPr>
        <w:t>Čabraja promet</w:t>
      </w:r>
      <w:r w:rsidR="008C2738" w:rsidRPr="008C2738">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22BA0">
        <w:rPr>
          <w:sz w:val="24"/>
          <w:szCs w:val="24"/>
        </w:rPr>
        <w:t>5.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22BA0">
        <w:rPr>
          <w:sz w:val="24"/>
          <w:szCs w:val="24"/>
        </w:rPr>
        <w:t>8.669,04</w:t>
      </w:r>
      <w:r w:rsidR="00500C65" w:rsidRPr="00E974B3">
        <w:rPr>
          <w:sz w:val="24"/>
          <w:szCs w:val="24"/>
        </w:rPr>
        <w:t xml:space="preserve"> kn, </w:t>
      </w:r>
      <w:r w:rsidR="00DE1976" w:rsidRPr="00E974B3">
        <w:rPr>
          <w:sz w:val="24"/>
          <w:szCs w:val="24"/>
        </w:rPr>
        <w:t>kao i</w:t>
      </w:r>
      <w:r w:rsidR="00122BA0">
        <w:rPr>
          <w:sz w:val="24"/>
          <w:szCs w:val="24"/>
        </w:rPr>
        <w:t xml:space="preserve"> da dužnik ima 1</w:t>
      </w:r>
      <w:r w:rsidR="00EB4003" w:rsidRPr="00E974B3">
        <w:rPr>
          <w:sz w:val="24"/>
          <w:szCs w:val="24"/>
        </w:rPr>
        <w:t xml:space="preserve"> zaposlen</w:t>
      </w:r>
      <w:r w:rsidR="00122BA0">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w:t>
      </w:r>
      <w:r w:rsidR="008771CC" w:rsidRPr="00E974B3">
        <w:rPr>
          <w:sz w:val="24"/>
          <w:szCs w:val="24"/>
        </w:rPr>
        <w:lastRenderedPageBreak/>
        <w:t xml:space="preserve">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C2738">
        <w:rPr>
          <w:sz w:val="24"/>
          <w:szCs w:val="24"/>
        </w:rPr>
        <w:t>10</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5C5E15" w:rsidRPr="00E974B3">
        <w:rPr>
          <w:sz w:val="24"/>
          <w:szCs w:val="24"/>
        </w:rPr>
        <w:t xml:space="preserve"> </w:t>
      </w:r>
      <w:r w:rsidR="00876285" w:rsidRPr="00992FCB">
        <w:rPr>
          <w:sz w:val="24"/>
          <w:szCs w:val="24"/>
        </w:rPr>
        <w:t>v.r.</w:t>
      </w:r>
    </w:p>
    <w:p w:rsidRDefault="00876285" w:rsidP="009850B8" w:rsidR="00876285" w:rsidRPr="00992FCB">
      <w:pPr>
        <w:ind w:left="5040"/>
        <w:rPr>
          <w:sz w:val="24"/>
          <w:szCs w:val="24"/>
        </w:rPr>
      </w:pPr>
    </w:p>
    <w:p w:rsidRDefault="008771CC" w:rsidP="009850B8" w:rsidR="00876285" w:rsidRPr="00992FCB">
      <w:pPr>
        <w:ind w:left="5040"/>
        <w:rPr>
          <w:sz w:val="24"/>
          <w:szCs w:val="24"/>
        </w:rPr>
      </w:pPr>
      <w:r w:rsidRPr="00992FCB">
        <w:rPr>
          <w:sz w:val="24"/>
          <w:szCs w:val="24"/>
        </w:rPr>
        <w:t xml:space="preserve"> </w:t>
      </w:r>
      <w:r w:rsidR="00876285" w:rsidRPr="00992FCB">
        <w:rPr>
          <w:sz w:val="24"/>
          <w:szCs w:val="24"/>
        </w:rPr>
        <w:t>Za točnost otpravka:</w:t>
      </w:r>
    </w:p>
    <w:p w:rsidRDefault="008771CC" w:rsidP="009850B8" w:rsidR="00876285" w:rsidRPr="00992FCB">
      <w:pPr>
        <w:ind w:left="5040"/>
        <w:rPr>
          <w:sz w:val="24"/>
          <w:szCs w:val="24"/>
        </w:rPr>
      </w:pPr>
      <w:r w:rsidRPr="00992FCB">
        <w:rPr>
          <w:sz w:val="24"/>
          <w:szCs w:val="24"/>
        </w:rPr>
        <w:t xml:space="preserve"> Ivana Rogić</w:t>
      </w:r>
      <w:r w:rsidR="00876285"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9199F" w:rsidR="00B32E61" w:rsidRPr="00992FCB">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000DD">
      <w:rPr>
        <w:rStyle w:val="Brojstranice"/>
        <w:noProof/>
      </w:rPr>
      <w:t>3</w:t>
    </w:r>
    <w:r>
      <w:rPr>
        <w:rStyle w:val="Brojstranice"/>
      </w:rPr>
      <w:fldChar w:fldCharType="end"/>
    </w:r>
  </w:p>
  <w:p w:rsidRDefault="00992FCB" w:rsidR="004D2841">
    <w:pPr>
      <w:pStyle w:val="Zaglavlje"/>
      <w:jc w:val="right"/>
    </w:pPr>
    <w:r>
      <w:t>67. St-1270/16-2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00DD"/>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000DD"/>
    <w:rPr>
      <w:color w:val="808080"/>
      <w:bdr w:space="0" w:sz="0" w:color="auto" w:val="none"/>
      <w:shd w:fill="auto" w:color="auto" w:val="clear"/>
    </w:rPr>
  </w:style>
  <w:style w:customStyle="true" w:styleId="eSPISCCParagraphDefaultFont" w:type="character">
    <w:name w:val="eSPIS_CC_Paragraph Default Font"/>
    <w:basedOn w:val="Zadanifontodlomka"/>
    <w:rsid w:val="00C000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0D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000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00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000DD"/>
    <w:rPr>
      <w:color w:val="808080"/>
      <w:bdr w:color="auto" w:space="0" w:sz="0" w:val="none"/>
      <w:shd w:color="auto" w:fill="auto" w:val="clear"/>
    </w:rPr>
  </w:style>
  <w:style w:customStyle="1" w:styleId="eSPISCCParagraphDefaultFont" w:type="character">
    <w:name w:val="eSPIS_CC_Paragraph Default Font"/>
    <w:basedOn w:val="Zadanifontodlomka"/>
    <w:rsid w:val="00C000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0D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000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00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1270</izvorni_sadrzaj>
    <derivirana_varijabla naziv="DomainObject.Predmet.Broj_1">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St-1270/2016</izvorni_sadrzaj>
    <derivirana_varijabla naziv="DomainObject.Predmet.OznakaBroj_1">St-1270/2016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ČABRAJA PROMET d.o.o.</izvorni_sadrzaj>
    <derivirana_varijabla naziv="DomainObject.Predmet.ProtustrankaFormated_1">  ČABRAJA PROMET d.o.o.</derivirana_varijabla>
  </DomainObject.Predmet.ProtustrankaFormated>
  <DomainObject.Predmet.ProtustrankaFormatedOIB>
    <izvorni_sadrzaj>  ČABRAJA PROMET d.o.o., OIB 27928296162</izvorni_sadrzaj>
    <derivirana_varijabla naziv="DomainObject.Predmet.ProtustrankaFormatedOIB_1">  ČABRAJA PROMET d.o.o., OIB 27928296162</derivirana_varijabla>
  </DomainObject.Predmet.ProtustrankaFormatedOIB>
  <DomainObject.Predmet.ProtustrankaFormatedWithAdress>
    <izvorni_sadrzaj> ČABRAJA PROMET d.o.o., Baošički odvojak II. 8, 10000 Zagreb</izvorni_sadrzaj>
    <derivirana_varijabla naziv="DomainObject.Predmet.ProtustrankaFormatedWithAdress_1"> ČABRAJA PROMET d.o.o., Baošički odvojak II. 8, 10000 Zagreb</derivirana_varijabla>
  </DomainObject.Predmet.ProtustrankaFormatedWithAdress>
  <DomainObject.Predmet.ProtustrankaFormatedWithAdressOIB>
    <izvorni_sadrzaj> ČABRAJA PROMET d.o.o., OIB 27928296162, Baošički odvojak II. 8, 10000 Zagreb</izvorni_sadrzaj>
    <derivirana_varijabla naziv="DomainObject.Predmet.ProtustrankaFormatedWithAdressOIB_1"> ČABRAJA PROMET d.o.o., OIB 27928296162, Baošički odvojak II. 8, 10000 Zagreb</derivirana_varijabla>
  </DomainObject.Predmet.ProtustrankaFormatedWithAdressOIB>
  <DomainObject.Predmet.ProtustrankaWithAdress>
    <izvorni_sadrzaj>ČABRAJA PROMET d.o.o. Baošički odvojak II. 8, 10000 Zagreb</izvorni_sadrzaj>
    <derivirana_varijabla naziv="DomainObject.Predmet.ProtustrankaWithAdress_1">ČABRAJA PROMET d.o.o. Baošički odvojak II. 8, 10000 Zagreb</derivirana_varijabla>
  </DomainObject.Predmet.ProtustrankaWithAdress>
  <DomainObject.Predmet.ProtustrankaWithAdressOIB>
    <izvorni_sadrzaj>ČABRAJA PROMET d.o.o., OIB 27928296162, Baošički odvojak II. 8, 10000 Zagreb</izvorni_sadrzaj>
    <derivirana_varijabla naziv="DomainObject.Predmet.ProtustrankaWithAdressOIB_1">ČABRAJA PROMET d.o.o., OIB 27928296162, Baošički odvojak II. 8, 10000 Zagreb</derivirana_varijabla>
  </DomainObject.Predmet.ProtustrankaWithAdressOIB>
  <DomainObject.Predmet.ProtustrankaNazivFormated>
    <izvorni_sadrzaj>ČABRAJA PROMET d.o.o.</izvorni_sadrzaj>
    <derivirana_varijabla naziv="DomainObject.Predmet.ProtustrankaNazivFormated_1">ČABRAJA PROMET d.o.o.</derivirana_varijabla>
  </DomainObject.Predmet.ProtustrankaNazivFormated>
  <DomainObject.Predmet.ProtustrankaNazivFormatedOIB>
    <izvorni_sadrzaj>ČABRAJA PROMET d.o.o., OIB 27928296162</izvorni_sadrzaj>
    <derivirana_varijabla naziv="DomainObject.Predmet.ProtustrankaNazivFormatedOIB_1">ČABRAJA PROMET d.o.o., OIB 27928296162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ČABRAJA PROMET d.o.o.</item>
    </izvorni_sadrzaj>
    <derivirana_varijabla naziv="DomainObject.Predmet.ProtuStrankaListFormated_1">
      <item>ČABRAJA PROMET d.o.o.</item>
    </derivirana_varijabla>
  </DomainObject.Predmet.ProtuStrankaListFormated>
  <DomainObject.Predmet.ProtuStrankaListFormatedOIB>
    <izvorni_sadrzaj>
      <item>ČABRAJA PROMET d.o.o., OIB 27928296162</item>
    </izvorni_sadrzaj>
    <derivirana_varijabla naziv="DomainObject.Predmet.ProtuStrankaListFormatedOIB_1">
      <item>ČABRAJA PROMET d.o.o., OIB 27928296162</item>
    </derivirana_varijabla>
  </DomainObject.Predmet.ProtuStrankaListFormatedOIB>
  <DomainObject.Predmet.ProtuStrankaListFormatedWithAdress>
    <izvorni_sadrzaj>
      <item>ČABRAJA PROMET d.o.o., Baošički odvojak II. 8, 10000 Zagreb</item>
    </izvorni_sadrzaj>
    <derivirana_varijabla naziv="DomainObject.Predmet.ProtuStrankaListFormatedWithAdress_1">
      <item>ČABRAJA PROMET d.o.o., Baošički odvojak II. 8, 10000 Zagreb</item>
    </derivirana_varijabla>
  </DomainObject.Predmet.ProtuStrankaListFormatedWithAdress>
  <DomainObject.Predmet.ProtuStrankaListFormatedWithAdressOIB>
    <izvorni_sadrzaj>
      <item>ČABRAJA PROMET d.o.o., OIB 27928296162, Baošički odvojak II. 8, 10000 Zagreb</item>
    </izvorni_sadrzaj>
    <derivirana_varijabla naziv="DomainObject.Predmet.ProtuStrankaListFormatedWithAdressOIB_1">
      <item>ČABRAJA PROMET d.o.o., OIB 27928296162, Baošički odvojak II. 8, 10000 Zagreb</item>
    </derivirana_varijabla>
  </DomainObject.Predmet.ProtuStrankaListFormatedWithAdressOIB>
  <DomainObject.Predmet.ProtuStrankaListNazivFormated>
    <izvorni_sadrzaj>
      <item>ČABRAJA PROMET d.o.o.</item>
    </izvorni_sadrzaj>
    <derivirana_varijabla naziv="DomainObject.Predmet.ProtuStrankaListNazivFormated_1">
      <item>ČABRAJA PROMET d.o.o.</item>
    </derivirana_varijabla>
  </DomainObject.Predmet.ProtuStrankaListNazivFormated>
  <DomainObject.Predmet.ProtuStrankaListNazivFormatedOIB>
    <izvorni_sadrzaj>
      <item>ČABRAJA PROMET d.o.o., OIB 27928296162</item>
    </izvorni_sadrzaj>
    <derivirana_varijabla naziv="DomainObject.Predmet.ProtuStrankaListNazivFormatedOIB_1">
      <item>ČABRAJA PROMET d.o.o., OIB 27928296162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ČABRAJA PROMET d.o.o.</izvorni_sadrzaj>
    <derivirana_varijabla naziv="DomainObject.Predmet.ProtustrankaIDrugi_1">ČABRAJA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ČABRAJA PROMET d.o.o., OIB 27928296162, Baošički odvojak II. 8, 10000 Zagreb</izvorni_sadrzaj>
    <derivirana_varijabla naziv="DomainObject.Predmet.ProtustrankaIDrugiAdressOIB_1">ČABRAJA PROMET d.o.o., OIB 27928296162, Baošički odvojak II.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ČABRAJA PROMET d.o.o.</item>
    </izvorni_sadrzaj>
    <derivirana_varijabla naziv="DomainObject.Predmet.SudioniciListNaziv_1">
      <item>FINA Regionalni centar Zagreb</item>
      <item>ČABRAJA PROMET d.o.o.</item>
    </derivirana_varijabla>
  </DomainObject.Predmet.SudioniciListNaziv>
  <DomainObject.Predmet.SudioniciListAdressOIB>
    <izvorni_sadrzaj>
      <item>FINA Regionalni centar Zagreb, OIB 85821130368, Trg svibanjskih žrtava 1995. 1,10000 Zagreb</item>
      <item>ČABRAJA PROMET d.o.o., OIB 27928296162, Baošički odvojak II. 8,10000 Zagreb</item>
    </izvorni_sadrzaj>
    <derivirana_varijabla naziv="DomainObject.Predmet.SudioniciListAdressOIB_1">
      <item>FINA Regionalni centar Zagreb, OIB 85821130368, Trg svibanjskih žrtava 1995. 1,10000 Zagreb</item>
      <item>ČABRAJA PROMET d.o.o., OIB 27928296162, Baošički odvojak II.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27928296162</item>
    </izvorni_sadrzaj>
    <derivirana_varijabla naziv="DomainObject.Predmet.SudioniciListNazivOIB_1">
      <item>, OIB 85821130368</item>
      <item>, OIB 27928296162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C963B4-92BD-44E1-AC7A-D08DA4BA43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5352</properties:Characters>
  <properties:Lines>137</properties:Lines>
  <properties:Paragraphs>48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2016-02-10T12:36:00Z</dcterms:created>
  <dc:creator>Unknown</dc:creator>
  <cp:lastModifiedBy>Ivana Rogić</cp:lastModifiedBy>
  <cp:lastPrinted>2016-02-11T08:29:00Z</cp:lastPrinted>
  <dcterms:modified xmlns:xsi="http://www.w3.org/2001/XMLSchema-instance" xsi:type="dcterms:W3CDTF">2016-02-11T08:31:00Z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