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b069" w14:paraId="90fb069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82ADB" w:rsidP="00F47ADD" w:rsidR="00F47ADD" w:rsidRPr="00252EE5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Posl.br. 50 Sp-2/2019-</w:t>
      </w:r>
      <w:r w:rsidR="004635D0">
        <w:rPr>
          <w:rFonts w:cs="Times New Roman" w:hAnsi="Times New Roman" w:ascii="Times New Roman"/>
          <w:sz w:val="24"/>
          <w:szCs w:val="24"/>
        </w:rPr>
        <w:t>6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C23D9" w:rsidRPr="003C23D9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F00C65" w:rsidRPr="00F00C65">
        <w:t xml:space="preserve"> </w:t>
      </w:r>
      <w:r w:rsidR="00F00C65" w:rsidRPr="00F00C65">
        <w:rPr>
          <w:rFonts w:cs="Times New Roman" w:hAnsi="Times New Roman" w:ascii="Times New Roman"/>
          <w:sz w:val="24"/>
          <w:szCs w:val="24"/>
        </w:rPr>
        <w:t>Franjo Stanišić, Jastrebarsko, Radnička cesta 3, OIB: 10077930252</w:t>
      </w:r>
      <w:r w:rsidR="00F00C65">
        <w:rPr>
          <w:rFonts w:cs="Times New Roman" w:hAnsi="Times New Roman" w:ascii="Times New Roman"/>
          <w:sz w:val="24"/>
          <w:szCs w:val="24"/>
        </w:rPr>
        <w:t>,</w:t>
      </w:r>
      <w:r w:rsidR="003C23D9" w:rsidRPr="003C23D9">
        <w:rPr>
          <w:rFonts w:cs="Times New Roman" w:hAnsi="Times New Roman" w:ascii="Times New Roman"/>
          <w:sz w:val="24"/>
          <w:szCs w:val="24"/>
        </w:rPr>
        <w:t xml:space="preserve"> </w:t>
      </w:r>
      <w:r w:rsidR="002C6F4F">
        <w:rPr>
          <w:rFonts w:cs="Times New Roman" w:hAnsi="Times New Roman" w:ascii="Times New Roman"/>
          <w:sz w:val="24"/>
          <w:szCs w:val="24"/>
        </w:rPr>
        <w:t>dana 3</w:t>
      </w:r>
      <w:r w:rsidR="003C23D9">
        <w:rPr>
          <w:rFonts w:cs="Times New Roman" w:hAnsi="Times New Roman" w:ascii="Times New Roman"/>
          <w:sz w:val="24"/>
          <w:szCs w:val="24"/>
        </w:rPr>
        <w:t xml:space="preserve">. </w:t>
      </w:r>
      <w:r w:rsidR="002C6F4F">
        <w:rPr>
          <w:rFonts w:cs="Times New Roman" w:hAnsi="Times New Roman" w:ascii="Times New Roman"/>
          <w:sz w:val="24"/>
          <w:szCs w:val="24"/>
        </w:rPr>
        <w:t xml:space="preserve">svibnja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F00C65" w:rsidRPr="00F00C65">
        <w:rPr>
          <w:rFonts w:cs="Times New Roman" w:hAnsi="Times New Roman" w:ascii="Times New Roman"/>
          <w:sz w:val="24"/>
          <w:szCs w:val="24"/>
        </w:rPr>
        <w:t>1. Prihvaća se plan ispunjenja obveza potrošača Franjo Stanišić, Jastrebarsko, Radnička cesta 3, OIB: 10077930252 koji glasi: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AE7C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PLAN ISPUNJENJA OBVEZA</w:t>
      </w:r>
    </w:p>
    <w:p w:rsidRDefault="00F00C65" w:rsidP="00F00C65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PODACI O POTROŠAČU: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Franjo Stanišić, Jastrebarsko, Radnička cesta 3, OIB: 10077930252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I. Iznos potrošačevih obveza: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</w:t>
      </w:r>
      <w:r w:rsidRPr="00F00C65">
        <w:rPr>
          <w:rFonts w:cs="Times New Roman" w:hAnsi="Times New Roman" w:ascii="Times New Roman"/>
          <w:sz w:val="24"/>
          <w:szCs w:val="24"/>
        </w:rPr>
        <w:tab/>
        <w:t xml:space="preserve">Republika Hrvatska, Ministarstvo financija 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 xml:space="preserve">Iznos duga od 450,00 na dan 19. veljače 2019. 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Potrošač se obvezuje navedeni dug uplatiti na račun Državnog proračuna u roku od 8 dana.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II. Iznos potrošačevih obveza: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</w:t>
      </w:r>
      <w:r w:rsidRPr="00F00C65">
        <w:rPr>
          <w:rFonts w:cs="Times New Roman" w:hAnsi="Times New Roman" w:ascii="Times New Roman"/>
          <w:sz w:val="24"/>
          <w:szCs w:val="24"/>
        </w:rPr>
        <w:tab/>
        <w:t>Mercedes-Benz Leasing Hrvatska d.o.o. Zagreb, Kovinska 5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Iznosi na ime glavnice 29.746,82 kn, ukupno kamata u iznosu od 43.370,37 kn, odno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F00C65">
        <w:rPr>
          <w:rFonts w:cs="Times New Roman" w:hAnsi="Times New Roman" w:ascii="Times New Roman"/>
          <w:sz w:val="24"/>
          <w:szCs w:val="24"/>
        </w:rPr>
        <w:t>no ukupno 72.276,10 kn.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III. Postotak umanjenja obveza: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 Mercedes-Benz Leasing Hrvatska d.o.o. Zagreb, Kovinska 5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90% umanjenja obveza.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IV. Iznos za naplatu: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  Mercedes-Benz Leasing Hrvatska d.o.o. Zagreb, Kovinska 5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Umjesto iznosa od  72.276,10 kn za isplatu ostaje iznos od 7.227,61 kn u roku od 30 dana u korist vjerovnika Mercedes-Benz Leasing Hrvatska d.o.o. Zagreb, Kovinska 5.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IV. Rokovi isplate: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a)</w:t>
      </w:r>
      <w:r w:rsidRPr="00F00C65">
        <w:rPr>
          <w:rFonts w:cs="Times New Roman" w:hAnsi="Times New Roman" w:ascii="Times New Roman"/>
          <w:sz w:val="24"/>
          <w:szCs w:val="24"/>
        </w:rPr>
        <w:tab/>
        <w:t>Republika Hrvatska, Ministarstvo financija – 8 dana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b)</w:t>
      </w:r>
      <w:r w:rsidRPr="00F00C65">
        <w:rPr>
          <w:rFonts w:cs="Times New Roman" w:hAnsi="Times New Roman" w:ascii="Times New Roman"/>
          <w:sz w:val="24"/>
          <w:szCs w:val="24"/>
        </w:rPr>
        <w:tab/>
        <w:t>Mercedes-Benz Leasing Hrvatska d.o.o. Zagreb, Kovinska 5 – 30 dana</w:t>
      </w: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0C65" w:rsidP="00F00C65" w:rsidR="00F00C65" w:rsidRPr="00F00C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2. Prijedlog potrošača za otvaranje stečajnog postupka smatra se povučenim.</w:t>
      </w:r>
    </w:p>
    <w:p w:rsidRDefault="00F00C65" w:rsidP="002278B9" w:rsidR="00F00C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F00C65" w:rsidP="002278B9" w:rsidR="00F00C65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0C65" w:rsidP="004635D0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Nakon neuspjelog pokušaja sklapanja izvansudskog sporazuma prema odredbama članka 18. Zakona o stečaju potrošača (NN 100/15, dalje: ZSP) potrošač Franjo Stanišić, Jastrebarsko, Radnička cesta 3, OIB: 10077930252</w:t>
      </w:r>
      <w:r>
        <w:rPr>
          <w:rFonts w:cs="Times New Roman" w:hAnsi="Times New Roman" w:ascii="Times New Roman"/>
          <w:sz w:val="24"/>
          <w:szCs w:val="24"/>
        </w:rPr>
        <w:t>, podnio je dana 27</w:t>
      </w:r>
      <w:r w:rsidRPr="00F00C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 2018.,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prijedlog za otvaranje postupka steč</w:t>
      </w:r>
      <w:r>
        <w:rPr>
          <w:rFonts w:cs="Times New Roman" w:hAnsi="Times New Roman" w:ascii="Times New Roman"/>
          <w:sz w:val="24"/>
          <w:szCs w:val="24"/>
        </w:rPr>
        <w:t>aja potrošača te istom priložio</w:t>
      </w:r>
      <w:r w:rsidRPr="00F00C65">
        <w:rPr>
          <w:rFonts w:cs="Times New Roman" w:hAnsi="Times New Roman" w:ascii="Times New Roman"/>
          <w:sz w:val="24"/>
          <w:szCs w:val="24"/>
        </w:rPr>
        <w:t xml:space="preserve"> Popis imovine i obveza te Plan ispunjenja obveza.</w:t>
      </w:r>
    </w:p>
    <w:p w:rsidRDefault="004635D0" w:rsidP="00F00C65" w:rsidR="004635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4635D0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Poziv za pripremno ročište u post</w:t>
      </w:r>
      <w:r>
        <w:rPr>
          <w:rFonts w:cs="Times New Roman" w:hAnsi="Times New Roman" w:ascii="Times New Roman"/>
          <w:sz w:val="24"/>
          <w:szCs w:val="24"/>
        </w:rPr>
        <w:t>upku stečaja potrošača za dan 3. svibnja 2019.,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objavljen</w:t>
      </w:r>
      <w:r>
        <w:rPr>
          <w:rFonts w:cs="Times New Roman" w:hAnsi="Times New Roman" w:ascii="Times New Roman"/>
          <w:sz w:val="24"/>
          <w:szCs w:val="24"/>
        </w:rPr>
        <w:t xml:space="preserve"> je na e-oglasnoj ploči sudova 19</w:t>
      </w:r>
      <w:r w:rsidRPr="00F00C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2019.,</w:t>
      </w:r>
      <w:r w:rsidRPr="00F00C65">
        <w:rPr>
          <w:rFonts w:cs="Times New Roman" w:hAnsi="Times New Roman" w:ascii="Times New Roman"/>
          <w:sz w:val="24"/>
          <w:szCs w:val="24"/>
        </w:rPr>
        <w:t xml:space="preserve"> zajedno s Popisom imovine i obveza te Planom ispunjenja obveza. </w:t>
      </w:r>
    </w:p>
    <w:p w:rsidRDefault="004635D0" w:rsidP="00F00C65" w:rsidR="004635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4635D0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smatrat će se da je dao svoj pristanak na plan temeljem čl.50. st.1. ZSP-a.</w:t>
      </w:r>
    </w:p>
    <w:p w:rsidRDefault="004635D0" w:rsidP="00F00C65" w:rsidR="004635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6F4F" w:rsidP="004635D0" w:rsid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Ako nijedan vjerovnik nije uskratio pristanak na plan ispunjenja obveza,</w:t>
      </w:r>
      <w:r>
        <w:rPr>
          <w:rFonts w:cs="Times New Roman" w:hAnsi="Times New Roman" w:ascii="Times New Roman"/>
          <w:sz w:val="24"/>
          <w:szCs w:val="24"/>
        </w:rPr>
        <w:t xml:space="preserve"> smatra se da je plan prihvaćen temeljem čl.50.st.2. ZSP-a.</w:t>
      </w:r>
      <w:r w:rsidR="00F00C65" w:rsidRPr="00F00C65">
        <w:rPr>
          <w:rFonts w:cs="Times New Roman" w:hAnsi="Times New Roman" w:ascii="Times New Roman"/>
          <w:sz w:val="24"/>
          <w:szCs w:val="24"/>
        </w:rPr>
        <w:tab/>
      </w:r>
    </w:p>
    <w:p w:rsidRDefault="00F00C65" w:rsidP="00F00C65" w:rsidR="00F00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0C65" w:rsidP="004635D0" w:rsidR="002C6F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 xml:space="preserve">Prije održavanja pripremnog ročišta vjerovnik </w:t>
      </w:r>
      <w:r w:rsidR="002C6F4F">
        <w:rPr>
          <w:rFonts w:cs="Times New Roman" w:hAnsi="Times New Roman" w:ascii="Times New Roman"/>
          <w:sz w:val="24"/>
          <w:szCs w:val="24"/>
        </w:rPr>
        <w:t xml:space="preserve"> </w:t>
      </w:r>
      <w:r w:rsidR="002C6F4F" w:rsidRPr="002C6F4F">
        <w:rPr>
          <w:rFonts w:cs="Times New Roman" w:hAnsi="Times New Roman" w:ascii="Times New Roman"/>
          <w:sz w:val="24"/>
          <w:szCs w:val="24"/>
        </w:rPr>
        <w:t>Mercedes-Benz Leasing Hrvatska d.o.o. Zagreb, Kovinska 5</w:t>
      </w:r>
      <w:r w:rsidR="002C6F4F">
        <w:rPr>
          <w:rFonts w:cs="Times New Roman" w:hAnsi="Times New Roman" w:ascii="Times New Roman"/>
          <w:sz w:val="24"/>
          <w:szCs w:val="24"/>
        </w:rPr>
        <w:t xml:space="preserve">., nije se očitovao na </w:t>
      </w:r>
      <w:r w:rsidRPr="00F00C65">
        <w:rPr>
          <w:rFonts w:cs="Times New Roman" w:hAnsi="Times New Roman" w:ascii="Times New Roman"/>
          <w:sz w:val="24"/>
          <w:szCs w:val="24"/>
        </w:rPr>
        <w:t>Plan ispunjenja obveza radi čega se</w:t>
      </w:r>
      <w:r w:rsidR="005E2BF0">
        <w:rPr>
          <w:rFonts w:cs="Times New Roman" w:hAnsi="Times New Roman" w:ascii="Times New Roman"/>
          <w:sz w:val="24"/>
          <w:szCs w:val="24"/>
        </w:rPr>
        <w:t xml:space="preserve"> smatra da je na isti pristao, </w:t>
      </w:r>
      <w:r w:rsidR="002C6F4F">
        <w:rPr>
          <w:rFonts w:cs="Times New Roman" w:hAnsi="Times New Roman" w:ascii="Times New Roman"/>
          <w:sz w:val="24"/>
          <w:szCs w:val="24"/>
        </w:rPr>
        <w:t xml:space="preserve"> dok se na pripremnom ročištu Republika Hrvatska, Ministarstvo financija, zastupana po Općinskom državnom odvjetništvu, očitovala da je stanje duga na dan 19. veljače 2019., u  iznosu od 450,00 </w:t>
      </w:r>
      <w:r w:rsidR="005E2BF0">
        <w:rPr>
          <w:rFonts w:cs="Times New Roman" w:hAnsi="Times New Roman" w:ascii="Times New Roman"/>
          <w:sz w:val="24"/>
          <w:szCs w:val="24"/>
        </w:rPr>
        <w:t>kn, a prisutni potrošač j</w:t>
      </w:r>
      <w:r w:rsidR="002C6F4F">
        <w:rPr>
          <w:rFonts w:cs="Times New Roman" w:hAnsi="Times New Roman" w:ascii="Times New Roman"/>
          <w:sz w:val="24"/>
          <w:szCs w:val="24"/>
        </w:rPr>
        <w:t>e naveo da će navedeni iznos uplatiti u roku od 8 dana.</w:t>
      </w:r>
    </w:p>
    <w:p w:rsidRDefault="002C6F4F" w:rsidP="004635D0" w:rsidR="002C6F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istom ročištu, potrošač je izmijenio Plan ispunjenja obveza te naveo da u odnosu na vjerovnika </w:t>
      </w:r>
      <w:r w:rsidRPr="002C6F4F">
        <w:rPr>
          <w:rFonts w:cs="Times New Roman" w:hAnsi="Times New Roman" w:ascii="Times New Roman"/>
          <w:sz w:val="24"/>
          <w:szCs w:val="24"/>
        </w:rPr>
        <w:t>Mercedes-Benz Leasing Hrv</w:t>
      </w:r>
      <w:r>
        <w:rPr>
          <w:rFonts w:cs="Times New Roman" w:hAnsi="Times New Roman" w:ascii="Times New Roman"/>
          <w:sz w:val="24"/>
          <w:szCs w:val="24"/>
        </w:rPr>
        <w:t>atska d.o.o. Zagreb, Kovinska 5., predlaže umanjenje duga za iznos od 90 %, dok će 10 % dugovanja odnosno iznos od 7.227,61 kn uplatiti vjerovniku u roku od 30 dana.</w:t>
      </w:r>
    </w:p>
    <w:p w:rsidRDefault="00F00C65" w:rsidP="004635D0" w:rsidR="00F00C65" w:rsidRPr="00F00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 xml:space="preserve">Sud je deklarirao prihvaćanje naprijed navedenog plana koji ima učinak sudske nagodbe u smislu odredbe čl.51. st.4. ZSP-a radi i to na način određen u točci 1 izreke rješenja. </w:t>
      </w:r>
    </w:p>
    <w:p w:rsidRDefault="00F00C65" w:rsidP="00F00C65" w:rsidR="00F00C65" w:rsidRPr="00F00C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0C65">
        <w:rPr>
          <w:rFonts w:cs="Times New Roman" w:hAnsi="Times New Roman" w:ascii="Times New Roman"/>
          <w:sz w:val="24"/>
          <w:szCs w:val="24"/>
        </w:rPr>
        <w:t>Temeljem odredbe čl.51. st.4. ZSP-a obzirom da je plan ispunjenja obveza prihvaćen, utvrđeno je da se prijedlog za otvaranje postupka stečaja potrošača smatra povučenim radi čega je odlučeno kao pod točkom 2 izreke rješenja.</w:t>
      </w:r>
    </w:p>
    <w:p w:rsidRDefault="002278B9" w:rsidP="002C6F4F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2C6F4F">
        <w:rPr>
          <w:rFonts w:cs="Times New Roman" w:hAnsi="Times New Roman" w:ascii="Times New Roman"/>
          <w:sz w:val="24"/>
          <w:szCs w:val="24"/>
        </w:rPr>
        <w:t>3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C6F4F">
        <w:rPr>
          <w:rFonts w:cs="Times New Roman" w:hAnsi="Times New Roman" w:ascii="Times New Roman"/>
          <w:sz w:val="24"/>
          <w:szCs w:val="24"/>
        </w:rPr>
        <w:t xml:space="preserve">svibnja </w:t>
      </w:r>
      <w:r w:rsidR="003C23D9">
        <w:rPr>
          <w:rFonts w:cs="Times New Roman" w:hAnsi="Times New Roman" w:ascii="Times New Roman"/>
          <w:sz w:val="24"/>
          <w:szCs w:val="24"/>
        </w:rPr>
        <w:t>2019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934EE2" w:rsidR="007501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393901">
        <w:rPr>
          <w:rFonts w:cs="Times New Roman" w:hAnsi="Times New Roman" w:ascii="Times New Roman"/>
          <w:sz w:val="24"/>
          <w:szCs w:val="24"/>
        </w:rPr>
        <w:t>, v.r.</w:t>
      </w:r>
    </w:p>
    <w:p w:rsidRDefault="00934EE2" w:rsidP="00A158A6" w:rsidR="00934E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35D0" w:rsidP="00A158A6" w:rsidR="004635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Protiv ovog je rješenja dopuštena žalba županijskom sudu u roku od 15 dana. Žalba ne odgađa provedbu rješenja (čl.27. st.2. ZSP-a).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6F4F" w:rsidP="004635D0" w:rsidR="002C6F4F" w:rsidRPr="002C6F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6F4F" w:rsidP="002C6F4F" w:rsidR="002C6F4F" w:rsidRP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6F4F">
        <w:rPr>
          <w:rFonts w:cs="Times New Roman" w:hAnsi="Times New Roman" w:ascii="Times New Roman"/>
          <w:sz w:val="24"/>
          <w:szCs w:val="24"/>
        </w:rPr>
        <w:t>Poštom (čl. 56. ZSP-a):</w:t>
      </w:r>
    </w:p>
    <w:p w:rsidRDefault="002C6F4F" w:rsidP="002C6F4F" w:rsid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potrošaču:</w:t>
      </w:r>
      <w:r w:rsidRPr="002C6F4F">
        <w:t xml:space="preserve"> </w:t>
      </w:r>
      <w:r w:rsidRPr="002C6F4F">
        <w:rPr>
          <w:rFonts w:cs="Times New Roman" w:hAnsi="Times New Roman" w:ascii="Times New Roman"/>
          <w:sz w:val="24"/>
          <w:szCs w:val="24"/>
        </w:rPr>
        <w:t>Franjo Stanišić,</w:t>
      </w:r>
      <w:r>
        <w:rPr>
          <w:rFonts w:cs="Times New Roman" w:hAnsi="Times New Roman" w:ascii="Times New Roman"/>
          <w:sz w:val="24"/>
          <w:szCs w:val="24"/>
        </w:rPr>
        <w:t xml:space="preserve"> Jastrebarsko, Radnička cesta 3</w:t>
      </w:r>
    </w:p>
    <w:p w:rsidRDefault="002C6F4F" w:rsidP="002C6F4F" w:rsidR="002C6F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vjerovniku: </w:t>
      </w:r>
      <w:r w:rsidRPr="002C6F4F">
        <w:rPr>
          <w:rFonts w:cs="Times New Roman" w:hAnsi="Times New Roman" w:ascii="Times New Roman"/>
          <w:sz w:val="24"/>
          <w:szCs w:val="24"/>
        </w:rPr>
        <w:t>Republika Hrvatska, Ministarstvo financija</w:t>
      </w:r>
      <w:r>
        <w:rPr>
          <w:rFonts w:cs="Times New Roman" w:hAnsi="Times New Roman" w:ascii="Times New Roman"/>
          <w:sz w:val="24"/>
          <w:szCs w:val="24"/>
        </w:rPr>
        <w:t>, po ODO u Novom Zagrebu</w:t>
      </w:r>
    </w:p>
    <w:p w:rsidRDefault="002C6F4F" w:rsidP="002C6F4F" w:rsidR="002C6F4F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vjerovniku: </w:t>
      </w:r>
      <w:r w:rsidRPr="002C6F4F">
        <w:rPr>
          <w:rFonts w:cs="Times New Roman" w:hAnsi="Times New Roman" w:ascii="Times New Roman"/>
          <w:sz w:val="24"/>
          <w:szCs w:val="24"/>
        </w:rPr>
        <w:t>Mercedes-Benz Leasing Hrvatska d.o.o. Zagreb, Kovinska 5</w:t>
      </w:r>
    </w:p>
    <w:p w:rsidRDefault="002C6F4F" w:rsidP="00D53D6F" w:rsidR="002C6F4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C6F4F" w:rsidP="00D53D6F" w:rsidR="002C6F4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93901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47ADD">
        <w:rPr>
          <w:rFonts w:cs="Times New Roman" w:hAnsi="Times New Roman" w:ascii="Times New Roman"/>
          <w:sz w:val="24"/>
          <w:szCs w:val="24"/>
        </w:rPr>
        <w:t>a točnost otpravka-</w:t>
      </w:r>
      <w:r w:rsidR="00D53D6F" w:rsidRPr="00D53D6F">
        <w:rPr>
          <w:rFonts w:cs="Times New Roman" w:hAnsi="Times New Roman" w:ascii="Times New Roman"/>
          <w:sz w:val="24"/>
          <w:szCs w:val="24"/>
        </w:rPr>
        <w:t>ovlašten</w:t>
      </w:r>
      <w:r w:rsidR="00F47ADD">
        <w:rPr>
          <w:rFonts w:cs="Times New Roman" w:hAnsi="Times New Roman" w:ascii="Times New Roman"/>
          <w:sz w:val="24"/>
          <w:szCs w:val="24"/>
        </w:rPr>
        <w:t>i</w:t>
      </w:r>
      <w:r w:rsidR="00D53D6F" w:rsidRPr="00D53D6F">
        <w:rPr>
          <w:rFonts w:cs="Times New Roman" w:hAnsi="Times New Roman" w:ascii="Times New Roman"/>
          <w:sz w:val="24"/>
          <w:szCs w:val="24"/>
        </w:rPr>
        <w:t xml:space="preserve"> službenik</w:t>
      </w:r>
      <w:r w:rsidR="00F47ADD">
        <w:rPr>
          <w:rFonts w:cs="Times New Roman" w:hAnsi="Times New Roman" w:ascii="Times New Roman"/>
          <w:sz w:val="24"/>
          <w:szCs w:val="24"/>
        </w:rPr>
        <w:t>: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D5A" w:rsidP="00B304FA" w:rsidR="00565D5A">
      <w:pPr>
        <w:spacing w:lineRule="auto" w:line="240" w:after="0"/>
      </w:pPr>
      <w:r>
        <w:separator/>
      </w:r>
    </w:p>
  </w:endnote>
  <w:endnote w:id="0" w:type="continuationSeparator">
    <w:p w:rsidRDefault="00565D5A" w:rsidP="00B304FA" w:rsidR="00565D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D5A" w:rsidP="00B304FA" w:rsidR="00565D5A">
      <w:pPr>
        <w:spacing w:lineRule="auto" w:line="240" w:after="0"/>
      </w:pPr>
      <w:r>
        <w:separator/>
      </w:r>
    </w:p>
  </w:footnote>
  <w:footnote w:id="0" w:type="continuationSeparator">
    <w:p w:rsidRDefault="00565D5A" w:rsidP="00B304FA" w:rsidR="00565D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6DE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C6F4F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Sp-2</w:t>
    </w:r>
    <w:r w:rsidR="006759C0">
      <w:rPr>
        <w:rFonts w:cs="Times New Roman" w:hAnsi="Times New Roman" w:ascii="Times New Roman"/>
        <w:sz w:val="24"/>
        <w:szCs w:val="24"/>
      </w:rPr>
      <w:t>/</w:t>
    </w:r>
    <w:r>
      <w:rPr>
        <w:rFonts w:cs="Times New Roman" w:hAnsi="Times New Roman" w:ascii="Times New Roman"/>
        <w:sz w:val="24"/>
        <w:szCs w:val="24"/>
      </w:rPr>
      <w:t>2019</w:t>
    </w:r>
    <w:r w:rsidR="001B50E8">
      <w:rPr>
        <w:rFonts w:cs="Times New Roman" w:hAnsi="Times New Roman" w:ascii="Times New Roman"/>
        <w:sz w:val="24"/>
        <w:szCs w:val="24"/>
      </w:rPr>
      <w:t>-</w:t>
    </w:r>
    <w:r w:rsidR="004635D0">
      <w:rPr>
        <w:rFonts w:cs="Times New Roman" w:hAnsi="Times New Roman" w:ascii="Times New Roman"/>
        <w:sz w:val="24"/>
        <w:szCs w:val="24"/>
      </w:rPr>
      <w:t>6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086DE6"/>
    <w:rsid w:val="000D071C"/>
    <w:rsid w:val="00157E1C"/>
    <w:rsid w:val="00167B5E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5AE9"/>
    <w:rsid w:val="002A71A2"/>
    <w:rsid w:val="002C6F4F"/>
    <w:rsid w:val="002F04E0"/>
    <w:rsid w:val="00333E18"/>
    <w:rsid w:val="003644E2"/>
    <w:rsid w:val="00380723"/>
    <w:rsid w:val="00393901"/>
    <w:rsid w:val="003A06CD"/>
    <w:rsid w:val="003C23D9"/>
    <w:rsid w:val="003E47A7"/>
    <w:rsid w:val="0042128F"/>
    <w:rsid w:val="004635D0"/>
    <w:rsid w:val="00493023"/>
    <w:rsid w:val="004B1981"/>
    <w:rsid w:val="004D1DE0"/>
    <w:rsid w:val="004E4C2F"/>
    <w:rsid w:val="004F2B51"/>
    <w:rsid w:val="00504095"/>
    <w:rsid w:val="00543379"/>
    <w:rsid w:val="00550AFC"/>
    <w:rsid w:val="00555701"/>
    <w:rsid w:val="00565D5A"/>
    <w:rsid w:val="00566397"/>
    <w:rsid w:val="00570591"/>
    <w:rsid w:val="005E12D3"/>
    <w:rsid w:val="005E2BF0"/>
    <w:rsid w:val="005F0F17"/>
    <w:rsid w:val="006759C0"/>
    <w:rsid w:val="00683587"/>
    <w:rsid w:val="006F07F0"/>
    <w:rsid w:val="006F0D87"/>
    <w:rsid w:val="007077BA"/>
    <w:rsid w:val="0075017C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4EE2"/>
    <w:rsid w:val="00935428"/>
    <w:rsid w:val="009449F3"/>
    <w:rsid w:val="009C4456"/>
    <w:rsid w:val="009F4121"/>
    <w:rsid w:val="009F42E9"/>
    <w:rsid w:val="00A158A6"/>
    <w:rsid w:val="00A55C3E"/>
    <w:rsid w:val="00A82ADB"/>
    <w:rsid w:val="00AE7C31"/>
    <w:rsid w:val="00B304FA"/>
    <w:rsid w:val="00B40B82"/>
    <w:rsid w:val="00B95D98"/>
    <w:rsid w:val="00BA433A"/>
    <w:rsid w:val="00C34A75"/>
    <w:rsid w:val="00C45A50"/>
    <w:rsid w:val="00C6186F"/>
    <w:rsid w:val="00CD3105"/>
    <w:rsid w:val="00CD60E4"/>
    <w:rsid w:val="00CF0FF8"/>
    <w:rsid w:val="00CF12F3"/>
    <w:rsid w:val="00D506B5"/>
    <w:rsid w:val="00D53D6F"/>
    <w:rsid w:val="00E57D43"/>
    <w:rsid w:val="00E57F75"/>
    <w:rsid w:val="00E87D3A"/>
    <w:rsid w:val="00EA368D"/>
    <w:rsid w:val="00ED05A7"/>
    <w:rsid w:val="00EF36AC"/>
    <w:rsid w:val="00F00C65"/>
    <w:rsid w:val="00F32CC3"/>
    <w:rsid w:val="00F47ADD"/>
    <w:rsid w:val="00F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C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C2F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C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C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Sp-2/2019</izvorni_sadrzaj>
    <derivirana_varijabla naziv="DomainObject.Predmet.OznakaBroj_1">Sp-2/2019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Stanišić</izvorni_sadrzaj>
    <derivirana_varijabla naziv="DomainObject.Predmet.StrankaFormated_1">  Franjo Stanišić</derivirana_varijabla>
  </DomainObject.Predmet.StrankaFormated>
  <DomainObject.Predmet.StrankaFormatedOIB>
    <izvorni_sadrzaj>  Franjo Stanišić, OIB 10077930252</izvorni_sadrzaj>
    <derivirana_varijabla naziv="DomainObject.Predmet.StrankaFormatedOIB_1">  Franjo Stanišić, OIB 10077930252</derivirana_varijabla>
  </DomainObject.Predmet.StrankaFormatedOIB>
  <DomainObject.Predmet.StrankaFormatedWithAdress>
    <izvorni_sadrzaj> Franjo Stanišić, Radnička Cesta 3, 10450 Jastrebarsko</izvorni_sadrzaj>
    <derivirana_varijabla naziv="DomainObject.Predmet.StrankaFormatedWithAdress_1"> Franjo Stanišić, Radnička Cesta 3, 10450 Jastrebarsko</derivirana_varijabla>
  </DomainObject.Predmet.StrankaFormatedWithAdress>
  <DomainObject.Predmet.StrankaFormatedWithAdressOIB>
    <izvorni_sadrzaj> Franjo Stanišić, OIB 10077930252, Radnička Cesta 3, 10450 Jastrebarsko</izvorni_sadrzaj>
    <derivirana_varijabla naziv="DomainObject.Predmet.StrankaFormatedWithAdressOIB_1"> Franjo Stanišić, OIB 10077930252, Radnička Cesta 3, 10450 Jastrebarsko</derivirana_varijabla>
  </DomainObject.Predmet.StrankaFormatedWithAdressOIB>
  <DomainObject.Predmet.StrankaWithAdress>
    <izvorni_sadrzaj>Franjo Stanišić Radnička Cesta 3,10450 Jastrebarsko</izvorni_sadrzaj>
    <derivirana_varijabla naziv="DomainObject.Predmet.StrankaWithAdress_1">Franjo Stanišić Radnička Cesta 3,10450 Jastrebarsko</derivirana_varijabla>
  </DomainObject.Predmet.StrankaWithAdress>
  <DomainObject.Predmet.StrankaWithAdressOIB>
    <izvorni_sadrzaj>Franjo Stanišić, OIB 10077930252, Radnička Cesta 3,10450 Jastrebarsko</izvorni_sadrzaj>
    <derivirana_varijabla naziv="DomainObject.Predmet.StrankaWithAdressOIB_1">Franjo Stanišić, OIB 10077930252, Radnička Cesta 3,10450 Jastrebarsko</derivirana_varijabla>
  </DomainObject.Predmet.StrankaWithAdressOIB>
  <DomainObject.Predmet.StrankaNazivFormated>
    <izvorni_sadrzaj>Franjo Stanišić</izvorni_sadrzaj>
    <derivirana_varijabla naziv="DomainObject.Predmet.StrankaNazivFormated_1">Franjo Stanišić</derivirana_varijabla>
  </DomainObject.Predmet.StrankaNazivFormated>
  <DomainObject.Predmet.StrankaNazivFormatedOIB>
    <izvorni_sadrzaj>Franjo Stanišić, OIB 10077930252</izvorni_sadrzaj>
    <derivirana_varijabla naziv="DomainObject.Predmet.StrankaNazivFormatedOIB_1">Franjo Stanišić, OIB 10077930252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Franjo Stanišić</item>
    </izvorni_sadrzaj>
    <derivirana_varijabla naziv="DomainObject.Predmet.StrankaListFormated_1">
      <item>Franjo Stanišić</item>
    </derivirana_varijabla>
  </DomainObject.Predmet.StrankaListFormated>
  <DomainObject.Predmet.StrankaListFormatedOIB>
    <izvorni_sadrzaj>
      <item>Franjo Stanišić, OIB 10077930252</item>
    </izvorni_sadrzaj>
    <derivirana_varijabla naziv="DomainObject.Predmet.StrankaListFormatedOIB_1">
      <item>Franjo Stanišić, OIB 10077930252</item>
    </derivirana_varijabla>
  </DomainObject.Predmet.StrankaListFormatedOIB>
  <DomainObject.Predmet.StrankaListFormatedWithAdress>
    <izvorni_sadrzaj>
      <item>Franjo Stanišić, Radnička Cesta 3, 10450 Jastrebarsko</item>
    </izvorni_sadrzaj>
    <derivirana_varijabla naziv="DomainObject.Predmet.StrankaListFormatedWithAdress_1">
      <item>Franjo Stanišić, Radnička Cesta 3, 10450 Jastrebarsko</item>
    </derivirana_varijabla>
  </DomainObject.Predmet.StrankaListFormatedWithAdress>
  <DomainObject.Predmet.StrankaListFormatedWithAdressOIB>
    <izvorni_sadrzaj>
      <item>Franjo Stanišić, OIB 10077930252, Radnička Cesta 3, 10450 Jastrebarsko</item>
    </izvorni_sadrzaj>
    <derivirana_varijabla naziv="DomainObject.Predmet.StrankaListFormatedWithAdressOIB_1">
      <item>Franjo Stanišić, OIB 10077930252, Radnička Cesta 3, 10450 Jastrebarsko</item>
    </derivirana_varijabla>
  </DomainObject.Predmet.StrankaListFormatedWithAdressOIB>
  <DomainObject.Predmet.StrankaListNazivFormated>
    <izvorni_sadrzaj>
      <item>Franjo Stanišić</item>
    </izvorni_sadrzaj>
    <derivirana_varijabla naziv="DomainObject.Predmet.StrankaListNazivFormated_1">
      <item>Franjo Stanišić</item>
    </derivirana_varijabla>
  </DomainObject.Predmet.StrankaListNazivFormated>
  <DomainObject.Predmet.StrankaListNazivFormatedOIB>
    <izvorni_sadrzaj>
      <item>Franjo Stanišić, OIB 10077930252</item>
    </izvorni_sadrzaj>
    <derivirana_varijabla naziv="DomainObject.Predmet.StrankaListNazivFormatedOIB_1">
      <item>Franjo Stanišić, OIB 10077930252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Mercedes-Benz Leasing Hrvatska d.o.o. za leasing nekretnina, vozila i strojeva</item>
      <item>Ministarstvo financija</item>
    </izvorni_sadrzaj>
    <derivirana_varijabla naziv="DomainObject.Predmet.OstaliListFormated_1">
      <item>Mercedes-Benz Leasing Hrvatska d.o.o. za leasing nekretnina, vozila i strojeva</item>
      <item>Ministarstvo financija</item>
    </derivirana_varijabla>
  </DomainObject.Predmet.OstaliListFormated>
  <DomainObject.Predmet.OstaliListFormatedOIB>
    <izvorni_sadrzaj>
      <item>Mercedes-Benz Leasing Hrvatska d.o.o. za leasing nekretnina, vozila i strojeva, OIB 17080997510</item>
      <item>Ministarstvo financija, OIB 18683136487</item>
    </izvorni_sadrzaj>
    <derivirana_varijabla naziv="DomainObject.Predmet.OstaliListFormatedOIB_1">
      <item>Mercedes-Benz Leasing Hrvatska d.o.o. za leasing nekretnina, vozila i strojeva, OIB 17080997510</item>
      <item>Ministarstvo financija, OIB 18683136487</item>
    </derivirana_varijabla>
  </DomainObject.Predmet.OstaliListFormatedOIB>
  <DomainObject.Predmet.OstaliListFormatedWithAdress>
    <izvorni_sadrzaj>
      <item>Mercedes-Benz Leasing Hrvatska d.o.o. za leasing nekretnina, vozila i strojeva, Kovinska 5, 10000 Zagreb</item>
      <item>Ministarstvo financija</item>
    </izvorni_sadrzaj>
    <derivirana_varijabla naziv="DomainObject.Predmet.OstaliListFormatedWithAdress_1">
      <item>Mercedes-Benz Leasing Hrvatska d.o.o. za leasing nekretnina, vozila i strojeva, Kovinska 5, 10000 Zagreb</item>
      <item>Ministarstvo financija</item>
    </derivirana_varijabla>
  </DomainObject.Predmet.OstaliListFormatedWithAdress>
  <DomainObject.Predmet.OstaliListFormatedWithAdressOIB>
    <izvorni_sadrzaj>
      <item>Mercedes-Benz Leasing Hrvatska d.o.o. za leasing nekretnina, vozila i strojeva, OIB 17080997510, Kovinska 5, 10000 Zagreb</item>
      <item>Ministarstvo financija, OIB 18683136487</item>
    </izvorni_sadrzaj>
    <derivirana_varijabla naziv="DomainObject.Predmet.OstaliListFormatedWithAdressOIB_1">
      <item>Mercedes-Benz Leasing Hrvatska d.o.o. za leasing nekretnina, vozila i strojeva, OIB 17080997510, Kovinska 5, 10000 Zagreb</item>
      <item>Ministarstvo financija, OIB 18683136487</item>
    </derivirana_varijabla>
  </DomainObject.Predmet.OstaliListFormatedWithAdressOIB>
  <DomainObject.Predmet.OstaliListNazivFormated>
    <izvorni_sadrzaj>
      <item>Mercedes-Benz Leasing Hrvatska d.o.o. za leasing nekretnina, vozila i strojeva</item>
      <item>Ministarstvo financija</item>
    </izvorni_sadrzaj>
    <derivirana_varijabla naziv="DomainObject.Predmet.OstaliListNazivFormated_1">
      <item>Mercedes-Benz Leasing Hrvatska d.o.o. za leasing nekretnina, vozila i strojeva</item>
      <item>Ministarstvo financija</item>
    </derivirana_varijabla>
  </DomainObject.Predmet.OstaliListNazivFormated>
  <DomainObject.Predmet.OstaliListNazivFormatedOIB>
    <izvorni_sadrzaj>
      <item>Mercedes-Benz Leasing Hrvatska d.o.o. za leasing nekretnina, vozila i strojeva, OIB 17080997510</item>
      <item>Ministarstvo financija, OIB 18683136487</item>
    </izvorni_sadrzaj>
    <derivirana_varijabla naziv="DomainObject.Predmet.OstaliListNazivFormatedOIB_1">
      <item>Mercedes-Benz Leasing Hrvatska d.o.o. za leasing nekretnina, vozila i strojeva, OIB 17080997510</item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Stanišić</izvorni_sadrzaj>
    <derivirana_varijabla naziv="DomainObject.Predmet.StrankaIDrugi_1">Franjo Stanišić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Franjo Stanišić, OIB 10077930252, Radnička Cesta 3, 10450 Jastrebarsko</izvorni_sadrzaj>
    <derivirana_varijabla naziv="DomainObject.Predmet.StrankaIDrugiAdressOIB_1">Franjo Stanišić, OIB 10077930252, Radnička Cesta 3, 10450 Jastrebarsko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Stanišić</item>
      <item>Mercedes-Benz Leasing Hrvatska d.o.o. za leasing nekretnina, vozila i strojeva</item>
      <item>Ministarstvo financija</item>
    </izvorni_sadrzaj>
    <derivirana_varijabla naziv="DomainObject.Predmet.SudioniciListNaziv_1">
      <item>Franjo Stanišić</item>
      <item>Mercedes-Benz Leasing Hrvatska d.o.o. za leasing nekretnina, vozila i strojeva</item>
      <item>Ministarstvo financija</item>
    </derivirana_varijabla>
  </DomainObject.Predmet.SudioniciListNaziv>
  <DomainObject.Predmet.SudioniciListAdressOIB>
    <izvorni_sadrzaj>
      <item>Franjo Stanišić, OIB 10077930252, Radnička Cesta 3,10450 Jastrebarsko</item>
      <item>Mercedes-Benz Leasing Hrvatska d.o.o. za leasing nekretnina, vozila i strojeva, OIB 17080997510, Kovinska 5,10000 Zagreb</item>
      <item>Ministarstvo financija, OIB 18683136487</item>
    </izvorni_sadrzaj>
    <derivirana_varijabla naziv="DomainObject.Predmet.SudioniciListAdressOIB_1">
      <item>Franjo Stanišić, OIB 10077930252, Radnička Cesta 3,10450 Jastrebarsko</item>
      <item>Mercedes-Benz Leasing Hrvatska d.o.o. za leasing nekretnina, vozila i strojeva, OIB 17080997510, Kovinska 5,10000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10077930252</item>
      <item>, OIB 17080997510</item>
      <item>, OIB 18683136487</item>
    </izvorni_sadrzaj>
    <derivirana_varijabla naziv="DomainObject.Predmet.SudioniciListNazivOIB_1">
      <item>, OIB 10077930252</item>
      <item>, OIB 17080997510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3734</properties:Characters>
  <properties:Lines>129</properties:Lines>
  <properties:Paragraphs>50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2019-05-03T07:31:00Z</dcterms:created>
  <dc:creator>Boris Ljubić</dc:creator>
  <cp:lastModifiedBy>Gordana Milek</cp:lastModifiedBy>
  <cp:lastPrinted>2019-05-03T10:20:00Z</cp:lastPrinted>
  <dcterms:modified xmlns:xsi="http://www.w3.org/2001/XMLSchema-instance" xsi:type="dcterms:W3CDTF">2019-05-06T06:55:00Z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SP-2-19 Franjo Stanišić,   povlačenje prijedloga sklopljena nagodba, nisu se očitovali vjerovnici.docx)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