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f8a4" w14:paraId="c17f8a4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51E6">
        <w:t xml:space="preserve">  </w:t>
      </w:r>
      <w:r w:rsidR="00C10454">
        <w:t xml:space="preserve"> </w:t>
      </w:r>
      <w:r w:rsidR="00B27C31">
        <w:t xml:space="preserve"> Poslovni broj: </w:t>
      </w:r>
      <w:r w:rsidR="00C10454">
        <w:t>60</w:t>
      </w:r>
      <w:r w:rsidR="00B27C31">
        <w:t xml:space="preserve"> </w:t>
      </w:r>
      <w:proofErr w:type="spellStart"/>
      <w:r w:rsidR="00B27C31">
        <w:t>Sp</w:t>
      </w:r>
      <w:proofErr w:type="spellEnd"/>
      <w:r w:rsidR="00B27C31">
        <w:t>-</w:t>
      </w:r>
      <w:r w:rsidR="00AE5B1E">
        <w:t>69/2017-</w:t>
      </w:r>
      <w:r w:rsidR="00FE3177">
        <w:t>3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AE5B1E" w:rsidR="00485A06">
      <w:pPr>
        <w:pStyle w:val="Bezproreda"/>
        <w:jc w:val="both"/>
      </w:pPr>
      <w:r>
        <w:tab/>
        <w:t xml:space="preserve">Općinski građanski sud u Zagrebu, po sucu tog suda </w:t>
      </w:r>
      <w:r w:rsidR="00C10454">
        <w:t>Petri Brkljačić</w:t>
      </w:r>
      <w:r>
        <w:t>, kao sucu pojedincu, u izvanparničnom postupku stečaja potrošača nad imovinom potrošača</w:t>
      </w:r>
      <w:r w:rsidR="00FE3177">
        <w:t xml:space="preserve"> Mladen Branko Knez, OIB:</w:t>
      </w:r>
      <w:r w:rsidR="00FE3177" w:rsidRPr="00FE3177">
        <w:t xml:space="preserve"> 04828691934</w:t>
      </w:r>
      <w:r w:rsidR="00FE3177">
        <w:t xml:space="preserve"> </w:t>
      </w:r>
      <w:r w:rsidR="00C10454">
        <w:t xml:space="preserve">, </w:t>
      </w:r>
      <w:r w:rsidR="00FE3177">
        <w:t>iz Zagreba, Trg Hrvatskih velikana 2</w:t>
      </w:r>
      <w:r w:rsidR="00150669">
        <w:t xml:space="preserve">, </w:t>
      </w:r>
      <w:r>
        <w:t xml:space="preserve">dana </w:t>
      </w:r>
      <w:r w:rsidR="00C10454">
        <w:t>08</w:t>
      </w:r>
      <w:r w:rsidR="000664E6">
        <w:t>. rujna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AE5B1E" w:rsidR="00485A06">
      <w:pPr>
        <w:pStyle w:val="Bezproreda"/>
        <w:jc w:val="both"/>
      </w:pPr>
    </w:p>
    <w:p w:rsidRDefault="00485A06" w:rsidP="00AE5B1E" w:rsidR="00485A06">
      <w:pPr>
        <w:pStyle w:val="Bezproreda"/>
        <w:jc w:val="center"/>
      </w:pPr>
      <w:r>
        <w:t>r i j e š i o  j e</w:t>
      </w:r>
    </w:p>
    <w:p w:rsidRDefault="00485A06" w:rsidP="00AE5B1E" w:rsidR="00485A06">
      <w:pPr>
        <w:pStyle w:val="Bezproreda"/>
        <w:jc w:val="both"/>
      </w:pPr>
    </w:p>
    <w:p w:rsidRDefault="00485A06" w:rsidP="00AE5B1E" w:rsidR="00150669">
      <w:pPr>
        <w:pStyle w:val="Bezproreda"/>
        <w:jc w:val="both"/>
      </w:pPr>
      <w:r>
        <w:tab/>
      </w:r>
      <w:r w:rsidR="00AE5B1E">
        <w:t xml:space="preserve">Smatra se da je prijedlog Mladena Branka Kneza za otvaranja postupka stečaja potrošača od 22. ožujka 2017.g. povučen. </w:t>
      </w:r>
    </w:p>
    <w:p w:rsidRDefault="00AE5B1E" w:rsidP="00AE5B1E" w:rsidR="00AE5B1E">
      <w:pPr>
        <w:pStyle w:val="Bezproreda"/>
        <w:jc w:val="both"/>
      </w:pPr>
    </w:p>
    <w:p w:rsidRDefault="00AE5B1E" w:rsidP="00AE5B1E" w:rsidR="00AE5B1E">
      <w:pPr>
        <w:pStyle w:val="Bezproreda"/>
        <w:jc w:val="center"/>
      </w:pPr>
      <w:r>
        <w:t>O b r a z l o ž e nj e</w:t>
      </w:r>
    </w:p>
    <w:p w:rsidRDefault="00AE5B1E" w:rsidP="00AE5B1E" w:rsidR="00AE5B1E">
      <w:pPr>
        <w:pStyle w:val="Bezproreda"/>
        <w:jc w:val="center"/>
      </w:pPr>
    </w:p>
    <w:p w:rsidRDefault="00AE5B1E" w:rsidP="00AE5B1E" w:rsidR="00AE5B1E">
      <w:pPr>
        <w:pStyle w:val="Bezproreda"/>
        <w:jc w:val="both"/>
        <w:rPr>
          <w:rFonts w:cs="Times New Roman" w:eastAsia="Times New Roman"/>
          <w:szCs w:val="20"/>
          <w:lang w:eastAsia="hr-HR"/>
        </w:rPr>
      </w:pPr>
      <w:r>
        <w:tab/>
        <w:t xml:space="preserve">Zaključkom od 08. svibnja 20187.g. predlagatelj je pozvan sukladno odredbi čl. 109 Zakona o parničnom postupku </w:t>
      </w:r>
      <w:r w:rsidRPr="00AE5B1E">
        <w:rPr>
          <w:rFonts w:cs="Times New Roman" w:eastAsia="Times New Roman"/>
          <w:szCs w:val="20"/>
          <w:lang w:eastAsia="hr-HR" w:val="en-AU"/>
        </w:rPr>
        <w:t>("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" 53/91, 91/92, 112/99, 88/01, 117/03, 88/05, 2/07, 84/08, 96/08, 123/08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 57/11, 148/11, 125/13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 xml:space="preserve"> 89/14 - u </w:t>
      </w:r>
      <w:proofErr w:type="spellStart"/>
      <w:r w:rsidRPr="00AE5B1E">
        <w:rPr>
          <w:rFonts w:cs="Times New Roman" w:eastAsia="Times New Roman"/>
          <w:szCs w:val="20"/>
          <w:lang w:eastAsia="hr-HR" w:val="en-AU"/>
        </w:rPr>
        <w:t>nastavku</w:t>
      </w:r>
      <w:proofErr w:type="spellEnd"/>
      <w:r w:rsidRPr="00AE5B1E">
        <w:rPr>
          <w:rFonts w:cs="Times New Roman" w:eastAsia="Times New Roman"/>
          <w:szCs w:val="20"/>
          <w:lang w:eastAsia="hr-HR" w:val="en-AU"/>
        </w:rPr>
        <w:t>: ZPP)</w:t>
      </w:r>
      <w:r w:rsidRPr="00AE5B1E">
        <w:rPr>
          <w:rFonts w:cs="Times New Roman" w:eastAsia="Times New Roman"/>
          <w:szCs w:val="20"/>
          <w:lang w:eastAsia="hr-HR"/>
        </w:rPr>
        <w:t xml:space="preserve"> u vezi čl.106 st. 2 ZPP, sve u vezi čl.10 Stečajnog zakona (NN 71/15) i čl. 23 Zakona o stečaju potrošača (NN 100/15)</w:t>
      </w:r>
      <w:r>
        <w:rPr>
          <w:rFonts w:cs="Times New Roman" w:eastAsia="Times New Roman"/>
          <w:szCs w:val="20"/>
          <w:lang w:eastAsia="hr-HR"/>
        </w:rPr>
        <w:t xml:space="preserve"> da u roku od 8 dana ispravi prijedlog za pokretanje postupka stečaja potrošača od 22. ožujka 2017.g. , uz upozorenje na odredbu čl. 109 st. 4 ZPP. </w:t>
      </w:r>
    </w:p>
    <w:p w:rsidRDefault="00AE5B1E" w:rsidP="00AE5B1E" w:rsidR="00AE5B1E">
      <w:pPr>
        <w:pStyle w:val="Bezproreda"/>
        <w:jc w:val="both"/>
      </w:pPr>
      <w:r>
        <w:rPr>
          <w:rFonts w:cs="Times New Roman" w:eastAsia="Times New Roman"/>
          <w:szCs w:val="20"/>
          <w:lang w:eastAsia="hr-HR"/>
        </w:rPr>
        <w:tab/>
        <w:t xml:space="preserve">Obzirom da predlagatelj nije postupio po navedenom zaključku kojega je uredno zaprimio pute e-oglasne ploče suda, a da iz samog sadržaja prijedloga od 22. ožujka 2017.g. nije moguće utvrditi tko je isti podnio obzirom da ne sadrži sve što je potrebno da bi se po njemu moglo postupiti u smislu odredbe čl. 106 st. 2 ZPP, slijedom čega nije moguće utvrditi čak ni jeli isti podnesen od strane ovlaštene osobe u smislu  odredbe čl. 44 st. 1 Zakona o stečaju potrošača, to je sud temeljem odredbe čl. 109 st. 4 ZPP riješio kao u izreci. 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C10454">
        <w:t>08</w:t>
      </w:r>
      <w:r w:rsidR="000664E6">
        <w:t>. rujna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C10454" w:rsidR="00485A06" w:rsidRPr="00C10454">
      <w:pPr>
        <w:pStyle w:val="Bezproreda"/>
      </w:pPr>
    </w:p>
    <w:p w:rsidRDefault="00485A06" w:rsidP="00C10454" w:rsidR="00B27C31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  <w:t>Sudac:</w:t>
      </w:r>
    </w:p>
    <w:p w:rsidRDefault="00485A06" w:rsidP="00485A06" w:rsidR="00485A06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="00C10454" w:rsidRPr="00C10454">
        <w:t>Petra Brkljačić</w:t>
      </w:r>
      <w:r w:rsidR="00D470F4">
        <w:t>,v.r.</w:t>
      </w:r>
      <w:r w:rsidR="00593166" w:rsidRPr="00C10454">
        <w:t xml:space="preserve"> </w:t>
      </w: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C10454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C10454" w:rsidP="00D470F4" w:rsidR="00D470F4">
      <w:pPr>
        <w:pStyle w:val="Bezproreda"/>
      </w:pPr>
      <w:r>
        <w:t>1</w:t>
      </w:r>
      <w:r w:rsidR="00B27C31">
        <w:t xml:space="preserve">. </w:t>
      </w:r>
      <w:r w:rsidR="00AE5B1E">
        <w:t>Mladen Branko Knez</w:t>
      </w:r>
      <w:r>
        <w:t xml:space="preserve"> putem </w:t>
      </w:r>
      <w:r w:rsidR="00B27C31">
        <w:t>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D470F4" w:rsidP="00D470F4" w:rsidR="00D470F4">
      <w:pPr>
        <w:pStyle w:val="Bezproreda"/>
      </w:pPr>
      <w:bookmarkStart w:name="_GoBack" w:id="0"/>
      <w:bookmarkEnd w:id="0"/>
    </w:p>
    <w:p w:rsidRDefault="00D470F4" w:rsidP="00D470F4" w:rsidR="00D470F4" w:rsidRPr="00817434">
      <w:pPr>
        <w:pStyle w:val="Bezproreda"/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D470F4" w:rsidP="00D470F4" w:rsidR="00D470F4" w:rsidRPr="00817434">
      <w:pPr>
        <w:pStyle w:val="Bezproreda"/>
        <w:jc w:val="right"/>
      </w:pPr>
      <w:r w:rsidRPr="00817434">
        <w:t>Barbara Sirovica</w:t>
      </w:r>
    </w:p>
    <w:sectPr w:rsidR="00D470F4" w:rsidRPr="008174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3051E6"/>
    <w:rsid w:val="00485A06"/>
    <w:rsid w:val="004B3529"/>
    <w:rsid w:val="00593166"/>
    <w:rsid w:val="005F1484"/>
    <w:rsid w:val="007A5DB7"/>
    <w:rsid w:val="00896E51"/>
    <w:rsid w:val="00AE5B1E"/>
    <w:rsid w:val="00B27C31"/>
    <w:rsid w:val="00C10454"/>
    <w:rsid w:val="00C2506B"/>
    <w:rsid w:val="00C84F33"/>
    <w:rsid w:val="00D20E9C"/>
    <w:rsid w:val="00D470F4"/>
    <w:rsid w:val="00DF2B22"/>
    <w:rsid w:val="00E24781"/>
    <w:rsid w:val="00EF190F"/>
    <w:rsid w:val="00FE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C84F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C84F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Sp-69/2017-3</izvorni_sadrzaj>
    <derivirana_varijabla naziv="DomainObject.Oznaka_1">Sp-69/2017-3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Sp-69/2017</izvorni_sadrzaj>
    <derivirana_varijabla naziv="DomainObject.Predmet.OznakaBroj_1">Sp-69/2017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Branko Knez</izvorni_sadrzaj>
    <derivirana_varijabla naziv="DomainObject.Predmet.StrankaFormated_1">  Mladen Branko Knez</derivirana_varijabla>
  </DomainObject.Predmet.StrankaFormated>
  <DomainObject.Predmet.StrankaFormatedOIB>
    <izvorni_sadrzaj>  Mladen Branko Knez, OIB 04828691934</izvorni_sadrzaj>
    <derivirana_varijabla naziv="DomainObject.Predmet.StrankaFormatedOIB_1">  Mladen Branko Knez, OIB 04828691934</derivirana_varijabla>
  </DomainObject.Predmet.StrankaFormatedOIB>
  <DomainObject.Predmet.StrankaFormatedWithAdress>
    <izvorni_sadrzaj> Mladen Branko Knez, Trg Hrvatskih Velikana 2, 10000 Zagreb</izvorni_sadrzaj>
    <derivirana_varijabla naziv="DomainObject.Predmet.StrankaFormatedWithAdress_1"> Mladen Branko Knez, Trg Hrvatskih Velikana 2, 10000 Zagreb</derivirana_varijabla>
  </DomainObject.Predmet.StrankaFormatedWithAdress>
  <DomainObject.Predmet.StrankaFormatedWithAdressOIB>
    <izvorni_sadrzaj> Mladen Branko Knez, OIB 04828691934, Trg Hrvatskih Velikana 2, 10000 Zagreb</izvorni_sadrzaj>
    <derivirana_varijabla naziv="DomainObject.Predmet.StrankaFormatedWithAdressOIB_1"> Mladen Branko Knez, OIB 04828691934, Trg Hrvatskih Velikana 2, 10000 Zagreb</derivirana_varijabla>
  </DomainObject.Predmet.StrankaFormatedWithAdressOIB>
  <DomainObject.Predmet.StrankaWithAdress>
    <izvorni_sadrzaj>Mladen Branko Knez Trg Hrvatskih Velikana 2,10000 Zagreb</izvorni_sadrzaj>
    <derivirana_varijabla naziv="DomainObject.Predmet.StrankaWithAdress_1">Mladen Branko Knez Trg Hrvatskih Velikana 2,10000 Zagreb</derivirana_varijabla>
  </DomainObject.Predmet.StrankaWithAdress>
  <DomainObject.Predmet.StrankaWithAdressOIB>
    <izvorni_sadrzaj>Mladen Branko Knez, OIB 04828691934, Trg Hrvatskih Velikana 2,10000 Zagreb</izvorni_sadrzaj>
    <derivirana_varijabla naziv="DomainObject.Predmet.StrankaWithAdressOIB_1">Mladen Branko Knez, OIB 04828691934, Trg Hrvatskih Velikana 2,10000 Zagreb</derivirana_varijabla>
  </DomainObject.Predmet.StrankaWithAdressOIB>
  <DomainObject.Predmet.StrankaNazivFormated>
    <izvorni_sadrzaj>Mladen Branko Knez</izvorni_sadrzaj>
    <derivirana_varijabla naziv="DomainObject.Predmet.StrankaNazivFormated_1">Mladen Branko Knez</derivirana_varijabla>
  </DomainObject.Predmet.StrankaNazivFormated>
  <DomainObject.Predmet.StrankaNazivFormatedOIB>
    <izvorni_sadrzaj>Mladen Branko Knez, OIB 04828691934</izvorni_sadrzaj>
    <derivirana_varijabla naziv="DomainObject.Predmet.StrankaNazivFormatedOIB_1">Mladen Branko Knez, OIB 04828691934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Mladen Branko Knez</item>
    </izvorni_sadrzaj>
    <derivirana_varijabla naziv="DomainObject.Predmet.StrankaListFormated_1">
      <item>Mladen Branko Knez</item>
    </derivirana_varijabla>
  </DomainObject.Predmet.StrankaListFormated>
  <DomainObject.Predmet.StrankaListFormatedOIB>
    <izvorni_sadrzaj>
      <item>Mladen Branko Knez, OIB 04828691934</item>
    </izvorni_sadrzaj>
    <derivirana_varijabla naziv="DomainObject.Predmet.StrankaListFormatedOIB_1">
      <item>Mladen Branko Knez, OIB 04828691934</item>
    </derivirana_varijabla>
  </DomainObject.Predmet.StrankaListFormatedOIB>
  <DomainObject.Predmet.StrankaListFormatedWithAdress>
    <izvorni_sadrzaj>
      <item>Mladen Branko Knez, Trg Hrvatskih Velikana 2, 10000 Zagreb</item>
    </izvorni_sadrzaj>
    <derivirana_varijabla naziv="DomainObject.Predmet.StrankaListFormatedWithAdress_1">
      <item>Mladen Branko Knez, Trg Hrvatskih Velikana 2, 10000 Zagreb</item>
    </derivirana_varijabla>
  </DomainObject.Predmet.StrankaListFormatedWithAdress>
  <DomainObject.Predmet.StrankaListFormatedWithAdressOIB>
    <izvorni_sadrzaj>
      <item>Mladen Branko Knez, OIB 04828691934, Trg Hrvatskih Velikana 2, 10000 Zagreb</item>
    </izvorni_sadrzaj>
    <derivirana_varijabla naziv="DomainObject.Predmet.StrankaListFormatedWithAdressOIB_1">
      <item>Mladen Branko Knez, OIB 04828691934, Trg Hrvatskih Velikana 2, 10000 Zagreb</item>
    </derivirana_varijabla>
  </DomainObject.Predmet.StrankaListFormatedWithAdressOIB>
  <DomainObject.Predmet.StrankaListNazivFormated>
    <izvorni_sadrzaj>
      <item>Mladen Branko Knez</item>
    </izvorni_sadrzaj>
    <derivirana_varijabla naziv="DomainObject.Predmet.StrankaListNazivFormated_1">
      <item>Mladen Branko Knez</item>
    </derivirana_varijabla>
  </DomainObject.Predmet.StrankaListNazivFormated>
  <DomainObject.Predmet.StrankaListNazivFormatedOIB>
    <izvorni_sadrzaj>
      <item>Mladen Branko Knez, OIB 04828691934</item>
    </izvorni_sadrzaj>
    <derivirana_varijabla naziv="DomainObject.Predmet.StrankaListNazivFormatedOIB_1">
      <item>Mladen Branko Knez, OIB 04828691934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Sp-69/2017-3</izvorni_sadrzaj>
    <derivirana_varijabla naziv="DomainObject.PoslovniBrojDokumenta_1">Sp-69/2017-3</derivirana_varijabla>
  </DomainObject.PoslovniBrojDokumenta>
  <DomainObject.Predmet.StrankaIDrugi>
    <izvorni_sadrzaj>Mladen Branko Knez</izvorni_sadrzaj>
    <derivirana_varijabla naziv="DomainObject.Predmet.StrankaIDrugi_1">Mladen Branko Knez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Branko Knez, OIB 04828691934, Trg Hrvatskih Velikana 2, 10000 Zagreb</izvorni_sadrzaj>
    <derivirana_varijabla naziv="DomainObject.Predmet.StrankaIDrugiAdressOIB_1">Mladen Branko Knez, OIB 04828691934, Trg Hrvatskih Velikana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Sp-69/2017-3</izvorni_sadrzaj>
    <derivirana_varijabla naziv="DomainObject.Predmet.OdlukaRjesenje.Oznaka_1">Sp-69/2017-3</derivirana_varijabla>
  </DomainObject.Predmet.OdlukaRjesenje.Oznaka>
  <DomainObject.Predmet.SudioniciListNaziv>
    <izvorni_sadrzaj>
      <item>Mladen Branko Knez</item>
    </izvorni_sadrzaj>
    <derivirana_varijabla naziv="DomainObject.Predmet.SudioniciListNaziv_1">
      <item>Mladen Branko Knez</item>
    </derivirana_varijabla>
  </DomainObject.Predmet.SudioniciListNaziv>
  <DomainObject.Predmet.SudioniciListAdressOIB>
    <izvorni_sadrzaj>
      <item>Mladen Branko Knez, OIB 04828691934, Trg Hrvatskih Velikana 2,10000 Zagreb</item>
    </izvorni_sadrzaj>
    <derivirana_varijabla naziv="DomainObject.Predmet.SudioniciListAdressOIB_1">
      <item>Mladen Branko Knez, OIB 04828691934,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04828691934</item>
    </izvorni_sadrzaj>
    <derivirana_varijabla naziv="DomainObject.Predmet.SudioniciListNazivOIB_1">
      <item>, OIB 04828691934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1679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2017-09-08T08:55:00Z</dcterms:created>
  <dc:creator>Veronika Kolačko</dc:creator>
  <cp:lastModifiedBy>Barbara Sirovica</cp:lastModifiedBy>
  <cp:lastPrinted>2017-09-08T07:57:00Z</cp:lastPrinted>
  <dcterms:modified xmlns:xsi="http://www.w3.org/2001/XMLSchema-instance" xsi:type="dcterms:W3CDTF">2017-09-08T09:43:00Z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Sp-69/2017-3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