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f71e" w14:paraId="341f71e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2C2297" w:rsidRPr="00DE0A15">
        <w:rPr>
          <w:rFonts w:hAnsi="Times New Roman" w:ascii="Times New Roman"/>
          <w:sz w:val="24"/>
          <w:szCs w:val="24"/>
        </w:rPr>
        <w:t>76/14-4</w:t>
      </w:r>
      <w:r w:rsidR="00DB1A14">
        <w:rPr>
          <w:rFonts w:hAnsi="Times New Roman" w:ascii="Times New Roman"/>
          <w:sz w:val="24"/>
          <w:szCs w:val="24"/>
        </w:rPr>
        <w:t>3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2C2297">
        <w:rPr>
          <w:rFonts w:hAnsi="Times New Roman" w:ascii="Times New Roman"/>
          <w:sz w:val="24"/>
          <w:szCs w:val="24"/>
        </w:rPr>
        <w:t xml:space="preserve"> </w:t>
      </w:r>
      <w:r w:rsidR="002C2297" w:rsidRPr="002C2297">
        <w:rPr>
          <w:rFonts w:hAnsi="Times New Roman" w:ascii="Times New Roman"/>
          <w:sz w:val="24"/>
          <w:szCs w:val="24"/>
        </w:rPr>
        <w:t>INTER d.o.o. Krapanj u stečaju, Ulica 23, Krapanj, OIB: 60096017124, koga zastupa stečajni upravitelj Milan Macura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2C2297">
        <w:rPr>
          <w:rFonts w:hAnsi="Times New Roman" w:ascii="Times New Roman"/>
          <w:sz w:val="24"/>
          <w:szCs w:val="24"/>
        </w:rPr>
        <w:t>21. listopada</w:t>
      </w:r>
      <w:r w:rsidR="007162A0" w:rsidRPr="002C2297">
        <w:rPr>
          <w:rFonts w:hAnsi="Times New Roman" w:ascii="Times New Roman"/>
          <w:sz w:val="24"/>
          <w:szCs w:val="24"/>
        </w:rPr>
        <w:t xml:space="preserve"> 2015</w:t>
      </w:r>
      <w:r w:rsidRPr="002C2297">
        <w:rPr>
          <w:rFonts w:hAnsi="Times New Roman" w:ascii="Times New Roman"/>
          <w:sz w:val="24"/>
          <w:szCs w:val="24"/>
        </w:rPr>
        <w:t>. godine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7162A0">
        <w:rPr>
          <w:rFonts w:hAnsi="Times New Roman" w:ascii="Times New Roman"/>
          <w:sz w:val="24"/>
          <w:szCs w:val="24"/>
        </w:rPr>
        <w:t>drugog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6493"/>
        <w:tblInd w:type="dxa" w:w="93"/>
        <w:tblLook w:val="04A0" w:noVBand="1" w:noHBand="0" w:lastColumn="0" w:firstColumn="1" w:lastRow="0" w:firstRow="1"/>
      </w:tblPr>
      <w:tblGrid>
        <w:gridCol w:w="803"/>
        <w:gridCol w:w="4094"/>
        <w:gridCol w:w="1596"/>
      </w:tblGrid>
      <w:tr w:rsidTr="003A4EBB" w:rsidR="003A4EBB" w:rsidRPr="00DE0A15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4EBB" w:rsidP="00DE0A15" w:rsidR="003A4EBB" w:rsidRPr="00DE0A15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UTVRĐENO</w:t>
            </w:r>
          </w:p>
        </w:tc>
      </w:tr>
      <w:tr w:rsidTr="003A4EBB" w:rsidR="003A4EBB" w:rsidRPr="00DE0A15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MERCEDES-BENZ LEASING HRVATSKA d.o.o. Zagreb, Kovinska 5, OIB: 17080997510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A4EBB" w:rsidP="00DE0A15" w:rsidR="003A4EBB" w:rsidRPr="00DE0A15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  <w:p w:rsidRDefault="003A4EBB" w:rsidP="00DE0A15" w:rsidR="003A4EBB" w:rsidRPr="00DE0A15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151.528,30 kn</w:t>
            </w:r>
          </w:p>
        </w:tc>
      </w:tr>
      <w:tr w:rsidTr="003A4EBB" w:rsidR="003A4EBB" w:rsidRPr="00DE0A15">
        <w:trPr>
          <w:trHeight w:val="1009"/>
        </w:trPr>
        <w:tc>
          <w:tcPr>
            <w:tcW w:type="dxa" w:w="803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4094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CROATIA BANKA d.d. Zagreb, Roberta Frangeša Mihanovića 9, OIB: 32247795989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367.292,24 kn</w:t>
            </w:r>
          </w:p>
        </w:tc>
      </w:tr>
      <w:tr w:rsidTr="003A4EBB" w:rsidR="003A4EBB" w:rsidRPr="00DE0A15">
        <w:trPr>
          <w:trHeight w:val="1009"/>
        </w:trPr>
        <w:tc>
          <w:tcPr>
            <w:tcW w:type="dxa" w:w="80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4094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NARODNE NOVINE d.d. Zagreb, Savski gaj XIII put 6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37.782,14</w:t>
            </w:r>
          </w:p>
        </w:tc>
      </w:tr>
    </w:tbl>
    <w:p w:rsidRDefault="00DE0A15" w:rsidP="00903677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</w:t>
      </w:r>
      <w:r w:rsidR="007162A0">
        <w:rPr>
          <w:rFonts w:hAnsi="Times New Roman" w:ascii="Times New Roman"/>
          <w:sz w:val="24"/>
          <w:szCs w:val="24"/>
        </w:rPr>
        <w:t xml:space="preserve"> </w:t>
      </w:r>
    </w:p>
    <w:p w:rsidRDefault="00DE0A15" w:rsidP="00DE0A15" w:rsidR="00DE0A15" w:rsidRPr="00DE0A15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</w:t>
      </w:r>
      <w:r w:rsidRPr="00DE0A15">
        <w:rPr>
          <w:rFonts w:hAnsi="Times New Roman" w:ascii="Times New Roman"/>
          <w:sz w:val="24"/>
          <w:szCs w:val="24"/>
        </w:rPr>
        <w:t xml:space="preserve"> se tražbin</w:t>
      </w:r>
      <w:r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drugog višeg isplatnog reda: </w:t>
      </w:r>
    </w:p>
    <w:p w:rsidRDefault="00DE0A15" w:rsidP="00DE0A15" w:rsidR="00DE0A15" w:rsidRPr="00DE0A1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tbl>
      <w:tblPr>
        <w:tblW w:type="dxa" w:w="7094"/>
        <w:tblInd w:type="dxa" w:w="93"/>
        <w:tblLook w:val="04A0" w:noVBand="1" w:noHBand="0" w:lastColumn="0" w:firstColumn="1" w:lastRow="0" w:firstRow="1"/>
      </w:tblPr>
      <w:tblGrid>
        <w:gridCol w:w="857"/>
        <w:gridCol w:w="4503"/>
        <w:gridCol w:w="1734"/>
      </w:tblGrid>
      <w:tr w:rsidTr="003A4EBB" w:rsidR="003A4EBB" w:rsidRPr="00DE0A15">
        <w:trPr>
          <w:trHeight w:val="732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450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7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OSPORENO</w:t>
            </w:r>
          </w:p>
        </w:tc>
      </w:tr>
      <w:tr w:rsidTr="003A4EBB" w:rsidR="003A4EBB" w:rsidRPr="00DE0A15">
        <w:trPr>
          <w:trHeight w:val="510"/>
        </w:trPr>
        <w:tc>
          <w:tcPr>
            <w:tcW w:type="dxa" w:w="8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50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NARODNE NOVINE d.d. Zagreb, Savski gaj XIII put 6</w:t>
            </w:r>
          </w:p>
        </w:tc>
        <w:tc>
          <w:tcPr>
            <w:tcW w:type="dxa" w:w="17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A4EBB" w:rsidP="00DE0A15" w:rsidR="003A4EBB" w:rsidRPr="00DE0A1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E0A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6.965,23 kn</w:t>
            </w:r>
          </w:p>
        </w:tc>
      </w:tr>
    </w:tbl>
    <w:p w:rsidRDefault="00DE0A15" w:rsidP="00DE0A15" w:rsidR="00DE0A15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0A15" w:rsidP="00DE0A15" w:rsidR="00DE0A15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DE0A15">
        <w:rPr>
          <w:rFonts w:hAnsi="Times New Roman" w:ascii="Times New Roman"/>
          <w:sz w:val="24"/>
          <w:szCs w:val="24"/>
        </w:rPr>
        <w:t>Stečajni vjerovni</w:t>
      </w:r>
      <w:r>
        <w:rPr>
          <w:rFonts w:hAnsi="Times New Roman" w:ascii="Times New Roman"/>
          <w:sz w:val="24"/>
          <w:szCs w:val="24"/>
        </w:rPr>
        <w:t>k</w:t>
      </w:r>
      <w:r w:rsidRPr="00DE0A15">
        <w:rPr>
          <w:rFonts w:hAnsi="Times New Roman" w:ascii="Times New Roman"/>
          <w:sz w:val="24"/>
          <w:szCs w:val="24"/>
        </w:rPr>
        <w:t xml:space="preserve"> čij</w:t>
      </w:r>
      <w:r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</w:t>
      </w:r>
      <w:r w:rsidRPr="00DE0A15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osporen</w:t>
      </w:r>
      <w:r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upućuj</w:t>
      </w:r>
      <w:r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se da radi utvrđivanja osnovanosti svoje osporene tražbine pokrenu parnicu u roku od 8 dana od dana</w:t>
      </w:r>
      <w:r w:rsidR="00FF511D">
        <w:rPr>
          <w:rFonts w:hAnsi="Times New Roman" w:ascii="Times New Roman"/>
          <w:sz w:val="24"/>
          <w:szCs w:val="24"/>
        </w:rPr>
        <w:t xml:space="preserve"> pravomoćnosti ovog rješenja</w:t>
      </w:r>
      <w:r w:rsidRPr="00DE0A15">
        <w:rPr>
          <w:rFonts w:hAnsi="Times New Roman" w:ascii="Times New Roman"/>
          <w:sz w:val="24"/>
          <w:szCs w:val="24"/>
        </w:rPr>
        <w:t xml:space="preserve">. </w:t>
      </w:r>
    </w:p>
    <w:p w:rsidRDefault="00A06DC9" w:rsidP="00A06DC9" w:rsidR="00A06D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E0A15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DE0A15" w:rsidRPr="002C2297">
        <w:rPr>
          <w:rFonts w:hAnsi="Times New Roman" w:ascii="Times New Roman"/>
          <w:sz w:val="24"/>
          <w:szCs w:val="24"/>
        </w:rPr>
        <w:t>INTER d.o.o. Krapanj u stečaju</w:t>
      </w:r>
      <w:r w:rsidRPr="00F84E4B">
        <w:rPr>
          <w:rFonts w:hAnsi="Times New Roman" w:ascii="Times New Roman"/>
          <w:sz w:val="24"/>
          <w:szCs w:val="24"/>
        </w:rPr>
        <w:t xml:space="preserve">, na </w:t>
      </w:r>
      <w:r w:rsidR="007162A0">
        <w:rPr>
          <w:rFonts w:hAnsi="Times New Roman" w:ascii="Times New Roman"/>
          <w:sz w:val="24"/>
          <w:szCs w:val="24"/>
        </w:rPr>
        <w:t xml:space="preserve">prvom posebnom </w:t>
      </w:r>
      <w:r w:rsidRPr="00F84E4B">
        <w:rPr>
          <w:rFonts w:hAnsi="Times New Roman" w:ascii="Times New Roman"/>
          <w:sz w:val="24"/>
          <w:szCs w:val="24"/>
        </w:rPr>
        <w:t xml:space="preserve">ispitnom ročištu održanom dana </w:t>
      </w:r>
      <w:r w:rsidR="00DE0A15">
        <w:rPr>
          <w:rFonts w:hAnsi="Times New Roman" w:ascii="Times New Roman"/>
          <w:sz w:val="24"/>
          <w:szCs w:val="24"/>
        </w:rPr>
        <w:t>21. listopada</w:t>
      </w:r>
      <w:r w:rsidR="007162A0">
        <w:rPr>
          <w:rFonts w:hAnsi="Times New Roman" w:ascii="Times New Roman"/>
          <w:sz w:val="24"/>
          <w:szCs w:val="24"/>
        </w:rPr>
        <w:t xml:space="preserve"> 2015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DE0A15" w:rsidP="0040284E" w:rsidR="00DE0A15" w:rsidRPr="00DE0A1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je ospori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tražbinu iz toč. II. ovog rješenja</w:t>
      </w:r>
      <w:r w:rsidR="0040284E" w:rsidRPr="007D011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84E" w:rsidRPr="007D011D">
        <w:rPr>
          <w:rFonts w:hAnsi="Times New Roman" w:ascii="Times New Roman"/>
          <w:sz w:val="24"/>
          <w:szCs w:val="24"/>
        </w:rPr>
        <w:t>iz razloga što</w:t>
      </w:r>
      <w:r w:rsidR="007D011D" w:rsidRPr="007D011D">
        <w:rPr>
          <w:rFonts w:hAnsi="Times New Roman" w:ascii="Times New Roman"/>
          <w:sz w:val="24"/>
          <w:szCs w:val="24"/>
        </w:rPr>
        <w:t xml:space="preserve"> je iz </w:t>
      </w:r>
      <w:r w:rsidR="0040284E" w:rsidRPr="007D011D">
        <w:rPr>
          <w:rFonts w:hAnsi="Times New Roman" w:ascii="Times New Roman"/>
          <w:sz w:val="24"/>
          <w:szCs w:val="24"/>
        </w:rPr>
        <w:t xml:space="preserve"> izvod</w:t>
      </w:r>
      <w:r w:rsidR="007D011D" w:rsidRPr="007D011D">
        <w:rPr>
          <w:rFonts w:hAnsi="Times New Roman" w:ascii="Times New Roman"/>
          <w:sz w:val="24"/>
          <w:szCs w:val="24"/>
        </w:rPr>
        <w:t>a</w:t>
      </w:r>
      <w:r w:rsidR="0040284E" w:rsidRPr="007D011D">
        <w:rPr>
          <w:rFonts w:hAnsi="Times New Roman" w:ascii="Times New Roman"/>
          <w:sz w:val="24"/>
          <w:szCs w:val="24"/>
        </w:rPr>
        <w:t xml:space="preserve"> iz poslovnih knjiga stečajnog dužnika</w:t>
      </w:r>
      <w:r w:rsidR="007D011D" w:rsidRPr="007D011D">
        <w:rPr>
          <w:rFonts w:hAnsi="Times New Roman" w:ascii="Times New Roman"/>
          <w:sz w:val="24"/>
          <w:szCs w:val="24"/>
        </w:rPr>
        <w:t xml:space="preserve"> utvrdio</w:t>
      </w:r>
      <w:r w:rsidR="0040284E" w:rsidRPr="007D011D">
        <w:rPr>
          <w:rFonts w:hAnsi="Times New Roman" w:ascii="Times New Roman"/>
          <w:sz w:val="24"/>
          <w:szCs w:val="24"/>
        </w:rPr>
        <w:t xml:space="preserve"> da</w:t>
      </w:r>
      <w:r w:rsidR="007D011D" w:rsidRPr="007D011D">
        <w:rPr>
          <w:rFonts w:hAnsi="Times New Roman" w:ascii="Times New Roman"/>
          <w:sz w:val="24"/>
          <w:szCs w:val="24"/>
        </w:rPr>
        <w:t xml:space="preserve"> stečajni dužnik ovom vjerovniku duguje iznos od </w:t>
      </w:r>
      <w:r w:rsidR="0040284E" w:rsidRPr="007D011D">
        <w:rPr>
          <w:rFonts w:hAnsi="Times New Roman" w:ascii="Times New Roman"/>
          <w:sz w:val="24"/>
          <w:szCs w:val="24"/>
        </w:rPr>
        <w:t>37.782,14 kuna</w:t>
      </w:r>
      <w:r w:rsidR="007D011D" w:rsidRPr="007D011D">
        <w:rPr>
          <w:rFonts w:hAnsi="Times New Roman" w:ascii="Times New Roman"/>
          <w:sz w:val="24"/>
          <w:szCs w:val="24"/>
        </w:rPr>
        <w:t>,</w:t>
      </w:r>
      <w:r w:rsidR="0040284E" w:rsidRPr="007D011D">
        <w:rPr>
          <w:rFonts w:hAnsi="Times New Roman" w:ascii="Times New Roman"/>
          <w:sz w:val="24"/>
          <w:szCs w:val="24"/>
        </w:rPr>
        <w:t xml:space="preserve"> a ne prijavljeni iznos,</w:t>
      </w:r>
      <w:r w:rsidR="007D011D" w:rsidRPr="007D011D">
        <w:rPr>
          <w:rFonts w:hAnsi="Times New Roman" w:ascii="Times New Roman"/>
          <w:sz w:val="24"/>
          <w:szCs w:val="24"/>
        </w:rPr>
        <w:t xml:space="preserve"> odnosno ne i dodatnih 6.965,23 kune, za koji iznos vjerovnik nije dostavio potrebne dokaze.</w:t>
      </w:r>
      <w:r w:rsidR="007D011D">
        <w:rPr>
          <w:rFonts w:hAnsi="Times New Roman" w:ascii="Times New Roman"/>
          <w:b/>
          <w:sz w:val="24"/>
          <w:szCs w:val="24"/>
        </w:rPr>
        <w:t xml:space="preserve">  </w:t>
      </w:r>
      <w:r w:rsidR="00A9701A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ako osporavanje na ročištu nije otklonjeno, to se vjerovni</w:t>
      </w:r>
      <w:r w:rsidR="0040284E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0284E">
        <w:rPr>
          <w:rFonts w:eastAsia="Times New Roman" w:hAnsi="Times New Roman" w:ascii="Times New Roman"/>
          <w:sz w:val="24"/>
          <w:szCs w:val="24"/>
          <w:lang w:eastAsia="hr-HR"/>
        </w:rPr>
        <w:t>čija je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tražbina</w:t>
      </w:r>
      <w:r w:rsidR="0040284E">
        <w:rPr>
          <w:rFonts w:eastAsia="Times New Roman" w:hAnsi="Times New Roman" w:ascii="Times New Roman"/>
          <w:sz w:val="24"/>
          <w:szCs w:val="24"/>
          <w:lang w:eastAsia="hr-HR"/>
        </w:rPr>
        <w:t xml:space="preserve"> osporena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40284E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7D011D"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Stečajnog zakona.  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2C2297">
        <w:rPr>
          <w:rFonts w:hAnsi="Times New Roman" w:ascii="Times New Roman"/>
          <w:sz w:val="24"/>
          <w:szCs w:val="24"/>
        </w:rPr>
        <w:t>21. listopada</w:t>
      </w:r>
      <w:r w:rsidR="002C2297" w:rsidRPr="002C2297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2015</w:t>
      </w:r>
      <w:r w:rsidRPr="00F84E4B">
        <w:rPr>
          <w:rFonts w:hAnsi="Times New Roman" w:ascii="Times New Roman"/>
          <w:sz w:val="24"/>
          <w:szCs w:val="24"/>
        </w:rPr>
        <w:t>. g</w:t>
      </w:r>
      <w:r w:rsidR="00935079" w:rsidRPr="00F84E4B">
        <w:rPr>
          <w:rFonts w:hAnsi="Times New Roman" w:ascii="Times New Roman"/>
          <w:sz w:val="24"/>
          <w:szCs w:val="24"/>
        </w:rPr>
        <w:t>odine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Za točnost otpravka-ovlašteni službenik:                                                         Stečajni sudac: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Josipa Dorkin</w:t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  <w:t>Ardena Bajlo, v.r.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DE0A15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čija je tražbina osporena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9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DE0A15">
      <w:t>76/14-4</w:t>
    </w:r>
    <w:r w:rsidR="00DB1A14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958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A4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9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9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9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A4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9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9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9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2014.</izvorni_sadrzaj>
    <derivirana_varijabla naziv="DomainObject.Predmet.DatumOsnivanja_1">27.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INTER, društvo sa ograničenom odgovornošću za trgovinu</izvorni_sadrzaj>
    <derivirana_varijabla naziv="DomainObject.Predmet.ProtustrankaFormated_1">  INTER, društvo sa ograničenom odgovornošću za trgovinu</derivirana_varijabla>
  </DomainObject.Predmet.ProtustrankaFormated>
  <DomainObject.Predmet.ProtustrankaFormatedOIB>
    <izvorni_sadrzaj>  INTER, društvo sa ograničenom odgovornošću za trgovinu, OIB 60096017124</izvorni_sadrzaj>
    <derivirana_varijabla naziv="DomainObject.Predmet.ProtustrankaFormatedOIB_1">  INTER, društvo sa ograničenom odgovornošću za trgovinu, OIB 60096017124</derivirana_varijabla>
  </DomainObject.Predmet.ProtustrankaFormatedOIB>
  <DomainObject.Predmet.ProtustrankaFormatedWithAdress>
    <izvorni_sadrzaj> INTER, društvo sa ograničenom odgovornošću za trgovinu, Ulica II 3, 22000 Krapanj</izvorni_sadrzaj>
    <derivirana_varijabla naziv="DomainObject.Predmet.ProtustrankaFormatedWithAdress_1"> INTER, društvo sa ograničenom odgovornošću za trgovinu, Ulica II 3, 22000 Krapanj</derivirana_varijabla>
  </DomainObject.Predmet.ProtustrankaFormatedWithAdress>
  <DomainObject.Predmet.ProtustrankaFormatedWithAdressOIB>
    <izvorni_sadrzaj> INTER, društvo sa ograničenom odgovornošću za trgovinu, OIB 60096017124, Ulica II 3, 22000 Krapanj</izvorni_sadrzaj>
    <derivirana_varijabla naziv="DomainObject.Predmet.ProtustrankaFormatedWithAdressOIB_1"> INTER, društvo sa ograničenom odgovornošću za trgovinu, OIB 60096017124, Ulica II 3, 22000 Krapanj</derivirana_varijabla>
  </DomainObject.Predmet.ProtustrankaFormatedWithAdressOIB>
  <DomainObject.Predmet.ProtustrankaWithAdress>
    <izvorni_sadrzaj>INTER, društvo sa ograničenom odgovornošću za trgovinu Ulica II 3, 22000 Krapanj</izvorni_sadrzaj>
    <derivirana_varijabla naziv="DomainObject.Predmet.ProtustrankaWithAdress_1">INTER, društvo sa ograničenom odgovornošću za trgovinu Ulica II 3, 22000 Krapanj</derivirana_varijabla>
  </DomainObject.Predmet.ProtustrankaWithAdress>
  <DomainObject.Predmet.ProtustrankaWithAdressOIB>
    <izvorni_sadrzaj>INTER, društvo sa ograničenom odgovornošću za trgovinu, OIB 60096017124, Ulica II 3, 22000 Krapanj</izvorni_sadrzaj>
    <derivirana_varijabla naziv="DomainObject.Predmet.ProtustrankaWithAdressOIB_1">INTER, društvo sa ograničenom odgovornošću za trgovinu, OIB 60096017124, Ulica II 3, 22000 Krapanj</derivirana_varijabla>
  </DomainObject.Predmet.ProtustrankaWithAdressOIB>
  <DomainObject.Predmet.ProtustrankaNazivFormated>
    <izvorni_sadrzaj>INTER, društvo sa ograničenom odgovornošću za trgovinu</izvorni_sadrzaj>
    <derivirana_varijabla naziv="DomainObject.Predmet.ProtustrankaNazivFormated_1">INTER, društvo sa ograničenom odgovornošću za trgovinu</derivirana_varijabla>
  </DomainObject.Predmet.ProtustrankaNazivFormated>
  <DomainObject.Predmet.ProtustrankaNazivFormatedOIB>
    <izvorni_sadrzaj>INTER, društvo sa ograničenom odgovornošću za trgovinu, OIB 60096017124</izvorni_sadrzaj>
    <derivirana_varijabla naziv="DomainObject.Predmet.ProtustrankaNazivFormatedOIB_1">INTER, društvo sa ograničenom odgovornošću za trgovinu, OIB 60096017124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- Područni ured Šibenik zastupanog po punomoćniku ŽDO U ŠIBENIKU - Građansko-upravni odjel</izvorni_sadrzaj>
    <derivirana_varijabla naziv="DomainObject.Predmet.StrankaFormated_1">  MINISTARSTVO FINANCIJA, POREZNA UPRAVA - Područni ured Šibenik zastupanog po punomoćniku ŽDO U ŠIBENIKU - Građansko-upravni odjel</derivirana_varijabla>
  </DomainObject.Predmet.StrankaFormated>
  <DomainObject.Predmet.StrankaFormatedOIB>
    <izvorni_sadrzaj>  MINISTARSTVO FINANCIJA, POREZNA UPRAVA - Područni ured Šibenik zastupanog po punomoćniku ŽDO U ŠIBENIKU - Građansko-upravni odjel</izvorni_sadrzaj>
    <derivirana_varijabla naziv="DomainObject.Predmet.StrankaFormatedOIB_1">  MINISTARSTVO FINANCIJA, POREZNA UPRAVA - Područni ured Šibenik zastupanog po punomoćniku ŽDO U ŠIBENIKU - Građansko-upravni odjel</derivirana_varijabla>
  </DomainObject.Predmet.StrankaFormatedOIB>
  <DomainObject.Predmet.StrankaFormatedWithAdress>
    <izvorni_sadrzaj> MINISTARSTVO FINANCIJA, POREZNA UPRAVA - Područni ured Šibenik zastupanog po punomoćniku ŽDO U ŠIBENIKU - Građansko-upravni odjel</izvorni_sadrzaj>
    <derivirana_varijabla naziv="DomainObject.Predmet.StrankaFormatedWithAdress_1"> MINISTARSTVO FINANCIJA, POREZNA UPRAVA - Područni ured Šibenik zastupanog po punomoćniku ŽDO U ŠIBENIKU - Građansko-upravni odjel</derivirana_varijabla>
  </DomainObject.Predmet.StrankaFormatedWithAdress>
  <DomainObject.Predmet.StrankaFormatedWithAdressOIB>
    <izvorni_sadrzaj> MINISTARSTVO FINANCIJA, POREZNA UPRAVA - Područni ured Šibenik zastupanog po punomoćniku ŽDO U ŠIBENIKU - Građansko-upravni odjel</izvorni_sadrzaj>
    <derivirana_varijabla naziv="DomainObject.Predmet.StrankaFormatedWithAdressOIB_1"> MINISTARSTVO FINANCIJA, POREZNA UPRAVA - Područni ured Šibenik zastupanog po punomoćniku ŽDO U ŠIBENIKU - Građansko-upravni odjel</derivirana_varijabla>
  </DomainObject.Predmet.StrankaFormatedWithAdressOIB>
  <DomainObject.Predmet.StrankaWithAdress>
    <izvorni_sadrzaj>MINISTARSTVO FINANCIJA, POREZNA UPRAVA - Područni ured Šibenik </izvorni_sadrzaj>
    <derivirana_varijabla naziv="DomainObject.Predmet.StrankaWithAdress_1">MINISTARSTVO FINANCIJA, POREZNA UPRAVA - Područni ured Šibenik </derivirana_varijabla>
  </DomainObject.Predmet.StrankaWithAdress>
  <DomainObject.Predmet.StrankaWithAdressOIB>
    <izvorni_sadrzaj>MINISTARSTVO FINANCIJA, POREZNA UPRAVA - Područni ured Šibenik</izvorni_sadrzaj>
    <derivirana_varijabla naziv="DomainObject.Predmet.StrankaWithAdressOIB_1">MINISTARSTVO FINANCIJA, POREZNA UPRAVA - Područni ured Šibenik</derivirana_varijabla>
  </DomainObject.Predmet.StrankaWithAdressOIB>
  <DomainObject.Predmet.StrankaNazivFormated>
    <izvorni_sadrzaj>MINISTARSTVO FINANCIJA, POREZNA UPRAVA - Područni ured Šibenik</izvorni_sadrzaj>
    <derivirana_varijabla naziv="DomainObject.Predmet.StrankaNazivFormated_1">MINISTARSTVO FINANCIJA, POREZNA UPRAVA - Područni ured Šibenik</derivirana_varijabla>
  </DomainObject.Predmet.StrankaNazivFormated>
  <DomainObject.Predmet.StrankaNazivFormatedOIB>
    <izvorni_sadrzaj>MINISTARSTVO FINANCIJA, POREZNA UPRAVA - Područni ured Šibenik</izvorni_sadrzaj>
    <derivirana_varijabla naziv="DomainObject.Predmet.StrankaNazivFormatedOIB_1">MINISTARSTVO FINANCIJA,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MINISTARSTVO FINANCIJA, POREZNA UPRAVA - Područni ured Šibenik zastupanog po punomoćniku ŽDO U ŠIBENIKU - Građansko-upravni odjel</item>
    </izvorni_sadrzaj>
    <derivirana_varijabla naziv="DomainObject.Predmet.StrankaListFormated_1">
      <item>MINISTARSTVO FINANCIJA, POREZNA UPRAVA - Područni ured Šibenik zastupanog po punomoćniku ŽDO U ŠIBENIKU - Građansko-upravni odjel</item>
    </derivirana_varijabla>
  </DomainObject.Predmet.StrankaListFormated>
  <DomainObject.Predmet.StrankaListFormatedOIB>
    <izvorni_sadrzaj>
      <item>MINISTARSTVO FINANCIJA, POREZNA UPRAVA - Područni ured Šibenik zastupanog po punomoćniku ŽDO U ŠIBENIKU - Građansko-upravni odjel</item>
    </izvorni_sadrzaj>
    <derivirana_varijabla naziv="DomainObject.Predmet.StrankaListFormatedOIB_1">
      <item>MINISTARSTVO FINANCIJA,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_1">
      <item>MINISTARSTVO FINANCIJA,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OIB_1">
      <item>MINISTARSTVO FINANCIJA,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MINISTARSTVO FINANCIJA, POREZNA UPRAVA - Područni ured Šibenik</item>
    </izvorni_sadrzaj>
    <derivirana_varijabla naziv="DomainObject.Predmet.StrankaListNazivFormated_1">
      <item>MINISTARSTVO FINANCIJA, POREZNA UPRAVA - Područni ured Šibenik</item>
    </derivirana_varijabla>
  </DomainObject.Predmet.StrankaListNazivFormated>
  <DomainObject.Predmet.StrankaListNazivFormatedOIB>
    <izvorni_sadrzaj>
      <item>MINISTARSTVO FINANCIJA, POREZNA UPRAVA - Područni ured Šibenik</item>
    </izvorni_sadrzaj>
    <derivirana_varijabla naziv="DomainObject.Predmet.StrankaListNazivFormatedOIB_1">
      <item>MINISTARSTVO FINANCIJA, POREZNA UPRAVA - Područni ured Šibenik</item>
    </derivirana_varijabla>
  </DomainObject.Predmet.StrankaListNazivFormatedOIB>
  <DomainObject.Predmet.ProtuStrankaListFormated>
    <izvorni_sadrzaj>
      <item>INTER, društvo sa ograničenom odgovornošću za trgovinu</item>
    </izvorni_sadrzaj>
    <derivirana_varijabla naziv="DomainObject.Predmet.ProtuStrankaListFormated_1">
      <item>INTER, društvo sa ograničenom odgovornošću za trgovinu</item>
    </derivirana_varijabla>
  </DomainObject.Predmet.ProtuStrankaListFormated>
  <DomainObject.Predmet.ProtuStrankaListFormatedOIB>
    <izvorni_sadrzaj>
      <item>INTER, društvo sa ograničenom odgovornošću za trgovinu, OIB 60096017124</item>
    </izvorni_sadrzaj>
    <derivirana_varijabla naziv="DomainObject.Predmet.ProtuStrankaListFormatedOIB_1">
      <item>INTER, društvo sa ograničenom odgovornošću za trgovinu, OIB 60096017124</item>
    </derivirana_varijabla>
  </DomainObject.Predmet.ProtuStrankaListFormatedOIB>
  <DomainObject.Predmet.ProtuStrankaListFormatedWithAdress>
    <izvorni_sadrzaj>
      <item>INTER, društvo sa ograničenom odgovornošću za trgovinu, Ulica II 3, 22000 Krapanj</item>
    </izvorni_sadrzaj>
    <derivirana_varijabla naziv="DomainObject.Predmet.ProtuStrankaListFormatedWithAdress_1">
      <item>INTER, društvo sa ograničenom odgovornošću za trgovinu, Ulica II 3, 22000 Krapanj</item>
    </derivirana_varijabla>
  </DomainObject.Predmet.ProtuStrankaListFormatedWithAdress>
  <DomainObject.Predmet.ProtuStrankaListFormatedWithAdressOIB>
    <izvorni_sadrzaj>
      <item>INTER, društvo sa ograničenom odgovornošću za trgovinu, OIB 60096017124, Ulica II 3, 22000 Krapanj</item>
    </izvorni_sadrzaj>
    <derivirana_varijabla naziv="DomainObject.Predmet.ProtuStrankaListFormatedWithAdressOIB_1">
      <item>INTER, društvo sa ograničenom odgovornošću za trgovinu, OIB 60096017124, Ulica II 3, 22000 Krapanj</item>
    </derivirana_varijabla>
  </DomainObject.Predmet.ProtuStrankaListFormatedWithAdressOIB>
  <DomainObject.Predmet.ProtuStrankaListNazivFormated>
    <izvorni_sadrzaj>
      <item>INTER, društvo sa ograničenom odgovornošću za trgovinu</item>
    </izvorni_sadrzaj>
    <derivirana_varijabla naziv="DomainObject.Predmet.ProtuStrankaListNazivFormated_1">
      <item>INTER, društvo sa ograničenom odgovornošću za trgovinu</item>
    </derivirana_varijabla>
  </DomainObject.Predmet.ProtuStrankaListNazivFormated>
  <DomainObject.Predmet.ProtuStrankaListNazivFormatedOIB>
    <izvorni_sadrzaj>
      <item>INTER, društvo sa ograničenom odgovornošću za trgovinu, OIB 60096017124</item>
    </izvorni_sadrzaj>
    <derivirana_varijabla naziv="DomainObject.Predmet.ProtuStrankaListNazivFormatedOIB_1">
      <item>INTER, društvo sa ograničenom odgovornošću za trgovinu, OIB 60096017124</item>
    </derivirana_varijabla>
  </DomainObject.Predmet.ProtuStrankaListNazivFormatedOIB>
  <DomainObject.Predmet.OstaliListFormated>
    <izvorni_sadrzaj>
      <item>ŽDO U ŠIBENIKU - Građansko-upravni odjel punomoćnik sudionika u postupku MINISTARSTVO FINANCIJA, POREZNA UPRAVA - Područni ured Šibenik</item>
      <item>Milan Macura</item>
      <item>Dubravka Ferić</item>
      <item>Croatia banka d.d.</item>
    </izvorni_sadrzaj>
    <derivirana_varijabla naziv="DomainObject.Predmet.OstaliListFormated_1">
      <item>ŽDO U ŠIBENIKU - Građansko-upravni odjel punomoćnik sudionika u postupku MINISTARSTVO FINANCIJA, POREZNA UPRAVA - Područni ured Šibenik</item>
      <item>Milan Macura</item>
      <item>Dubravka Ferić</item>
      <item>Croatia banka d.d.</item>
    </derivirana_varijabla>
  </DomainObject.Predmet.OstaliListFormated>
  <DomainObject.Predmet.OstaliListFormatedOIB>
    <izvorni_sadrzaj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izvorni_sadrzaj>
    <derivirana_varijabla naziv="DomainObject.Predmet.OstaliListFormatedOIB_1"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MINISTARSTVO FINANCIJA, POREZNA UPRAVA - Područni ured Šibenik</item>
      <item>Milan Macura, Nikole Tesle 159, 22000 Šibenik</item>
      <item>Dubravka Ferić, Vončinina 2, 10000 Zagreb</item>
      <item>Croatia banka d.d., R. F. Mihanovića 9, 10000 Zagreb</item>
    </izvorni_sadrzaj>
    <derivirana_varijabla naziv="DomainObject.Predmet.OstaliListFormatedWithAdress_1">
      <item>ŽDO U ŠIBENIKU - Građansko-upravni odjel, P. Grubišića 3, 22000 Šibenik punomoćnik sudionika u postupku MINISTARSTVO FINANCIJA, POREZNA UPRAVA - Područni ured Šibenik</item>
      <item>Milan Macura, Nikole Tesle 159, 22000 Šibenik</item>
      <item>Dubravka Ferić, Vončinina 2, 10000 Zagreb</item>
      <item>Croatia banka d.d., R. F. Mihanovića 9, 10000 Zagreb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MINISTARSTVO FINANCIJA, POREZNA UPRAVA - Područni ured Šibenik</item>
      <item>Milan Macura, OIB 25991506239, Nikole Tesle 159, 22000 Šibenik</item>
      <item>Dubravka Ferić, Vončinina 2, 10000 Zagreb</item>
      <item>Croatia banka d.d., R. F. Mihanovića 9, 10000 Zagreb</item>
    </izvorni_sadrzaj>
    <derivirana_varijabla naziv="DomainObject.Predmet.OstaliListFormatedWithAdressOIB_1">
      <item>ŽDO U ŠIBENIKU - Građansko-upravni odjel, OIB 62915793914, P. Grubišića 3, 22000 Šibenik punomoćnik sudionika u postupku MINISTARSTVO FINANCIJA, POREZNA UPRAVA - Područni ured Šibenik</item>
      <item>Milan Macura, OIB 25991506239, Nikole Tesle 159, 22000 Šibenik</item>
      <item>Dubravka Ferić, Vončinina 2, 10000 Zagreb</item>
      <item>Croatia banka d.d., R. F. Mihanovića 9, 10000 Zagreb</item>
    </derivirana_varijabla>
  </DomainObject.Predmet.OstaliListFormatedWithAdressOIB>
  <DomainObject.Predmet.OstaliListNazivFormated>
    <izvorni_sadrzaj>
      <item>ŽDO U ŠIBENIKU - Građansko-upravni odjel</item>
      <item>Milan Macura</item>
      <item>Dubravka Ferić</item>
      <item>Croatia banka d.d.</item>
    </izvorni_sadrzaj>
    <derivirana_varijabla naziv="DomainObject.Predmet.OstaliListNazivFormated_1">
      <item>ŽDO U ŠIBENIKU - Građansko-upravni odjel</item>
      <item>Milan Macura</item>
      <item>Dubravka Ferić</item>
      <item>Croatia banka d.d.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  <item>Dubravka Ferić</item>
      <item>Croatia banka d.d.</item>
    </izvorni_sadrzaj>
    <derivirana_varijabla naziv="DomainObject.Predmet.OstaliListNazivFormatedOIB_1">
      <item>ŽDO U ŠIBENIKU - Građansko-upravni odjel, OIB 62915793914</item>
      <item>Milan Macura, OIB 25991506239</item>
      <item>Dubravka Ferić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- Područni ured Šibenik</izvorni_sadrzaj>
    <derivirana_varijabla naziv="DomainObject.Predmet.StrankaIDrugi_1">MINISTARSTVO FINANCIJA, POREZNA UPRAVA - Područni ured Šibenik</derivirana_varijabla>
  </DomainObject.Predmet.StrankaIDrugi>
  <DomainObject.Predmet.ProtustrankaIDrugi>
    <izvorni_sadrzaj>INTER, društvo sa ograničenom odgovornošću za trgovinu</izvorni_sadrzaj>
    <derivirana_varijabla naziv="DomainObject.Predmet.ProtustrankaIDrugi_1">INTER, društvo sa ograničenom odgovornošću za trgovinu</derivirana_varijabla>
  </DomainObject.Predmet.ProtustrankaIDrugi>
  <DomainObject.Predmet.StrankaIDrugiAdressOIB>
    <izvorni_sadrzaj>MINISTARSTVO FINANCIJA, POREZNA UPRAVA - Područni ured Šibenik</izvorni_sadrzaj>
    <derivirana_varijabla naziv="DomainObject.Predmet.StrankaIDrugiAdressOIB_1">MINISTARSTVO FINANCIJA, POREZNA UPRAVA - Područni ured Šibenik</derivirana_varijabla>
  </DomainObject.Predmet.StrankaIDrugiAdressOIB>
  <DomainObject.Predmet.ProtustrankaIDrugiAdressOIB>
    <izvorni_sadrzaj>INTER, društvo sa ograničenom odgovornošću za trgovinu, OIB 60096017124, Ulica II 3, 22000 Krapanj</izvorni_sadrzaj>
    <derivirana_varijabla naziv="DomainObject.Predmet.ProtustrankaIDrugiAdressOIB_1">INTER, društvo sa ograničenom odgovornošću za trgovinu, OIB 60096017124, Ulica 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izvorni_sadrzaj>
    <derivirana_varijabla naziv="DomainObject.Predmet.SudioniciListNaziv_1"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derivirana_varijabla>
  </DomainObject.Predmet.SudioniciListNaziv>
  <DomainObject.Predmet.SudioniciListAdressOIB>
    <izvorni_sadrzaj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Nikole Tesle 159,22000 Šibenik</item>
      <item>Dubravka Ferić, Vončinina 2,10000 Zagreb</item>
      <item>Croatia banka d.d., R. F. Mihanovića 9,10000 Zagreb</item>
    </izvorni_sadrzaj>
    <derivirana_varijabla naziv="DomainObject.Predmet.SudioniciListAdressOIB_1"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Nikole Tesle 159,22000 Šibenik</item>
      <item>Dubravka Ferić, Vončinina 2,10000 Zagreb</item>
      <item>Croatia banka d.d., R. 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60096017124</item>
      <item>, OIB 62915793914</item>
      <item>, OIB 25991506239</item>
      <item>, OIB null</item>
      <item>, OIB null</item>
    </izvorni_sadrzaj>
    <derivirana_varijabla naziv="DomainObject.Predmet.SudioniciListNazivOIB_1">
      <item>, OIB null</item>
      <item>, OIB 60096017124</item>
      <item>, OIB 62915793914</item>
      <item>, OIB 25991506239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2275</properties:Characters>
  <properties:Lines>102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2015-10-22T07:38:00Z</dcterms:created>
  <dc:creator>wsadmin</dc:creator>
  <cp:lastModifiedBy>wsadmin</cp:lastModifiedBy>
  <cp:lastPrinted>2015-10-22T08:10:00Z</cp:lastPrinted>
  <dcterms:modified xmlns:xsi="http://www.w3.org/2001/XMLSchema-instance" xsi:type="dcterms:W3CDTF">2015-10-22T08:18:00Z</dcterms:modified>
  <cp:revision>8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