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24d2" w14:paraId="1ab24d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771EEA">
        <w:t>8</w:t>
      </w:r>
      <w:r w:rsidR="0051186B">
        <w:t>4</w:t>
      </w:r>
      <w:r w:rsidR="008319E5">
        <w:t>/</w:t>
      </w:r>
      <w:r w:rsidR="000873E5">
        <w:t>16</w:t>
      </w:r>
      <w:r w:rsidR="00A8072F">
        <w:t>-</w:t>
      </w:r>
      <w:r w:rsidR="0051186B">
        <w:t>5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51186B">
        <w:t>LAHEZA d.o.o. za unutarnju i vanjsku trgovinu, Zagreb, I. Ferenščica 31, MBS: 080137481, OIB: 63386232254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51186B">
        <w:t>LAHEZA d.o.o. za unutarnju i vanjsku trgovinu, Zagreb, I. Ferenščica 31, MBS: 080137481, OIB: 63386232254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51186B">
        <w:t>Krešimir Fučkar, Sladojevci, Braće Radića 63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835544">
        <w:t>5</w:t>
      </w:r>
      <w:r w:rsidR="00771EEA">
        <w:t>6</w:t>
      </w:r>
      <w:r w:rsidR="00F76F7A">
        <w:t>729601545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51186B">
        <w:t>LAHEZA d.o.o. za unutarnju i vanjsku trgovinu, Zagreb, I. Ferenščica 31, MBS: 080137481, OIB: 63386232254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51186B">
        <w:t>7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51186B">
        <w:t>LAHEZA d.o.o. za unutarnju i vanjsku trgovinu, Zagreb, I. Ferenščica 31, MBS: 080137481, OIB: 63386232254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</w:t>
      </w:r>
      <w:r w:rsidR="0051186B">
        <w:t>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771EEA">
        <w:t>8</w:t>
      </w:r>
      <w:r w:rsidR="0051186B">
        <w:t>4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771EEA">
        <w:t>8</w:t>
      </w:r>
      <w:r w:rsidR="0051186B">
        <w:t>4</w:t>
      </w:r>
      <w:r>
        <w:t>/16-</w:t>
      </w:r>
      <w:r w:rsidR="0051186B">
        <w:t>5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71EEA"/>
    <w:rsid w:val="00785BDD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A93677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6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36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36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6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6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6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36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36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6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6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LAHEZA d.o.o.</izvorni_sadrzaj>
    <derivirana_varijabla naziv="DomainObject.Predmet.ProtustrankaFormated_1">  LAHEZA d.o.o.</derivirana_varijabla>
  </DomainObject.Predmet.ProtustrankaFormated>
  <DomainObject.Predmet.ProtustrankaFormatedOIB>
    <izvorni_sadrzaj>  LAHEZA d.o.o., OIB 63386232254</izvorni_sadrzaj>
    <derivirana_varijabla naziv="DomainObject.Predmet.ProtustrankaFormatedOIB_1">  LAHEZA d.o.o., OIB 63386232254</derivirana_varijabla>
  </DomainObject.Predmet.ProtustrankaFormatedOIB>
  <DomainObject.Predmet.ProtustrankaFormatedWithAdress>
    <izvorni_sadrzaj> LAHEZA d.o.o., I. Ferenščica 31, 10000 Zagreb</izvorni_sadrzaj>
    <derivirana_varijabla naziv="DomainObject.Predmet.ProtustrankaFormatedWithAdress_1"> LAHEZA d.o.o., I. Ferenščica 31, 10000 Zagreb</derivirana_varijabla>
  </DomainObject.Predmet.ProtustrankaFormatedWithAdress>
  <DomainObject.Predmet.ProtustrankaFormatedWithAdressOIB>
    <izvorni_sadrzaj> LAHEZA d.o.o., OIB 63386232254, I. Ferenščica 31, 10000 Zagreb</izvorni_sadrzaj>
    <derivirana_varijabla naziv="DomainObject.Predmet.ProtustrankaFormatedWithAdressOIB_1"> LAHEZA d.o.o., OIB 63386232254, I. Ferenščica 31, 10000 Zagreb</derivirana_varijabla>
  </DomainObject.Predmet.ProtustrankaFormatedWithAdressOIB>
  <DomainObject.Predmet.ProtustrankaWithAdress>
    <izvorni_sadrzaj>LAHEZA d.o.o. I. Ferenščica 31, 10000 Zagreb</izvorni_sadrzaj>
    <derivirana_varijabla naziv="DomainObject.Predmet.ProtustrankaWithAdress_1">LAHEZA d.o.o. I. Ferenščica 31, 10000 Zagreb</derivirana_varijabla>
  </DomainObject.Predmet.ProtustrankaWithAdress>
  <DomainObject.Predmet.ProtustrankaWithAdressOIB>
    <izvorni_sadrzaj>LAHEZA d.o.o., OIB 63386232254, I. Ferenščica 31, 10000 Zagreb</izvorni_sadrzaj>
    <derivirana_varijabla naziv="DomainObject.Predmet.ProtustrankaWithAdressOIB_1">LAHEZA d.o.o., OIB 63386232254, I. Ferenščica 31, 10000 Zagreb</derivirana_varijabla>
  </DomainObject.Predmet.ProtustrankaWithAdressOIB>
  <DomainObject.Predmet.ProtustrankaNazivFormated>
    <izvorni_sadrzaj>LAHEZA d.o.o.</izvorni_sadrzaj>
    <derivirana_varijabla naziv="DomainObject.Predmet.ProtustrankaNazivFormated_1">LAHEZA d.o.o.</derivirana_varijabla>
  </DomainObject.Predmet.ProtustrankaNazivFormated>
  <DomainObject.Predmet.ProtustrankaNazivFormatedOIB>
    <izvorni_sadrzaj>LAHEZA d.o.o., OIB 63386232254</izvorni_sadrzaj>
    <derivirana_varijabla naziv="DomainObject.Predmet.ProtustrankaNazivFormatedOIB_1">LAHEZA d.o.o., OIB 63386232254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LAHEZA d.o.o.</item>
    </izvorni_sadrzaj>
    <derivirana_varijabla naziv="DomainObject.Predmet.ProtuStrankaListFormated_1">
      <item>LAHEZA d.o.o.</item>
    </derivirana_varijabla>
  </DomainObject.Predmet.ProtuStrankaListFormated>
  <DomainObject.Predmet.ProtuStrankaListFormatedOIB>
    <izvorni_sadrzaj>
      <item>LAHEZA d.o.o., OIB 63386232254</item>
    </izvorni_sadrzaj>
    <derivirana_varijabla naziv="DomainObject.Predmet.ProtuStrankaListFormatedOIB_1">
      <item>LAHEZA d.o.o., OIB 63386232254</item>
    </derivirana_varijabla>
  </DomainObject.Predmet.ProtuStrankaListFormatedOIB>
  <DomainObject.Predmet.ProtuStrankaListFormatedWithAdress>
    <izvorni_sadrzaj>
      <item>LAHEZA d.o.o., I. Ferenščica 31, 10000 Zagreb</item>
    </izvorni_sadrzaj>
    <derivirana_varijabla naziv="DomainObject.Predmet.ProtuStrankaListFormatedWithAdress_1">
      <item>LAHEZA d.o.o., I. Ferenščica 31, 10000 Zagreb</item>
    </derivirana_varijabla>
  </DomainObject.Predmet.ProtuStrankaListFormatedWithAdress>
  <DomainObject.Predmet.ProtuStrankaListFormatedWithAdressOIB>
    <izvorni_sadrzaj>
      <item>LAHEZA d.o.o., OIB 63386232254, I. Ferenščica 31, 10000 Zagreb</item>
    </izvorni_sadrzaj>
    <derivirana_varijabla naziv="DomainObject.Predmet.ProtuStrankaListFormatedWithAdressOIB_1">
      <item>LAHEZA d.o.o., OIB 63386232254, I. Ferenščica 31, 10000 Zagreb</item>
    </derivirana_varijabla>
  </DomainObject.Predmet.ProtuStrankaListFormatedWithAdressOIB>
  <DomainObject.Predmet.ProtuStrankaListNazivFormated>
    <izvorni_sadrzaj>
      <item>LAHEZA d.o.o.</item>
    </izvorni_sadrzaj>
    <derivirana_varijabla naziv="DomainObject.Predmet.ProtuStrankaListNazivFormated_1">
      <item>LAHEZA d.o.o.</item>
    </derivirana_varijabla>
  </DomainObject.Predmet.ProtuStrankaListNazivFormated>
  <DomainObject.Predmet.ProtuStrankaListNazivFormatedOIB>
    <izvorni_sadrzaj>
      <item>LAHEZA d.o.o., OIB 63386232254</item>
    </izvorni_sadrzaj>
    <derivirana_varijabla naziv="DomainObject.Predmet.ProtuStrankaListNazivFormatedOIB_1">
      <item>LAHEZA d.o.o., OIB 63386232254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LAHEZA d.o.o.</izvorni_sadrzaj>
    <derivirana_varijabla naziv="DomainObject.Predmet.ProtustrankaIDrugi_1">LAHEZA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LAHEZA d.o.o., OIB 63386232254, I. Ferenščica 31, 10000 Zagreb</izvorni_sadrzaj>
    <derivirana_varijabla naziv="DomainObject.Predmet.ProtustrankaIDrugiAdressOIB_1">LAHEZA d.o.o., OIB 63386232254, I. Ferenščica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LAHEZA d.o.o.</item>
      <item>FINA Regionalni centar Zagreb</item>
    </izvorni_sadrzaj>
    <derivirana_varijabla naziv="DomainObject.Predmet.SudioniciListNaziv_1">
      <item>LAHEZA d.o.o.</item>
      <item>FINA Regionalni centar Zagreb</item>
    </derivirana_varijabla>
  </DomainObject.Predmet.SudioniciListNaziv>
  <DomainObject.Predmet.SudioniciListAdressOIB>
    <izvorni_sadrzaj>
      <item>LAHEZA d.o.o., OIB 63386232254, I. Ferenščica 31,10000 Zagreb</item>
      <item>FINA Regionalni centar Zagreb, OIB 85821130368, Trg svibanjskih žrtava 1995. br. 1,10000 Zagreb</item>
    </izvorni_sadrzaj>
    <derivirana_varijabla naziv="DomainObject.Predmet.SudioniciListAdressOIB_1">
      <item>LAHEZA d.o.o., OIB 63386232254, I. Ferenščica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63386232254</item>
      <item>, OIB 85821130368</item>
    </izvorni_sadrzaj>
    <derivirana_varijabla naziv="DomainObject.Predmet.SudioniciListNazivOIB_1">
      <item>, OIB 63386232254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81689-9214-49D0-A320-839CEAEFB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2297</properties:Characters>
  <properties:Lines>85</properties:Lines>
  <properties:Paragraphs>29</properties:Paragraphs>
  <properties:TotalTime>564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2016-12-19T10:02:00Z</cp:lastPrinted>
  <dcterms:modified xmlns:xsi="http://www.w3.org/2001/XMLSchema-instance" xsi:type="dcterms:W3CDTF">2016-12-19T10:17:00Z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