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b35f1" w14:paraId="5cb35f1" w:rsidRDefault="004720CC" w:rsidP="004720CC" w:rsidR="00B84FC9" w:rsidRPr="00A82221">
      <w:pPr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b/>
        </w:rPr>
        <w:t xml:space="preserve"> </w:t>
      </w:r>
      <w:r w:rsidR="00F40C0D" w:rsidRPr="00A82221">
        <w:rPr>
          <w:rFonts w:hAnsi="Times New Roman" w:ascii="Times New Roman"/>
          <w:b/>
        </w:rPr>
        <w:t xml:space="preserve">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="00F40C0D" w:rsidRPr="00A82221">
        <w:rPr>
          <w:rFonts w:hAnsi="Times New Roman" w:ascii="Times New Roman"/>
          <w:b/>
        </w:rPr>
        <w:t xml:space="preserve">   </w:t>
      </w: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>
        <w:rPr>
          <w:rFonts w:hAnsi="Times New Roman" w:ascii="Times New Roman"/>
        </w:rPr>
        <w:tab/>
      </w:r>
      <w:r w:rsidR="003E3CE3" w:rsidRPr="003E3CE3">
        <w:rPr>
          <w:rFonts w:hAnsi="Times New Roman" w:ascii="Times New Roman"/>
        </w:rPr>
        <w:t>3 St-5860/2016-73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2D25E6">
        <w:rPr>
          <w:rFonts w:hAnsi="Times New Roman" w:ascii="Times New Roman"/>
        </w:rPr>
        <w:t>U KARLOVCU</w:t>
      </w:r>
    </w:p>
    <w:p w:rsidRDefault="00823204" w:rsidR="002D25E6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2D25E6">
        <w:rPr>
          <w:rFonts w:hAnsi="Times New Roman" w:ascii="Times New Roman"/>
        </w:rPr>
        <w:t>Trg hrvatskih branitelja 1/II</w:t>
      </w:r>
    </w:p>
    <w:p w:rsidRDefault="003E3CE3" w:rsidP="002D25E6" w:rsidR="003E3CE3">
      <w:pPr>
        <w:jc w:val="center"/>
        <w:rPr>
          <w:rFonts w:hAnsi="Times New Roman" w:ascii="Times New Roman"/>
        </w:rPr>
      </w:pPr>
    </w:p>
    <w:p w:rsidRDefault="002D25E6" w:rsidP="002D25E6" w:rsidR="00BF4125" w:rsidRPr="00A82221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P="004720CC" w:rsidR="004720CC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4720CC" w:rsidRPr="004720CC">
        <w:rPr>
          <w:rFonts w:hAnsi="Times New Roman" w:ascii="Times New Roman"/>
        </w:rPr>
        <w:t xml:space="preserve">Trgovački sud u Zagrebu, Stalna služba u Karlovcu, po sucu Vesni Fundurulić Perišin, u stečajnom postupku nad stečajnim dužnikom INTER CONFIDA d.o.o. u stečaju, Zagreb, Putine 3A, OIB: 19582286933, </w:t>
      </w:r>
      <w:r w:rsidR="003E3CE3">
        <w:rPr>
          <w:rFonts w:hAnsi="Times New Roman" w:ascii="Times New Roman"/>
        </w:rPr>
        <w:t>9. travnja</w:t>
      </w:r>
      <w:r w:rsidR="004720CC" w:rsidRPr="004720CC">
        <w:rPr>
          <w:rFonts w:hAnsi="Times New Roman" w:ascii="Times New Roman"/>
        </w:rPr>
        <w:t xml:space="preserve"> 2019.,</w:t>
      </w:r>
    </w:p>
    <w:p w:rsidRDefault="00B84FC9" w:rsidP="004720CC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0315B3" w:rsidP="000315B3" w:rsid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Nalaže se Financijskoj agenciji novčana sredstva uplaćena s osnova jamčevine po pozivu na sudjelovanje na elektroničkoj javnoj dražbi (identifikator nadmetanja </w:t>
      </w:r>
      <w:r w:rsidR="003E3CE3">
        <w:rPr>
          <w:rFonts w:hAnsi="Times New Roman" w:ascii="Times New Roman"/>
        </w:rPr>
        <w:t>13460</w:t>
      </w:r>
      <w:r w:rsidRPr="000315B3">
        <w:rPr>
          <w:rFonts w:hAnsi="Times New Roman" w:ascii="Times New Roman"/>
        </w:rPr>
        <w:t>) vratiti ponuditelj</w:t>
      </w:r>
      <w:r w:rsidR="00A807AF">
        <w:rPr>
          <w:rFonts w:hAnsi="Times New Roman" w:ascii="Times New Roman"/>
        </w:rPr>
        <w:t>ima</w:t>
      </w:r>
      <w:r w:rsidRPr="000315B3">
        <w:rPr>
          <w:rFonts w:hAnsi="Times New Roman" w:ascii="Times New Roman"/>
        </w:rPr>
        <w:t xml:space="preserve"> čija ponuda nije prihvaćena, </w:t>
      </w:r>
      <w:r w:rsidR="00A807AF">
        <w:rPr>
          <w:rFonts w:hAnsi="Times New Roman" w:ascii="Times New Roman"/>
        </w:rPr>
        <w:t xml:space="preserve">odnosno nije valjana, </w:t>
      </w:r>
      <w:r w:rsidRPr="000315B3">
        <w:rPr>
          <w:rFonts w:hAnsi="Times New Roman" w:ascii="Times New Roman"/>
        </w:rPr>
        <w:t>u roku od osam dana po primitku ove odluke, na račun naznačen u prijavi na sudjelovanje i to:</w:t>
      </w:r>
    </w:p>
    <w:p w:rsidRDefault="00A807AF" w:rsidP="000315B3" w:rsidR="00A807AF">
      <w:pPr>
        <w:pStyle w:val="Tijeloteksta"/>
        <w:ind w:firstLine="720"/>
        <w:rPr>
          <w:rFonts w:hAnsi="Times New Roman" w:ascii="Times New Roman"/>
        </w:rPr>
      </w:pPr>
    </w:p>
    <w:p w:rsidRDefault="003E3CE3" w:rsidP="003E3CE3" w:rsidR="003E3CE3">
      <w:pPr>
        <w:pStyle w:val="Tijelotekst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IVAN KOREN, Varaždin, Stjepan</w:t>
      </w:r>
      <w:r>
        <w:rPr>
          <w:rFonts w:hAnsi="Times New Roman" w:ascii="Times New Roman"/>
        </w:rPr>
        <w:t>a Vukovića 8B, OIB: 18319744596 iznos od</w:t>
      </w:r>
      <w:r w:rsidRPr="003E3CE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40.700,00 kn, na račun broj IBAN: HR</w:t>
      </w:r>
      <w:r w:rsidR="00C904B5">
        <w:rPr>
          <w:rFonts w:hAnsi="Times New Roman" w:ascii="Times New Roman"/>
        </w:rPr>
        <w:t>0823400093213946675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EMIR MURATOVIĆ, Donji Laduč, Duga Ulica 1A, OIB: 77776569576 iznos od 40.700,00 kn, na račun broj IBAN: HR</w:t>
      </w:r>
      <w:r w:rsidR="00C904B5">
        <w:rPr>
          <w:rFonts w:hAnsi="Times New Roman" w:ascii="Times New Roman"/>
        </w:rPr>
        <w:t>2724020063103293382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HRVOJE KELEMEN, Zagreb, Ulica Vjekoslava Klaića 32, OIB: 38784458804 iznos od 40.700,00 kn, na račun broj IBAN: HR</w:t>
      </w:r>
      <w:r w:rsidR="00C904B5">
        <w:rPr>
          <w:rFonts w:hAnsi="Times New Roman" w:ascii="Times New Roman"/>
        </w:rPr>
        <w:t>4123600003212051715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 xml:space="preserve"> MEDITERAN RENT d.o.o., Klanjec, Tomaševec 2, OIB: 11367968312 iznos od 40.700,00 kn, na račun broj IBAN: HR</w:t>
      </w:r>
      <w:r w:rsidR="00C904B5">
        <w:rPr>
          <w:rFonts w:hAnsi="Times New Roman" w:ascii="Times New Roman"/>
        </w:rPr>
        <w:t>1723600001101660395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 xml:space="preserve"> DRAGUTIN SEREC, Nedelišće, Radnička 6, OIB: 22735268017 iznos od 40.700,00 kn, na račun broj IBAN: HR</w:t>
      </w:r>
      <w:r w:rsidR="00C904B5">
        <w:rPr>
          <w:rFonts w:hAnsi="Times New Roman" w:ascii="Times New Roman"/>
        </w:rPr>
        <w:t>6723400093227839311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PREDRAG MIHALJEVIĆ, Njivice, Cvjetni trg 8, OIB: 58830648619 iznos od 40.700,00 kn, na račun broj IBAN: HR</w:t>
      </w:r>
      <w:r w:rsidR="00C904B5">
        <w:rPr>
          <w:rFonts w:hAnsi="Times New Roman" w:ascii="Times New Roman"/>
        </w:rPr>
        <w:t>8923400093214992429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EOS nekretnine d.o.o., Zagreb, Horvatova 82, OIB : 31075247773 iznos od 40.700,00 kn, na račun broj IBAN: HR</w:t>
      </w:r>
      <w:r w:rsidR="00C904B5">
        <w:rPr>
          <w:rFonts w:hAnsi="Times New Roman" w:ascii="Times New Roman"/>
        </w:rPr>
        <w:t>9624070001100550334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BORIS STERJOVSKI, Sesvete, Mesci 27, OIB: 14268983167 iznos od 40.700,00 kn, na račun broj IBAN: HR</w:t>
      </w:r>
      <w:r w:rsidR="00C904B5">
        <w:rPr>
          <w:rFonts w:hAnsi="Times New Roman" w:ascii="Times New Roman"/>
        </w:rPr>
        <w:t>6324840083220628232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>IVANA BESTVINA, Osijek, Sjenjak 53, OIB: 57594455622  iznos od 40.700,00 kn, na račun broj IBAN: HR</w:t>
      </w:r>
      <w:r w:rsidR="00C904B5">
        <w:rPr>
          <w:rFonts w:hAnsi="Times New Roman" w:ascii="Times New Roman"/>
        </w:rPr>
        <w:t>9424020063206312675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3E3CE3" w:rsidP="003E3CE3" w:rsidR="003E3CE3" w:rsidRPr="003E3CE3">
      <w:pPr>
        <w:pStyle w:val="Odlomakpopisa"/>
        <w:numPr>
          <w:ilvl w:val="0"/>
          <w:numId w:val="9"/>
        </w:numPr>
        <w:rPr>
          <w:rFonts w:hAnsi="Times New Roman" w:ascii="Times New Roman"/>
        </w:rPr>
      </w:pPr>
      <w:r w:rsidRPr="003E3CE3">
        <w:rPr>
          <w:rFonts w:hAnsi="Times New Roman" w:ascii="Times New Roman"/>
        </w:rPr>
        <w:t xml:space="preserve">ALEKSANDRA BEKIĆ, </w:t>
      </w:r>
      <w:r w:rsidR="004409C6">
        <w:rPr>
          <w:rFonts w:hAnsi="Times New Roman" w:ascii="Times New Roman"/>
        </w:rPr>
        <w:t xml:space="preserve">Austrija, </w:t>
      </w:r>
      <w:r w:rsidRPr="003E3CE3">
        <w:rPr>
          <w:rFonts w:hAnsi="Times New Roman" w:ascii="Times New Roman"/>
        </w:rPr>
        <w:t>Klagenfu</w:t>
      </w:r>
      <w:r w:rsidR="00C904B5">
        <w:rPr>
          <w:rFonts w:hAnsi="Times New Roman" w:ascii="Times New Roman"/>
        </w:rPr>
        <w:t>r</w:t>
      </w:r>
      <w:r w:rsidR="004409C6">
        <w:rPr>
          <w:rFonts w:hAnsi="Times New Roman" w:ascii="Times New Roman"/>
        </w:rPr>
        <w:t>t</w:t>
      </w:r>
      <w:r w:rsidRPr="003E3CE3">
        <w:rPr>
          <w:rFonts w:hAnsi="Times New Roman" w:ascii="Times New Roman"/>
        </w:rPr>
        <w:t>, Anzengruber strasse 40 4, OIB: 47592787473 iznos od 40.700,00 kn, na račun broj IBAN: HR</w:t>
      </w:r>
      <w:r w:rsidR="00C904B5">
        <w:rPr>
          <w:rFonts w:hAnsi="Times New Roman" w:ascii="Times New Roman"/>
        </w:rPr>
        <w:t>6923600003245690908.</w:t>
      </w:r>
    </w:p>
    <w:p w:rsidRDefault="003E3CE3" w:rsidP="003E3CE3" w:rsidR="003E3CE3">
      <w:pPr>
        <w:pStyle w:val="Tijeloteksta"/>
        <w:ind w:left="720"/>
        <w:rPr>
          <w:rFonts w:hAnsi="Times New Roman" w:ascii="Times New Roman"/>
        </w:rPr>
      </w:pPr>
    </w:p>
    <w:p w:rsidRDefault="000315B3" w:rsidP="00200195" w:rsidR="000315B3" w:rsidRPr="000315B3">
      <w:pPr>
        <w:pStyle w:val="Tijeloteksta"/>
        <w:rPr>
          <w:rFonts w:hAnsi="Times New Roman" w:ascii="Times New Roman"/>
        </w:rPr>
      </w:pPr>
    </w:p>
    <w:p w:rsidRDefault="000315B3" w:rsidP="00200195" w:rsidR="000315B3" w:rsidRP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>Obrazloženje</w:t>
      </w:r>
    </w:p>
    <w:p w:rsidRDefault="000315B3" w:rsidP="00200195" w:rsidR="000315B3" w:rsidRPr="000315B3">
      <w:pPr>
        <w:pStyle w:val="Tijeloteksta"/>
        <w:rPr>
          <w:rFonts w:hAnsi="Times New Roman" w:ascii="Times New Roman"/>
        </w:rPr>
      </w:pPr>
    </w:p>
    <w:p w:rsidRDefault="000315B3" w:rsidP="00FE089F" w:rsidR="00FE089F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Rješenjem ovog suda poslovni broj St-</w:t>
      </w:r>
      <w:r w:rsidR="00FE089F">
        <w:rPr>
          <w:rFonts w:hAnsi="Times New Roman" w:ascii="Times New Roman"/>
        </w:rPr>
        <w:t>586</w:t>
      </w:r>
      <w:r w:rsidR="003E3CE3">
        <w:rPr>
          <w:rFonts w:hAnsi="Times New Roman" w:ascii="Times New Roman"/>
        </w:rPr>
        <w:t>0/2016-72</w:t>
      </w:r>
      <w:r w:rsidR="00FE089F">
        <w:rPr>
          <w:rFonts w:hAnsi="Times New Roman" w:ascii="Times New Roman"/>
        </w:rPr>
        <w:t xml:space="preserve"> </w:t>
      </w:r>
      <w:r w:rsidR="003E3CE3">
        <w:rPr>
          <w:rFonts w:hAnsi="Times New Roman" w:ascii="Times New Roman"/>
        </w:rPr>
        <w:t>od 9. travnja</w:t>
      </w:r>
      <w:r w:rsidRPr="000315B3">
        <w:rPr>
          <w:rFonts w:hAnsi="Times New Roman" w:ascii="Times New Roman"/>
        </w:rPr>
        <w:t xml:space="preserve"> 201</w:t>
      </w:r>
      <w:r w:rsidR="00FE089F">
        <w:rPr>
          <w:rFonts w:hAnsi="Times New Roman" w:ascii="Times New Roman"/>
        </w:rPr>
        <w:t>9</w:t>
      </w:r>
      <w:r w:rsidRPr="000315B3">
        <w:rPr>
          <w:rFonts w:hAnsi="Times New Roman" w:ascii="Times New Roman"/>
        </w:rPr>
        <w:t xml:space="preserve">. kupcu </w:t>
      </w:r>
      <w:r w:rsidR="003E3CE3" w:rsidRPr="003E3CE3">
        <w:rPr>
          <w:rFonts w:hAnsi="Times New Roman" w:ascii="Times New Roman"/>
        </w:rPr>
        <w:t>4D VISION d.o.o., Rijeka, Kružna 6, OIB: 33787490888</w:t>
      </w:r>
      <w:r w:rsidR="003E3CE3">
        <w:rPr>
          <w:rFonts w:hAnsi="Times New Roman" w:ascii="Times New Roman"/>
        </w:rPr>
        <w:t xml:space="preserve"> </w:t>
      </w:r>
      <w:r w:rsidRPr="000315B3">
        <w:rPr>
          <w:rFonts w:hAnsi="Times New Roman" w:ascii="Times New Roman"/>
        </w:rPr>
        <w:t xml:space="preserve">kao najboljem ponuditelju u elektroničkoj javnoj dražbi (identifikator nadmetanja </w:t>
      </w:r>
      <w:r w:rsidR="003E3CE3" w:rsidRPr="003E3CE3">
        <w:rPr>
          <w:rFonts w:hAnsi="Times New Roman" w:ascii="Times New Roman"/>
        </w:rPr>
        <w:t>13460</w:t>
      </w:r>
      <w:r w:rsidRPr="000315B3">
        <w:rPr>
          <w:rFonts w:hAnsi="Times New Roman" w:ascii="Times New Roman"/>
        </w:rPr>
        <w:t>) dosuđena je dužnikova nekretnina koja je bila predmet provedene javne dražbe.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Prema Izvještaju o provedenoj elektroničkoj javnoj dražbi dostavljenoj sudu </w:t>
      </w:r>
      <w:r w:rsidR="004409C6">
        <w:rPr>
          <w:rFonts w:hAnsi="Times New Roman" w:ascii="Times New Roman"/>
        </w:rPr>
        <w:t>8. travnja 2019</w:t>
      </w:r>
      <w:r w:rsidR="00FE089F" w:rsidRPr="00FE089F">
        <w:rPr>
          <w:rFonts w:hAnsi="Times New Roman" w:ascii="Times New Roman"/>
        </w:rPr>
        <w:t xml:space="preserve">. </w:t>
      </w:r>
      <w:r w:rsidRPr="000315B3">
        <w:rPr>
          <w:rFonts w:hAnsi="Times New Roman" w:ascii="Times New Roman"/>
        </w:rPr>
        <w:t>utvrđeno je da</w:t>
      </w:r>
      <w:r w:rsidR="00FE089F">
        <w:rPr>
          <w:rFonts w:hAnsi="Times New Roman" w:ascii="Times New Roman"/>
        </w:rPr>
        <w:t xml:space="preserve"> su</w:t>
      </w:r>
      <w:r w:rsidRPr="000315B3">
        <w:rPr>
          <w:rFonts w:hAnsi="Times New Roman" w:ascii="Times New Roman"/>
        </w:rPr>
        <w:t xml:space="preserve"> osob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naveden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u izreci ovog zaključka, pored kupca </w:t>
      </w:r>
      <w:r w:rsidR="003E3CE3" w:rsidRPr="003E3CE3">
        <w:rPr>
          <w:rFonts w:hAnsi="Times New Roman" w:ascii="Times New Roman"/>
        </w:rPr>
        <w:t>4D VISION d.o.o.</w:t>
      </w:r>
      <w:r w:rsidR="00200195">
        <w:rPr>
          <w:rFonts w:hAnsi="Times New Roman" w:ascii="Times New Roman"/>
        </w:rPr>
        <w:t>, uplatil</w:t>
      </w:r>
      <w:r w:rsidR="00FE089F">
        <w:rPr>
          <w:rFonts w:hAnsi="Times New Roman" w:ascii="Times New Roman"/>
        </w:rPr>
        <w:t>e</w:t>
      </w:r>
      <w:r w:rsidRPr="000315B3">
        <w:rPr>
          <w:rFonts w:hAnsi="Times New Roman" w:ascii="Times New Roman"/>
        </w:rPr>
        <w:t xml:space="preserve"> jamčevinu po pozivu na sudjelovanje na elektroničkoj javnoj dražbi (identifikator nadmetanja </w:t>
      </w:r>
      <w:r w:rsidR="003E3CE3" w:rsidRPr="003E3CE3">
        <w:rPr>
          <w:rFonts w:hAnsi="Times New Roman" w:ascii="Times New Roman"/>
        </w:rPr>
        <w:t>13460</w:t>
      </w:r>
      <w:r w:rsidRPr="000315B3">
        <w:rPr>
          <w:rFonts w:hAnsi="Times New Roman" w:ascii="Times New Roman"/>
        </w:rPr>
        <w:t>).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T</w:t>
      </w:r>
      <w:r w:rsidR="00200195">
        <w:rPr>
          <w:rFonts w:hAnsi="Times New Roman" w:ascii="Times New Roman"/>
        </w:rPr>
        <w:t>emeljem odredbe čl. 99. st. 4. O</w:t>
      </w:r>
      <w:r w:rsidRPr="000315B3">
        <w:rPr>
          <w:rFonts w:hAnsi="Times New Roman" w:ascii="Times New Roman"/>
        </w:rPr>
        <w:t>vršnog zakona (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 novine</w:t>
      </w:r>
      <w:r w:rsidR="00200195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112/12, 25/</w:t>
      </w:r>
      <w:r w:rsidR="00200195">
        <w:rPr>
          <w:rFonts w:hAnsi="Times New Roman" w:ascii="Times New Roman"/>
        </w:rPr>
        <w:t>13, 93/14, 55/16, 73/17, dalje-OZ</w:t>
      </w:r>
      <w:r w:rsidRPr="000315B3">
        <w:rPr>
          <w:rFonts w:hAnsi="Times New Roman" w:ascii="Times New Roman"/>
        </w:rPr>
        <w:t>) ponuditeljima čija ponuda nije prihvaćena Agencija će vratiti jamčevinu na temelju naloga suda za prijenos novčanih sredstava.</w:t>
      </w:r>
    </w:p>
    <w:p w:rsidRDefault="00FE089F" w:rsidP="00C904B5" w:rsidR="00FE089F">
      <w:pPr>
        <w:pStyle w:val="Tijeloteksta"/>
        <w:rPr>
          <w:rFonts w:hAnsi="Times New Roman" w:ascii="Times New Roman"/>
        </w:rPr>
      </w:pP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Slijedom navedenog, a temeljem čl. 99. st. 4. OZ-a i čl. 13. st. 1. i 2. Pravilnika o načinu i postupku provedbe prodaje nekretnina i pokretnina u ovršnom postupku (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>Narodne novine</w:t>
      </w:r>
      <w:r w:rsidR="00F03A67">
        <w:rPr>
          <w:rFonts w:hAnsi="Times New Roman" w:ascii="Times New Roman"/>
        </w:rPr>
        <w:t>"</w:t>
      </w:r>
      <w:r w:rsidRPr="000315B3">
        <w:rPr>
          <w:rFonts w:hAnsi="Times New Roman" w:ascii="Times New Roman"/>
        </w:rPr>
        <w:t xml:space="preserve"> broj 156/14) odlučeno je kao u izreci ovog zaključka.</w:t>
      </w:r>
    </w:p>
    <w:p w:rsidRDefault="000315B3" w:rsidP="00B43C5A" w:rsidR="000315B3" w:rsidRPr="000315B3">
      <w:pPr>
        <w:pStyle w:val="Tijeloteksta"/>
        <w:rPr>
          <w:rFonts w:hAnsi="Times New Roman" w:ascii="Times New Roman"/>
        </w:rPr>
      </w:pPr>
    </w:p>
    <w:p w:rsidRDefault="000315B3" w:rsidP="00200195" w:rsidR="000315B3">
      <w:pPr>
        <w:pStyle w:val="Tijeloteksta"/>
        <w:ind w:firstLine="720"/>
        <w:jc w:val="center"/>
        <w:rPr>
          <w:rFonts w:hAnsi="Times New Roman" w:ascii="Times New Roman"/>
        </w:rPr>
      </w:pPr>
      <w:r w:rsidRPr="000315B3">
        <w:rPr>
          <w:rFonts w:hAnsi="Times New Roman" w:ascii="Times New Roman"/>
        </w:rPr>
        <w:t xml:space="preserve">U Karlovcu </w:t>
      </w:r>
      <w:r w:rsidR="00C904B5">
        <w:rPr>
          <w:rFonts w:hAnsi="Times New Roman" w:ascii="Times New Roman"/>
        </w:rPr>
        <w:t>9. travnja</w:t>
      </w:r>
      <w:r w:rsidR="00FE089F">
        <w:rPr>
          <w:rFonts w:hAnsi="Times New Roman" w:ascii="Times New Roman"/>
        </w:rPr>
        <w:t xml:space="preserve"> 2019.</w:t>
      </w: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200195" w:rsidR="00B43C5A">
      <w:pPr>
        <w:pStyle w:val="Tijeloteksta"/>
        <w:ind w:firstLine="720"/>
        <w:jc w:val="center"/>
        <w:rPr>
          <w:rFonts w:hAnsi="Times New Roman" w:ascii="Times New Roman"/>
        </w:rPr>
      </w:pPr>
    </w:p>
    <w:p w:rsidRDefault="00B43C5A" w:rsidP="00B43C5A" w:rsidR="00B43C5A" w:rsidRPr="00B43C5A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STEČAJNI SUDAC:</w:t>
      </w:r>
    </w:p>
    <w:p w:rsidRDefault="00B43C5A" w:rsidP="00B43C5A" w:rsidR="000315B3">
      <w:pPr>
        <w:pStyle w:val="Tijeloteksta"/>
        <w:ind w:firstLine="720"/>
        <w:jc w:val="right"/>
        <w:rPr>
          <w:rFonts w:hAnsi="Times New Roman" w:ascii="Times New Roman"/>
        </w:rPr>
      </w:pPr>
      <w:r w:rsidRPr="00B43C5A">
        <w:rPr>
          <w:rFonts w:hAnsi="Times New Roman" w:ascii="Times New Roman"/>
        </w:rPr>
        <w:t>Vesna Fundurulić Perišin</w:t>
      </w:r>
      <w:r w:rsidR="00C80E45">
        <w:rPr>
          <w:rFonts w:hAnsi="Times New Roman" w:ascii="Times New Roman"/>
        </w:rPr>
        <w:t>, v.r.</w:t>
      </w:r>
    </w:p>
    <w:p w:rsidRDefault="00C80E45" w:rsidP="00B43C5A" w:rsidR="00C80E45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C80E45" w:rsidP="00C339BE" w:rsidR="00C80E45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C80E45" w:rsidP="00B43C5A" w:rsidR="00C80E45">
      <w:pPr>
        <w:pStyle w:val="Tijeloteksta"/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B43C5A" w:rsidP="00FE089F" w:rsidR="00B43C5A">
      <w:pPr>
        <w:pStyle w:val="Tijeloteksta"/>
        <w:rPr>
          <w:rFonts w:hAnsi="Times New Roman" w:ascii="Times New Roman"/>
        </w:rPr>
      </w:pPr>
    </w:p>
    <w:p w:rsidRDefault="00B43C5A" w:rsidP="00B43C5A" w:rsidR="00B43C5A">
      <w:pPr>
        <w:pStyle w:val="Tijeloteksta"/>
        <w:ind w:firstLine="720"/>
        <w:jc w:val="right"/>
        <w:rPr>
          <w:rFonts w:hAnsi="Times New Roman" w:ascii="Times New Roman"/>
        </w:rPr>
      </w:pPr>
    </w:p>
    <w:p w:rsidRDefault="000315B3" w:rsidP="003D58A6" w:rsidR="000315B3" w:rsidRPr="000315B3">
      <w:pPr>
        <w:pStyle w:val="Tijeloteksta"/>
        <w:rPr>
          <w:rFonts w:hAnsi="Times New Roman" w:ascii="Times New Roman"/>
        </w:rPr>
      </w:pPr>
      <w:r w:rsidRPr="000315B3">
        <w:rPr>
          <w:rFonts w:hAnsi="Times New Roman" w:ascii="Times New Roman"/>
        </w:rPr>
        <w:t>Uputa o pravnom lijeku:</w:t>
      </w:r>
    </w:p>
    <w:p w:rsidRDefault="000315B3" w:rsidP="000315B3" w:rsidR="000315B3" w:rsidRPr="000315B3">
      <w:pPr>
        <w:pStyle w:val="Tijeloteksta"/>
        <w:ind w:firstLine="720"/>
        <w:rPr>
          <w:rFonts w:hAnsi="Times New Roman" w:ascii="Times New Roman"/>
        </w:rPr>
      </w:pPr>
      <w:r w:rsidRPr="000315B3">
        <w:rPr>
          <w:rFonts w:hAnsi="Times New Roman" w:ascii="Times New Roman"/>
        </w:rPr>
        <w:t>Protiv ovog zaključka nije dopuštena žalba.</w:t>
      </w:r>
    </w:p>
    <w:p w:rsidRDefault="00D90237" w:rsidP="000315B3" w:rsidR="00D90237">
      <w:pPr>
        <w:pStyle w:val="Tijeloteksta"/>
        <w:ind w:firstLine="720"/>
        <w:rPr>
          <w:rFonts w:hAnsi="Times New Roman" w:ascii="Times New Roman"/>
        </w:rPr>
      </w:pPr>
    </w:p>
    <w:p w:rsidRDefault="00141EB3" w:rsidP="00C80E45" w:rsidR="00141EB3" w:rsidRPr="00A82221">
      <w:pPr>
        <w:pStyle w:val="Tijeloteksta"/>
        <w:ind w:left="1080"/>
        <w:rPr>
          <w:rFonts w:hAnsi="Times New Roman" w:ascii="Times New Roman"/>
        </w:rPr>
      </w:pPr>
    </w:p>
    <w:sectPr w:rsidSect="00FE089F" w:rsidR="00141EB3" w:rsidRPr="00A82221">
      <w:headerReference w:type="even" r:id="rId11"/>
      <w:headerReference w:type="default" r:id="rId12"/>
      <w:pgSz w:h="16838" w:w="11906"/>
      <w:pgMar w:gutter="0" w:footer="720" w:header="720" w:left="1418" w:bottom="1418" w:right="1418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0E4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3CE3" w:rsidP="003E3CE3" w:rsidR="0014159D" w:rsidRPr="00200195">
    <w:pPr>
      <w:pStyle w:val="Zaglavlje"/>
      <w:jc w:val="right"/>
      <w:rPr>
        <w:rFonts w:hAnsi="Times New Roman" w:ascii="Times New Roman"/>
      </w:rPr>
    </w:pPr>
    <w:r w:rsidRPr="003E3CE3">
      <w:rPr>
        <w:rFonts w:hAnsi="Times New Roman" w:ascii="Times New Roman"/>
      </w:rPr>
      <w:t>3 St-5860/2016-73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C3353A"/>
    <w:multiLevelType w:val="hybridMultilevel"/>
    <w:tmpl w:val="6C9C274A"/>
    <w:lvl w:tplc="B506558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0CD91858"/>
    <w:multiLevelType w:val="hybridMultilevel"/>
    <w:tmpl w:val="91F6FD1C"/>
    <w:lvl w:tplc="77CA053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A54D5C"/>
    <w:multiLevelType w:val="hybridMultilevel"/>
    <w:tmpl w:val="17903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315B3"/>
    <w:rsid w:val="00034B62"/>
    <w:rsid w:val="0006161A"/>
    <w:rsid w:val="0008012E"/>
    <w:rsid w:val="000975D0"/>
    <w:rsid w:val="000B68FC"/>
    <w:rsid w:val="000E177A"/>
    <w:rsid w:val="00121B3D"/>
    <w:rsid w:val="0014159D"/>
    <w:rsid w:val="00141EB3"/>
    <w:rsid w:val="00156568"/>
    <w:rsid w:val="00163764"/>
    <w:rsid w:val="00200195"/>
    <w:rsid w:val="00200EA5"/>
    <w:rsid w:val="00243F03"/>
    <w:rsid w:val="002574A8"/>
    <w:rsid w:val="00264987"/>
    <w:rsid w:val="00287086"/>
    <w:rsid w:val="002D25E6"/>
    <w:rsid w:val="002E19B8"/>
    <w:rsid w:val="002E733F"/>
    <w:rsid w:val="0031255C"/>
    <w:rsid w:val="003144B9"/>
    <w:rsid w:val="00372D71"/>
    <w:rsid w:val="003B321C"/>
    <w:rsid w:val="003C7482"/>
    <w:rsid w:val="003D58A6"/>
    <w:rsid w:val="003E3CE3"/>
    <w:rsid w:val="0042644E"/>
    <w:rsid w:val="00437C47"/>
    <w:rsid w:val="004409C6"/>
    <w:rsid w:val="0047193E"/>
    <w:rsid w:val="004720CC"/>
    <w:rsid w:val="004F7F1E"/>
    <w:rsid w:val="005218ED"/>
    <w:rsid w:val="005267BE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C5761"/>
    <w:rsid w:val="009E4EC9"/>
    <w:rsid w:val="009F46B2"/>
    <w:rsid w:val="00A14362"/>
    <w:rsid w:val="00A31829"/>
    <w:rsid w:val="00A4609D"/>
    <w:rsid w:val="00A515FE"/>
    <w:rsid w:val="00A807AF"/>
    <w:rsid w:val="00A82221"/>
    <w:rsid w:val="00A919C9"/>
    <w:rsid w:val="00A97B2F"/>
    <w:rsid w:val="00AC324E"/>
    <w:rsid w:val="00AD0263"/>
    <w:rsid w:val="00AE602C"/>
    <w:rsid w:val="00B43C5A"/>
    <w:rsid w:val="00B5657E"/>
    <w:rsid w:val="00B84FC9"/>
    <w:rsid w:val="00BF4125"/>
    <w:rsid w:val="00C228FF"/>
    <w:rsid w:val="00C3507A"/>
    <w:rsid w:val="00C80E45"/>
    <w:rsid w:val="00C904B5"/>
    <w:rsid w:val="00D63B8C"/>
    <w:rsid w:val="00D90237"/>
    <w:rsid w:val="00D91159"/>
    <w:rsid w:val="00D91D7C"/>
    <w:rsid w:val="00DB7369"/>
    <w:rsid w:val="00DE4935"/>
    <w:rsid w:val="00E00454"/>
    <w:rsid w:val="00E775AF"/>
    <w:rsid w:val="00EA549A"/>
    <w:rsid w:val="00EE6604"/>
    <w:rsid w:val="00F03A67"/>
    <w:rsid w:val="00F06D18"/>
    <w:rsid w:val="00F40C0D"/>
    <w:rsid w:val="00F75F67"/>
    <w:rsid w:val="00F843C5"/>
    <w:rsid w:val="00FA30F4"/>
    <w:rsid w:val="00FA7BC4"/>
    <w:rsid w:val="00FE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0E4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0E45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0E4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0E4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customStyle="true" w:styleId="Samoispravak" w:type="paragraph">
    <w:name w:val="Samoispravak"/>
    <w:rsid w:val="00C80E45"/>
    <w:pPr>
      <w:spacing w:lineRule="auto" w:line="276" w:after="200"/>
    </w:pPr>
    <w:rPr>
      <w:rFonts w:cstheme="minorBid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Podnoje" w:type="paragraph">
    <w:name w:val="footer"/>
    <w:basedOn w:val="Normal"/>
    <w:link w:val="PodnojeChar"/>
    <w:rsid w:val="0020019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019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0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E4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E45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E4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E4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customStyle="1" w:styleId="Samoispravak" w:type="paragraph">
    <w:name w:val="Samoispravak"/>
    <w:rsid w:val="00C80E45"/>
    <w:pPr>
      <w:spacing w:after="200" w:line="276" w:lineRule="auto"/>
    </w:pPr>
    <w:rPr>
      <w:rFonts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5860</izvorni_sadrzaj>
    <derivirana_varijabla naziv="DomainObject.Predmet.Broj_1">5860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St-5860/2016</izvorni_sadrzaj>
    <derivirana_varijabla naziv="DomainObject.Predmet.OznakaBroj_1">St-5860/2016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 CONFIDA d.o.o. zastupanog po punomoćniku Ivan Kusalić; Susanne Pauli</izvorni_sadrzaj>
    <derivirana_varijabla naziv="DomainObject.Predmet.ProtustrankaFormated_1">  INTER CONFIDA d.o.o. zastupanog po punomoćniku Ivan Kusalić; Susanne Pauli</derivirana_varijabla>
  </DomainObject.Predmet.ProtustrankaFormated>
  <DomainObject.Predmet.ProtustrankaFormatedOIB>
    <izvorni_sadrzaj>  INTER CONFIDA d.o.o., OIB 19582286933 zastupanog po punomoćniku Ivan Kusalić; Susanne Pauli</izvorni_sadrzaj>
    <derivirana_varijabla naziv="DomainObject.Predmet.ProtustrankaFormatedOIB_1">  INTER CONFIDA d.o.o., OIB 19582286933 zastupanog po punomoćniku Ivan Kusalić; Susanne Pauli</derivirana_varijabla>
  </DomainObject.Predmet.ProtustrankaFormatedOIB>
  <DomainObject.Predmet.ProtustrankaFormatedWithAdress>
    <izvorni_sadrzaj> INTER CONFIDA d.o.o., Putine 3A, 10000 Zagreb zastupanog po punomoćniku Ivan Kusalić; Susanne Pauli</izvorni_sadrzaj>
    <derivirana_varijabla naziv="DomainObject.Predmet.ProtustrankaFormatedWithAdress_1"> INTER CONFIDA d.o.o., Putine 3A, 10000 Zagreb zastupanog po punomoćniku Ivan Kusalić; Susanne Pauli</derivirana_varijabla>
  </DomainObject.Predmet.ProtustrankaFormatedWithAdress>
  <DomainObject.Predmet.ProtustrankaFormatedWithAdressOIB>
    <izvorni_sadrzaj> INTER CONFIDA d.o.o., OIB 19582286933, Putine 3A, 10000 Zagreb zastupanog po punomoćniku Ivan Kusalić; Susanne Pauli</izvorni_sadrzaj>
    <derivirana_varijabla naziv="DomainObject.Predmet.ProtustrankaFormatedWithAdressOIB_1"> INTER CONFIDA d.o.o., OIB 19582286933, Putine 3A, 10000 Zagreb zastupanog po punomoćniku Ivan Kusalić; Susanne Pauli</derivirana_varijabla>
  </DomainObject.Predmet.ProtustrankaFormatedWithAdressOIB>
  <DomainObject.Predmet.ProtustrankaWithAdress>
    <izvorni_sadrzaj>INTER CONFIDA d.o.o. Putine 3A, 10000 Zagreb</izvorni_sadrzaj>
    <derivirana_varijabla naziv="DomainObject.Predmet.ProtustrankaWithAdress_1">INTER CONFIDA d.o.o. Putine 3A, 10000 Zagreb</derivirana_varijabla>
  </DomainObject.Predmet.ProtustrankaWithAdress>
  <DomainObject.Predmet.ProtustrankaWithAdressOIB>
    <izvorni_sadrzaj>INTER CONFIDA d.o.o., OIB 19582286933, Putine 3A, 10000 Zagreb</izvorni_sadrzaj>
    <derivirana_varijabla naziv="DomainObject.Predmet.ProtustrankaWithAdressOIB_1">INTER CONFIDA d.o.o., OIB 19582286933, Putine 3A, 10000 Zagreb</derivirana_varijabla>
  </DomainObject.Predmet.ProtustrankaWithAdressOIB>
  <DomainObject.Predmet.ProtustrankaNazivFormated>
    <izvorni_sadrzaj>INTER CONFIDA d.o.o.</izvorni_sadrzaj>
    <derivirana_varijabla naziv="DomainObject.Predmet.ProtustrankaNazivFormated_1">INTER CONFIDA d.o.o.</derivirana_varijabla>
  </DomainObject.Predmet.ProtustrankaNazivFormated>
  <DomainObject.Predmet.ProtustrankaNazivFormatedOIB>
    <izvorni_sadrzaj>INTER CONFIDA d.o.o., OIB 19582286933</izvorni_sadrzaj>
    <derivirana_varijabla naziv="DomainObject.Predmet.ProtustrankaNazivFormatedOIB_1">INTER CONFIDA d.o.o., OIB 19582286933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 CONFIDA d.o.o. zastupanog po punomoćniku Ivan Kusalić; Susanne Pauli</item>
    </izvorni_sadrzaj>
    <derivirana_varijabla naziv="DomainObject.Predmet.ProtuStrankaListFormated_1">
      <item>INTER CONFIDA d.o.o. zastupanog po punomoćniku Ivan Kusalić; Susanne Pauli</item>
    </derivirana_varijabla>
  </DomainObject.Predmet.ProtuStrankaListFormated>
  <DomainObject.Predmet.ProtuStrankaListFormatedOIB>
    <izvorni_sadrzaj>
      <item>INTER CONFIDA d.o.o., OIB 19582286933 zastupanog po punomoćniku Ivan Kusalić; Susanne Pauli</item>
    </izvorni_sadrzaj>
    <derivirana_varijabla naziv="DomainObject.Predmet.ProtuStrankaListFormatedOIB_1">
      <item>INTER CONFIDA d.o.o., OIB 19582286933 zastupanog po punomoćniku Ivan Kusalić; Susanne Pauli</item>
    </derivirana_varijabla>
  </DomainObject.Predmet.ProtuStrankaListFormatedOIB>
  <DomainObject.Predmet.ProtuStrankaListFormatedWithAdress>
    <izvorni_sadrzaj>
      <item>INTER CONFIDA d.o.o., Putine 3A, 10000 Zagreb zastupanog po punomoćniku Ivan Kusalić; Susanne Pauli</item>
    </izvorni_sadrzaj>
    <derivirana_varijabla naziv="DomainObject.Predmet.ProtuStrankaListFormatedWithAdress_1">
      <item>INTER CONFIDA d.o.o., Putine 3A, 10000 Zagreb zastupanog po punomoćniku Ivan Kusalić; Susanne Pauli</item>
    </derivirana_varijabla>
  </DomainObject.Predmet.ProtuStrankaListFormatedWithAdress>
  <DomainObject.Predmet.ProtuStrankaListFormatedWithAdressOIB>
    <izvorni_sadrzaj>
      <item>INTER CONFIDA d.o.o., OIB 19582286933, Putine 3A, 10000 Zagreb zastupanog po punomoćniku Ivan Kusalić; Susanne Pauli</item>
    </izvorni_sadrzaj>
    <derivirana_varijabla naziv="DomainObject.Predmet.ProtuStrankaListFormatedWithAdressOIB_1">
      <item>INTER CONFIDA d.o.o., OIB 19582286933, Putine 3A, 10000 Zagreb zastupanog po punomoćniku Ivan Kusalić; Susanne Pauli</item>
    </derivirana_varijabla>
  </DomainObject.Predmet.ProtuStrankaListFormatedWithAdressOIB>
  <DomainObject.Predmet.ProtuStrankaListNazivFormated>
    <izvorni_sadrzaj>
      <item>INTER CONFIDA d.o.o.</item>
    </izvorni_sadrzaj>
    <derivirana_varijabla naziv="DomainObject.Predmet.ProtuStrankaListNazivFormated_1">
      <item>INTER CONFIDA d.o.o.</item>
    </derivirana_varijabla>
  </DomainObject.Predmet.ProtuStrankaListNazivFormated>
  <DomainObject.Predmet.ProtuStrankaListNazivFormatedOIB>
    <izvorni_sadrzaj>
      <item>INTER CONFIDA d.o.o., OIB 19582286933</item>
    </izvorni_sadrzaj>
    <derivirana_varijabla naziv="DomainObject.Predmet.ProtuStrankaListNazivFormatedOIB_1">
      <item>INTER CONFIDA d.o.o., OIB 19582286933</item>
    </derivirana_varijabla>
  </DomainObject.Predmet.ProtuStrankaListNazivFormatedOIB>
  <DomainObject.Predmet.OstaliListFormated>
    <izvorni_sadrzaj>
      <item>Ivan Kusalić punomoćnik sudionika u postupku INTER CONFIDA d.o.o.</item>
      <item>Susanne Pauli punomoćnica sudionika u postupku INTER CONFIDA d.o.o.</item>
      <item>Damir Pokupec</item>
    </izvorni_sadrzaj>
    <derivirana_varijabla naziv="DomainObject.Predmet.OstaliListFormated_1">
      <item>Ivan Kusalić punomoćnik sudionika u postupku INTER CONFIDA d.o.o.</item>
      <item>Susanne Pauli punomoćnica sudionika u postupku INTER CONFIDA d.o.o.</item>
      <item>Damir Pokupec</item>
    </derivirana_varijabla>
  </DomainObject.Predmet.OstaliListFormated>
  <DomainObject.Predmet.OstaliListFormatedOIB>
    <izvorni_sadrzaj>
      <item>Ivan Kusalić punomoćnik sudionika u postupku INTER CONFIDA d.o.o.</item>
      <item>Susanne Pauli, OIB 46960499839 punomoćnica sudionika u postupku INTER CONFIDA d.o.o.</item>
      <item>Damir Pokupec</item>
    </izvorni_sadrzaj>
    <derivirana_varijabla naziv="DomainObject.Predmet.OstaliListFormatedOIB_1">
      <item>Ivan Kusalić punomoćnik sudionika u postupku INTER CONFIDA d.o.o.</item>
      <item>Susanne Pauli, OIB 46960499839 punomoćnica sudionika u postupku INTER CONFIDA d.o.o.</item>
      <item>Damir Pokupec</item>
    </derivirana_varijabla>
  </DomainObject.Predmet.OstaliListFormatedOIB>
  <DomainObject.Predmet.OstaliListFormatedWithAdress>
    <izvorni_sadrzaj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izvorni_sadrzaj>
    <derivirana_varijabla naziv="DomainObject.Predmet.OstaliListFormatedWithAdress_1">
      <item>Ivan Kusalić, Masarykova 22, 10000 Zagreb punomoćnik sudionika u postupku INTER CONFIDA d.o.o.</item>
      <item>Susanne Pauli, Gospodska Ulica 102a, 10000 Zagreb punomoćnica sudionika u postupku INTER CONFIDA d.o.o.</item>
      <item>Damir Pokupec, Frankopanska 2A, 10000 Zagreb</item>
    </derivirana_varijabla>
  </DomainObject.Predmet.OstaliListFormatedWithAdress>
  <DomainObject.Predmet.OstaliListFormatedWithAdressOIB>
    <izvorni_sadrzaj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izvorni_sadrzaj>
    <derivirana_varijabla naziv="DomainObject.Predmet.OstaliListFormatedWithAdressOIB_1">
      <item>Ivan Kusalić, Masarykova 22, 10000 Zagreb punomoćnik sudionika u postupku INTER CONFIDA d.o.o.</item>
      <item>Susanne Pauli, OIB 46960499839, Gospodska Ulica 102a, 10000 Zagreb punomoćnica sudionika u postupku INTER CONFIDA d.o.o.</item>
      <item>Damir Pokupec, Frankopanska 2A, 10000 Zagreb</item>
    </derivirana_varijabla>
  </DomainObject.Predmet.OstaliListFormatedWithAdressOIB>
  <DomainObject.Predmet.OstaliListNazivFormated>
    <izvorni_sadrzaj>
      <item>Ivan Kusalić</item>
      <item>Susanne Pauli</item>
      <item>Damir Pokupec</item>
    </izvorni_sadrzaj>
    <derivirana_varijabla naziv="DomainObject.Predmet.OstaliListNazivFormated_1">
      <item>Ivan Kusalić</item>
      <item>Susanne Pauli</item>
      <item>Damir Pokupec</item>
    </derivirana_varijabla>
  </DomainObject.Predmet.OstaliListNazivFormated>
  <DomainObject.Predmet.OstaliListNazivFormatedOIB>
    <izvorni_sadrzaj>
      <item>Ivan Kusalić</item>
      <item>Susanne Pauli, OIB 46960499839</item>
      <item>Damir Pokupec</item>
    </izvorni_sadrzaj>
    <derivirana_varijabla naziv="DomainObject.Predmet.OstaliListNazivFormatedOIB_1">
      <item>Ivan Kusalić</item>
      <item>Susanne Pauli, OIB 46960499839</item>
      <item>Damir Pokupec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 CONFIDA d.o.o.</izvorni_sadrzaj>
    <derivirana_varijabla naziv="DomainObject.Predmet.ProtustrankaIDrugi_1">INTER CONFIDA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 CONFIDA d.o.o., OIB 19582286933, Putine 3A, 10000 Zagreb</izvorni_sadrzaj>
    <derivirana_varijabla naziv="DomainObject.Predmet.ProtustrankaIDrugiAdressOIB_1">INTER CONFIDA d.o.o., OIB 19582286933, Putine 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CONFIDA d.o.o.</item>
      <item>FINA Regionalni centar Zagreb</item>
      <item>Ivan Kusalić</item>
      <item>Susanne Pauli</item>
      <item>Damir Pokupec</item>
    </izvorni_sadrzaj>
    <derivirana_varijabla naziv="DomainObject.Predmet.SudioniciListNaziv_1">
      <item>INTER CONFIDA d.o.o.</item>
      <item>FINA Regionalni centar Zagreb</item>
      <item>Ivan Kusalić</item>
      <item>Susanne Pauli</item>
      <item>Damir Pokupec</item>
    </derivirana_varijabla>
  </DomainObject.Predmet.SudioniciListNaziv>
  <DomainObject.Predmet.SudioniciListAdressOIB>
    <izvorni_sadrzaj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izvorni_sadrzaj>
    <derivirana_varijabla naziv="DomainObject.Predmet.SudioniciListAdressOIB_1">
      <item>INTER CONFIDA d.o.o., OIB 19582286933, Putine 3A,10000 Zagreb</item>
      <item>FINA Regionalni centar Zagreb, OIB 85821130368, Trg svibanjskih žrtava 1995. 1,10000 Zagreb</item>
      <item>Ivan Kusalić, Masarykova 22,10000 Zagreb</item>
      <item>Susanne Pauli, OIB 46960499839, Gospodska Ulica 102a,10000 Zagreb</item>
      <item>Damir Pokupec, Frankopanska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19582286933</item>
      <item>, OIB 85821130368</item>
      <item>, OIB null</item>
      <item>, OIB 46960499839</item>
      <item>, OIB null</item>
    </izvorni_sadrzaj>
    <derivirana_varijabla naziv="DomainObject.Predmet.SudioniciListNazivOIB_1">
      <item>, OIB 19582286933</item>
      <item>, OIB 85821130368</item>
      <item>, OIB null</item>
      <item>, OIB 46960499839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Mirka Viriusa 16, 10000 Zagreb</item>
    </izvorni_sadrzaj>
    <derivirana_varijabla naziv="DomainObject.Predmet.StecajniUpraviteljiListAddressOIB_1">
      <item>Korana Ferdelji, OIB 74691192835,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kolovoza 2018.</izvorni_sadrzaj>
    <derivirana_varijabla naziv="DomainObject.Predmet.DatumZadnjeOdrzaneSudskeRadnje_1">28. kolovoza 2018.</derivirana_varijabla>
  </DomainObject.Predmet.DatumZadnjeOdrzaneSudskeRadnje>
  <DomainObject.PredzadnjaOdlukaIzPredmeta.DatumDonosenjaOdluke>
    <izvorni_sadrzaj>9. travnja 2019.</izvorni_sadrzaj>
    <derivirana_varijabla naziv="DomainObject.PredzadnjaOdlukaIzPredmeta.DatumDonosenjaOdluke_1">9. travnja 2019.</derivirana_varijabla>
  </DomainObject.PredzadnjaOdlukaIzPredmeta.DatumDonosenjaOdluke>
  <DomainObject.PredzadnjaOdlukaIzPredmeta.Oznaka>
    <izvorni_sadrzaj>St-5860/2016-71</izvorni_sadrzaj>
    <derivirana_varijabla naziv="DomainObject.PredzadnjaOdlukaIzPredmeta.Oznaka_1">St-5860/2016-71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F89509-7084-4A5E-B463-3F3200DA9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498</properties:Words>
  <properties:Characters>2838</properties:Characters>
  <properties:Lines>94</properties:Lines>
  <properties:Paragraphs>31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2019-04-09T11:47:00Z</dcterms:created>
  <dc:creator>x</dc:creator>
  <cp:lastModifiedBy>Gordana Cvitković</cp:lastModifiedBy>
  <cp:lastPrinted>2017-07-06T11:05:00Z</cp:lastPrinted>
  <dcterms:modified xmlns:xsi="http://www.w3.org/2001/XMLSchema-instance" xsi:type="dcterms:W3CDTF">2019-04-09T12:12:00Z</dcterms:modified>
  <cp:revision>4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-St-5860-16-povrat jamčevine.docx)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