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b8ad" w14:paraId="ef9b8ad" w:rsidRDefault="0092065A" w:rsidP="00910611" w:rsidR="0092065A">
      <w:pPr>
        <w:ind w:firstLine="708"/>
        <w15:collapsed w:val="false"/>
      </w:pPr>
      <w:bookmarkStart w:name="_GoBack" w:id="0"/>
      <w:bookmarkEnd w:id="0"/>
    </w:p>
    <w:p w:rsidRDefault="00DD2638" w:rsidP="00910611" w:rsidR="00DD2638">
      <w:pPr>
        <w:ind w:firstLine="708"/>
      </w:pPr>
    </w:p>
    <w:p w:rsidRDefault="0075514B" w:rsidP="00910611" w:rsidR="0075514B">
      <w:pPr>
        <w:ind w:firstLine="708"/>
      </w:pPr>
    </w:p>
    <w:p w:rsidRDefault="007D625F" w:rsidR="0092065A">
      <w:pPr>
        <w:rPr>
          <w:rFonts w:eastAsia="MS Mincho"/>
        </w:rPr>
      </w:pPr>
      <w:r>
        <w:rPr>
          <w:rFonts w:eastAsia="MS Mincho"/>
        </w:rPr>
        <w:t xml:space="preserve"> </w:t>
      </w:r>
    </w:p>
    <w:p w:rsidRDefault="007D625F" w:rsidR="007D625F">
      <w:pPr>
        <w:rPr>
          <w:rFonts w:eastAsia="MS Mincho"/>
        </w:rPr>
      </w:pPr>
    </w:p>
    <w:p w:rsidRDefault="009B36DA" w:rsidP="00034EB5" w:rsidR="009B36DA"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87AAC" w:rsidP="009E16BD" w:rsidR="009E16BD">
      <w:pPr>
        <w:jc w:val="both"/>
      </w:pPr>
      <w:r w:rsidRPr="00687AAC">
        <w:tab/>
      </w:r>
    </w:p>
    <w:p w:rsidRDefault="009E16BD" w:rsidP="009E16BD" w:rsidR="00A212C9">
      <w:pPr>
        <w:jc w:val="both"/>
      </w:pPr>
      <w:r>
        <w:tab/>
        <w:t xml:space="preserve">Trgovački sud u Rijeci, po sucu pojedincu Danieli Korlević, odlučujući o prijedlogu Financijske agencije, Regionalni centar Rijeka, F. Kurelca 8 za otvaranje stečajnog postupka nad trgovačkim društvom </w:t>
      </w:r>
      <w:r w:rsidRPr="009E16BD">
        <w:rPr>
          <w:b/>
        </w:rPr>
        <w:t xml:space="preserve">K. L. GAMA d. o. o. za građevinarstvo, Viškovo, Ronjgi 6, OIB 11068958409, </w:t>
      </w:r>
      <w:r>
        <w:t xml:space="preserve">dana 09. rujna 2016. godine  </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4D44CF" w:rsidR="001733E3" w:rsidRPr="004D44CF">
      <w:pPr>
        <w:numPr>
          <w:ilvl w:val="0"/>
          <w:numId w:val="1"/>
        </w:numPr>
        <w:jc w:val="both"/>
      </w:pPr>
      <w:r w:rsidRPr="007E04FC">
        <w:t xml:space="preserve">Otvara se  stečajni postupak nad </w:t>
      </w:r>
      <w:r w:rsidR="00914E92">
        <w:t>dužnikom</w:t>
      </w:r>
      <w:r w:rsidR="001B4340">
        <w:t xml:space="preserve"> </w:t>
      </w:r>
      <w:r w:rsidR="004D44CF" w:rsidRPr="004D44CF">
        <w:rPr>
          <w:b/>
        </w:rPr>
        <w:t>K. L. GAMA d. o. o. za građevinarstvo, Viškovo, Ronjgi 6, OIB 11068958409</w:t>
      </w:r>
      <w:r w:rsidR="004D44CF">
        <w:rPr>
          <w:b/>
        </w:rPr>
        <w:t>.</w:t>
      </w:r>
    </w:p>
    <w:p w:rsidRDefault="004D44CF" w:rsidP="004D44CF" w:rsidR="004D44CF">
      <w:pPr>
        <w:ind w:left="1080"/>
        <w:jc w:val="both"/>
      </w:pPr>
    </w:p>
    <w:p w:rsidRDefault="00914E92" w:rsidP="00914E92" w:rsidR="00914E92">
      <w:pPr>
        <w:pStyle w:val="Odlomakpopisa"/>
        <w:numPr>
          <w:ilvl w:val="0"/>
          <w:numId w:val="1"/>
        </w:numPr>
        <w:jc w:val="both"/>
      </w:pPr>
      <w:r w:rsidRPr="00914E92">
        <w:t xml:space="preserve">Stečajni postupak otvoren je dana </w:t>
      </w:r>
      <w:r w:rsidR="004D44CF">
        <w:t>09</w:t>
      </w:r>
      <w:r w:rsidR="00687AAC">
        <w:t>. rujna</w:t>
      </w:r>
      <w:r w:rsidRPr="00914E92">
        <w:t xml:space="preserve"> 2016. godine u </w:t>
      </w:r>
      <w:r w:rsidR="004D44CF">
        <w:t>11</w:t>
      </w:r>
      <w:r w:rsidRPr="00914E92">
        <w:t xml:space="preserve"> sati i </w:t>
      </w:r>
      <w:r w:rsidR="004D44CF">
        <w:t>05</w:t>
      </w:r>
      <w:r w:rsidRPr="00914E92">
        <w:t xml:space="preserve"> minuta, kada je ovo rješenje objavljeno na mrežnoj stranici e-Oglasna ploča suda.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2D0963">
        <w:t>Jure Matković iz Rijeke, Labinska 18, OIB 77997550993.</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2D0963">
        <w:t>Juri</w:t>
      </w:r>
      <w:r w:rsidR="002D0963" w:rsidRPr="002D0963">
        <w:t xml:space="preserve"> Matković iz Rijeke, Labinska 18</w:t>
      </w:r>
      <w:r w:rsidR="00C1087D">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2D0963">
        <w:t>618</w:t>
      </w:r>
      <w:r w:rsidR="00687AAC">
        <w:t>-2016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C1087D" w:rsidP="004E018D" w:rsidR="00C1087D">
      <w:pPr>
        <w:ind w:firstLine="708"/>
        <w:jc w:val="both"/>
      </w:pP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6447CD" w:rsidR="006447CD" w:rsidRPr="006447CD">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04280A">
        <w:t xml:space="preserve">, </w:t>
      </w:r>
      <w:r w:rsidR="00C1087D">
        <w:t xml:space="preserve">zemljišnoknjižnom odjelu Općinskog suda u Rijeci, </w:t>
      </w:r>
      <w:r w:rsidR="0004280A">
        <w:t>te se određuje upis zabilježbe otvaranja stečajnog postupka na</w:t>
      </w:r>
      <w:r w:rsidR="00C1087D">
        <w:t xml:space="preserve"> nekretninama </w:t>
      </w:r>
      <w:r w:rsidR="0004280A">
        <w:t>dužnik</w:t>
      </w:r>
      <w:r w:rsidR="00C1087D">
        <w:t xml:space="preserve">a </w:t>
      </w:r>
      <w:r w:rsidR="007A2A7E">
        <w:t xml:space="preserve"> </w:t>
      </w:r>
      <w:r w:rsidR="002D0963" w:rsidRPr="006447CD">
        <w:rPr>
          <w:b/>
        </w:rPr>
        <w:t>K. L. GAMA d. o. o. za građevinarstvo, Viškovo, Ronjgi 6, OIB 11068958409</w:t>
      </w:r>
    </w:p>
    <w:p w:rsidRDefault="002D0963" w:rsidP="006447CD" w:rsidR="0011557F">
      <w:pPr>
        <w:pStyle w:val="Odlomakpopisa"/>
        <w:ind w:left="1080"/>
        <w:jc w:val="both"/>
      </w:pPr>
      <w:r>
        <w:t>3: Suvlasnički dio 153/1000 etažno vlasništvo E-3, poslovni prostor br. 1 u prizemlju koji se sastoji od poslovnog prostora, dva sanitarna čvora, dva WC-a, sveukupne površine 120,99 m2, sagrađeno na k.č. br. 611/1 , zgrada mješovite uporabe br. 110/A, dvorište, upisano u zk. ul. 1358 k.o. Blažići.</w:t>
      </w:r>
    </w:p>
    <w:p w:rsidRDefault="005A7105" w:rsidP="0072748A" w:rsidR="005A7105">
      <w:pPr>
        <w:ind w:left="1080"/>
        <w:jc w:val="both"/>
      </w:pPr>
    </w:p>
    <w:p w:rsidRDefault="001733E3" w:rsidP="001733E3" w:rsidR="00034EB5" w:rsidRPr="007E04FC">
      <w:pPr>
        <w:numPr>
          <w:ilvl w:val="0"/>
          <w:numId w:val="1"/>
        </w:numPr>
        <w:jc w:val="both"/>
      </w:pPr>
      <w:r>
        <w:t>Is</w:t>
      </w:r>
      <w:r w:rsidR="00034EB5" w:rsidRPr="007E04FC">
        <w:t>pitno ročište na kojem će se ispitivati prijavljene tražbine određuje se za dan</w:t>
      </w:r>
    </w:p>
    <w:p w:rsidRDefault="00287A13" w:rsidP="00287A13" w:rsidR="00287A13">
      <w:pPr>
        <w:pStyle w:val="Odlomakpopisa"/>
        <w:ind w:left="720"/>
        <w:jc w:val="center"/>
      </w:pPr>
    </w:p>
    <w:p w:rsidRDefault="00DA639A" w:rsidP="00DA639A" w:rsidR="00DA639A" w:rsidRPr="00DA639A">
      <w:pPr>
        <w:ind w:left="720"/>
        <w:jc w:val="center"/>
        <w:rPr>
          <w:b/>
        </w:rPr>
      </w:pPr>
    </w:p>
    <w:p w:rsidRDefault="00287A13" w:rsidP="00DA639A" w:rsidR="00034EB5" w:rsidRPr="00DA639A">
      <w:pPr>
        <w:pStyle w:val="Odlomakpopisa"/>
        <w:numPr>
          <w:ilvl w:val="0"/>
          <w:numId w:val="11"/>
        </w:numPr>
        <w:jc w:val="center"/>
        <w:rPr>
          <w:b/>
        </w:rPr>
      </w:pPr>
      <w:r w:rsidRPr="00DA639A">
        <w:rPr>
          <w:b/>
        </w:rPr>
        <w:t>prosinca</w:t>
      </w:r>
      <w:r w:rsidR="00730271" w:rsidRPr="00DA639A">
        <w:rPr>
          <w:b/>
        </w:rPr>
        <w:t xml:space="preserve"> 201</w:t>
      </w:r>
      <w:r w:rsidR="0072748A" w:rsidRPr="00DA639A">
        <w:rPr>
          <w:b/>
        </w:rPr>
        <w:t>6</w:t>
      </w:r>
      <w:r w:rsidR="00730271" w:rsidRPr="00DA639A">
        <w:rPr>
          <w:b/>
        </w:rPr>
        <w:t>.</w:t>
      </w:r>
      <w:r w:rsidR="0072748A" w:rsidRPr="00DA639A">
        <w:rPr>
          <w:b/>
        </w:rPr>
        <w:t xml:space="preserve"> </w:t>
      </w:r>
      <w:r w:rsidR="00730271" w:rsidRPr="00DA639A">
        <w:rPr>
          <w:b/>
        </w:rPr>
        <w:t>g</w:t>
      </w:r>
      <w:r w:rsidR="0072748A" w:rsidRPr="00DA639A">
        <w:rPr>
          <w:b/>
        </w:rPr>
        <w:t>odine</w:t>
      </w:r>
      <w:r w:rsidR="00034EB5" w:rsidRPr="00DA639A">
        <w:rPr>
          <w:b/>
        </w:rPr>
        <w:t xml:space="preserve"> u </w:t>
      </w:r>
      <w:r w:rsidRPr="00DA639A">
        <w:rPr>
          <w:b/>
        </w:rPr>
        <w:t>10</w:t>
      </w:r>
      <w:r w:rsidR="00034EB5" w:rsidRPr="00DA639A">
        <w:rPr>
          <w:b/>
        </w:rPr>
        <w:t>:00 sati</w:t>
      </w:r>
    </w:p>
    <w:p w:rsidRDefault="00034EB5" w:rsidP="00034EB5" w:rsidR="00034EB5" w:rsidRPr="00DA639A">
      <w:pPr>
        <w:jc w:val="center"/>
        <w:rPr>
          <w:b/>
        </w:rPr>
      </w:pPr>
      <w:r w:rsidRPr="00DA639A">
        <w:rPr>
          <w:b/>
        </w:rPr>
        <w:t>sudnica broj 2, I</w:t>
      </w:r>
      <w:r w:rsidR="0004280A" w:rsidRPr="00DA639A">
        <w:rPr>
          <w:b/>
        </w:rPr>
        <w:t>.</w:t>
      </w:r>
      <w:r w:rsidRPr="00DA639A">
        <w:rPr>
          <w:b/>
        </w:rPr>
        <w:t xml:space="preserve"> kat</w:t>
      </w:r>
    </w:p>
    <w:p w:rsidRDefault="00DA639A" w:rsidP="00034EB5" w:rsidR="00034EB5" w:rsidRPr="00DA639A">
      <w:pPr>
        <w:jc w:val="center"/>
        <w:rPr>
          <w:b/>
        </w:rPr>
      </w:pPr>
      <w:r>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rsidRPr="00DA639A">
      <w:pPr>
        <w:jc w:val="center"/>
        <w:rPr>
          <w:b/>
        </w:rPr>
      </w:pPr>
      <w:r>
        <w:rPr>
          <w:b/>
        </w:rPr>
        <w:t xml:space="preserve">     </w:t>
      </w:r>
      <w:r w:rsidR="00034EB5" w:rsidRPr="00DA639A">
        <w:rPr>
          <w:b/>
        </w:rPr>
        <w:t>Zadarska 1 i 3</w:t>
      </w:r>
    </w:p>
    <w:p w:rsidRDefault="007659B7" w:rsidP="00034EB5" w:rsidR="007659B7" w:rsidRPr="007E04FC">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DA639A" w:rsidR="0001744C">
      <w:pPr>
        <w:pStyle w:val="Odlomakpopisa"/>
        <w:numPr>
          <w:ilvl w:val="0"/>
          <w:numId w:val="1"/>
        </w:numPr>
        <w:jc w:val="both"/>
      </w:pPr>
    </w:p>
    <w:p w:rsidRDefault="007A2A7E" w:rsidP="00DA639A" w:rsidR="001733E3">
      <w:pPr>
        <w:pStyle w:val="Odlomakpopisa"/>
        <w:ind w:left="1134"/>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DA639A" w:rsidR="00034EB5" w:rsidRPr="007E04FC">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730271" w:rsidP="00034EB5" w:rsidR="00730271" w:rsidRPr="007E04FC">
      <w:pPr>
        <w:jc w:val="center"/>
        <w:rPr>
          <w:b/>
        </w:rPr>
      </w:pPr>
    </w:p>
    <w:p w:rsidRDefault="00287A13" w:rsidP="00287A13" w:rsidR="00034EB5" w:rsidRPr="00287A13">
      <w:pPr>
        <w:pStyle w:val="Odlomakpopisa"/>
        <w:numPr>
          <w:ilvl w:val="0"/>
          <w:numId w:val="10"/>
        </w:numPr>
        <w:jc w:val="center"/>
        <w:rPr>
          <w:b/>
        </w:rPr>
      </w:pPr>
      <w:r>
        <w:rPr>
          <w:b/>
        </w:rPr>
        <w:t>prosinca</w:t>
      </w:r>
      <w:r w:rsidR="00730271" w:rsidRPr="00287A13">
        <w:rPr>
          <w:b/>
        </w:rPr>
        <w:t xml:space="preserve"> 201</w:t>
      </w:r>
      <w:r w:rsidR="0072748A" w:rsidRPr="00287A13">
        <w:rPr>
          <w:b/>
        </w:rPr>
        <w:t>6</w:t>
      </w:r>
      <w:r w:rsidR="00034EB5" w:rsidRPr="00287A13">
        <w:rPr>
          <w:b/>
        </w:rPr>
        <w:t>.</w:t>
      </w:r>
      <w:r w:rsidR="0072748A" w:rsidRPr="00287A13">
        <w:rPr>
          <w:b/>
        </w:rPr>
        <w:t xml:space="preserve"> godine</w:t>
      </w:r>
      <w:r w:rsidR="00034EB5" w:rsidRPr="00287A13">
        <w:rPr>
          <w:b/>
        </w:rPr>
        <w:t xml:space="preserve"> u </w:t>
      </w:r>
      <w:r>
        <w:rPr>
          <w:b/>
        </w:rPr>
        <w:t>10</w:t>
      </w:r>
      <w:r w:rsidR="00034EB5" w:rsidRPr="00287A13">
        <w:rPr>
          <w:b/>
        </w:rPr>
        <w:t>:30 sati</w:t>
      </w:r>
    </w:p>
    <w:p w:rsidRDefault="00034EB5" w:rsidP="00034EB5" w:rsidR="00034EB5" w:rsidRPr="007E04FC">
      <w:pPr>
        <w:jc w:val="center"/>
        <w:rPr>
          <w:b/>
        </w:rPr>
      </w:pPr>
      <w:r w:rsidRPr="007E04FC">
        <w:rPr>
          <w:b/>
        </w:rPr>
        <w:t>sudnica broj 2,  I</w:t>
      </w:r>
      <w:r w:rsidR="0004280A">
        <w:rPr>
          <w:b/>
        </w:rPr>
        <w:t>.</w:t>
      </w:r>
      <w:r w:rsidRPr="007E04FC">
        <w:rPr>
          <w:b/>
        </w:rPr>
        <w:t xml:space="preserve"> kat</w:t>
      </w:r>
    </w:p>
    <w:p w:rsidRDefault="00034EB5" w:rsidP="00034EB5" w:rsidR="00034EB5" w:rsidRPr="007E04FC">
      <w:pPr>
        <w:jc w:val="center"/>
        <w:rPr>
          <w:b/>
        </w:rPr>
      </w:pPr>
      <w:r w:rsidRPr="007E04FC">
        <w:rPr>
          <w:b/>
        </w:rPr>
        <w:t>u Trgovačkom sudu</w:t>
      </w:r>
      <w:r w:rsidR="00E0215E">
        <w:rPr>
          <w:b/>
        </w:rPr>
        <w:t xml:space="preserve"> u Rijeci</w:t>
      </w:r>
      <w:r w:rsidRPr="007E04FC">
        <w:rPr>
          <w:b/>
        </w:rPr>
        <w:t>,</w:t>
      </w:r>
    </w:p>
    <w:p w:rsidRDefault="00034EB5" w:rsidP="0072748A" w:rsidR="003858CB">
      <w:pPr>
        <w:jc w:val="center"/>
        <w:rPr>
          <w:b/>
        </w:rPr>
      </w:pPr>
      <w:r w:rsidRPr="007E04FC">
        <w:rPr>
          <w:b/>
        </w:rPr>
        <w:t>Zadarska 1 i 3</w:t>
      </w:r>
    </w:p>
    <w:p w:rsidRDefault="0072748A" w:rsidP="0072748A" w:rsidR="0072748A">
      <w:pPr>
        <w:jc w:val="center"/>
        <w:rPr>
          <w:b/>
        </w:rPr>
      </w:pPr>
    </w:p>
    <w:p w:rsidRDefault="00034EB5" w:rsidP="00034EB5" w:rsidR="00034EB5" w:rsidRPr="001733E3">
      <w:pPr>
        <w:jc w:val="center"/>
        <w:rPr>
          <w:b/>
        </w:rPr>
      </w:pPr>
      <w:r w:rsidRPr="001733E3">
        <w:rPr>
          <w:b/>
        </w:rPr>
        <w:t>Obrazloženje</w:t>
      </w:r>
    </w:p>
    <w:p w:rsidRDefault="0004280A" w:rsidP="0004280A" w:rsidR="0004280A">
      <w:pPr>
        <w:ind w:firstLine="708"/>
        <w:jc w:val="both"/>
      </w:pPr>
    </w:p>
    <w:p w:rsidRDefault="00657325" w:rsidP="00657325" w:rsidR="00657325">
      <w:pPr>
        <w:ind w:firstLine="708"/>
        <w:jc w:val="both"/>
      </w:pPr>
      <w:r>
        <w:tab/>
        <w:t xml:space="preserve">Financijska agencija, Regionalni centar Rijeka podnijela je ovome sudu 08. ožujka 2016. godine prijedlog za otvaranje stečajnog postupka nad dužnikom K. L. GAMA d. o. o. za građevinarstvo, Viškovo, Ronjgi 6, OIB 11068958409 (dalje: dužnik) temeljem čl.110. st.1. Stečajnog zakona (NN 71/15, dalje: SZ-a). </w:t>
      </w:r>
    </w:p>
    <w:p w:rsidRDefault="00657325" w:rsidP="00657325" w:rsidR="00657325">
      <w:pPr>
        <w:ind w:firstLine="708"/>
        <w:jc w:val="both"/>
      </w:pPr>
      <w:r>
        <w:tab/>
        <w:t xml:space="preserve">Predlagatelj je u prijedlogu naveo da dužnik na dan 01. rujna 2015. godine u Očevidniku redoslijeda osnova za plaćanje ima evidentirane neizvršene osnove za plaćanje u </w:t>
      </w:r>
      <w:r>
        <w:lastRenderedPageBreak/>
        <w:t xml:space="preserve">neprekinutom razdoblju od 272 dana u ukupnom iznosu od 611.546,72 kn u koji iznos je uračunata i kamata i naknada Financijske agencije za provedbe ovrhe, da dužnik ima jednog zaposlenika. </w:t>
      </w:r>
    </w:p>
    <w:p w:rsidRDefault="0011557F" w:rsidP="00657325" w:rsidR="0072748A">
      <w:pPr>
        <w:ind w:firstLine="708"/>
        <w:jc w:val="both"/>
        <w:rPr>
          <w:bCs/>
        </w:rPr>
      </w:pPr>
      <w:r>
        <w:rPr>
          <w:bCs/>
        </w:rPr>
        <w:t xml:space="preserve"> S</w:t>
      </w:r>
      <w:r w:rsidR="0004280A">
        <w:rPr>
          <w:bCs/>
        </w:rPr>
        <w:t>ud je rješenjem posl. broj St-</w:t>
      </w:r>
      <w:r w:rsidR="00657325">
        <w:rPr>
          <w:bCs/>
        </w:rPr>
        <w:t>618</w:t>
      </w:r>
      <w:r>
        <w:rPr>
          <w:bCs/>
        </w:rPr>
        <w:t>/16-4</w:t>
      </w:r>
      <w:r w:rsidR="0004280A">
        <w:rPr>
          <w:bCs/>
        </w:rPr>
        <w:t xml:space="preserve"> od </w:t>
      </w:r>
      <w:r w:rsidR="00657325">
        <w:rPr>
          <w:bCs/>
        </w:rPr>
        <w:t>25</w:t>
      </w:r>
      <w:r>
        <w:rPr>
          <w:bCs/>
        </w:rPr>
        <w:t>. svibnja</w:t>
      </w:r>
      <w:r w:rsidR="0004280A">
        <w:rPr>
          <w:bCs/>
        </w:rPr>
        <w:t xml:space="preserve"> 2016. godine pokrenuo prethodni postupak radi </w:t>
      </w:r>
      <w:r w:rsidR="0004280A" w:rsidRPr="0004280A">
        <w:rPr>
          <w:bCs/>
        </w:rPr>
        <w:t>utvrđivanja pretpostavki za otvaranje stečajnog postupka nad dužnikom</w:t>
      </w:r>
      <w:r>
        <w:rPr>
          <w:bCs/>
        </w:rPr>
        <w:t xml:space="preserve"> i naložio osobi ovlaštenoj za zastupanje dužnika po zakonu dostaviti izviješće o financijsko – gospodarskom stanju dužnika u kojem će biti naznačeni podaci o imovini dužnika</w:t>
      </w:r>
      <w:r w:rsidR="0004280A" w:rsidRPr="0004280A">
        <w:rPr>
          <w:bCs/>
        </w:rPr>
        <w:t>.</w:t>
      </w:r>
      <w:r w:rsidR="0004280A">
        <w:rPr>
          <w:bCs/>
        </w:rPr>
        <w:t xml:space="preserve"> </w:t>
      </w:r>
    </w:p>
    <w:p w:rsidRDefault="0027259D" w:rsidP="0027259D" w:rsidR="0027259D" w:rsidRPr="0027259D">
      <w:pPr>
        <w:ind w:firstLine="708"/>
        <w:jc w:val="both"/>
        <w:rPr>
          <w:bCs/>
        </w:rPr>
      </w:pPr>
      <w:r>
        <w:rPr>
          <w:bCs/>
        </w:rPr>
        <w:t xml:space="preserve">Do završetka prethodnog postupka </w:t>
      </w:r>
      <w:r w:rsidRPr="0027259D">
        <w:rPr>
          <w:bCs/>
        </w:rPr>
        <w:t xml:space="preserve"> zastupnica dužnika po zakonu postupila </w:t>
      </w:r>
      <w:r>
        <w:rPr>
          <w:bCs/>
        </w:rPr>
        <w:t xml:space="preserve">je </w:t>
      </w:r>
      <w:r w:rsidRPr="0027259D">
        <w:rPr>
          <w:bCs/>
        </w:rPr>
        <w:t>po nalogu suda i dostavila izvješće o financijsko gospodarskom stanju dužnika sa podacima o imovini dužnika.</w:t>
      </w:r>
    </w:p>
    <w:p w:rsidRDefault="0027259D" w:rsidP="0027259D" w:rsidR="0027259D" w:rsidRPr="0027259D">
      <w:pPr>
        <w:ind w:firstLine="708"/>
        <w:jc w:val="both"/>
        <w:rPr>
          <w:bCs/>
        </w:rPr>
      </w:pPr>
      <w:r>
        <w:rPr>
          <w:bCs/>
        </w:rPr>
        <w:t xml:space="preserve">Prema podacima o imovini, </w:t>
      </w:r>
      <w:r w:rsidRPr="0027259D">
        <w:rPr>
          <w:bCs/>
        </w:rPr>
        <w:t>dužnik ima u vlasništvu nekretninu  i to suvlasnički dio 153/1000 k.č. br. 611/1 upisan u zk. ul. 1358 k.o. Blažići. Radi se o poslovnom prostoru površine 120,99 m2 koji je u  roh bau dovršenosti a nalazi se na adresi Viškovo, Marinići, Stupari 110a.</w:t>
      </w:r>
    </w:p>
    <w:p w:rsidRDefault="0027259D" w:rsidP="0027259D" w:rsidR="0027259D" w:rsidRPr="0027259D">
      <w:pPr>
        <w:ind w:firstLine="708"/>
        <w:jc w:val="both"/>
        <w:rPr>
          <w:bCs/>
        </w:rPr>
      </w:pPr>
      <w:r w:rsidRPr="0027259D">
        <w:rPr>
          <w:bCs/>
        </w:rPr>
        <w:t xml:space="preserve">Na predmetnoj nekretnini uknjiženo je pravo zaloga na temelju </w:t>
      </w:r>
      <w:r>
        <w:rPr>
          <w:bCs/>
        </w:rPr>
        <w:t>U</w:t>
      </w:r>
      <w:r w:rsidRPr="0027259D">
        <w:rPr>
          <w:bCs/>
        </w:rPr>
        <w:t>govora o dugoročnom kreditu od 20. prosinca 2013.g za iznos od 65.000,00 Eur-a u korist Zagrebačke banke d.d. Zagreb.</w:t>
      </w:r>
    </w:p>
    <w:p w:rsidRDefault="0027259D" w:rsidP="0027259D" w:rsidR="0027259D" w:rsidRPr="0027259D">
      <w:pPr>
        <w:ind w:firstLine="708"/>
        <w:jc w:val="both"/>
        <w:rPr>
          <w:bCs/>
        </w:rPr>
      </w:pPr>
      <w:r w:rsidRPr="0027259D">
        <w:rPr>
          <w:bCs/>
        </w:rPr>
        <w:t>Založni vjerovnik ZABA d.d. Zagreb pokrenula je postupak ovrhe na predmetnoj nekretnini, što je utvrđeno uvidom u izvadak iz zemljišne knjige  i zabilježbu ovrhe od 17. veljače 2016.g. koja je upisna  pod br. Z-2620/16.</w:t>
      </w:r>
    </w:p>
    <w:p w:rsidRDefault="0027259D" w:rsidP="0027259D" w:rsidR="0027259D" w:rsidRPr="0027259D">
      <w:pPr>
        <w:ind w:firstLine="708"/>
        <w:jc w:val="both"/>
        <w:rPr>
          <w:bCs/>
        </w:rPr>
      </w:pPr>
      <w:r w:rsidRPr="0027259D">
        <w:rPr>
          <w:bCs/>
        </w:rPr>
        <w:t>Zastupnica dužnika po zakonu u svom izvješću navela je da dužnik ima potraživanja prema trećim osobama u ukupnom iznosu od 632.270,41 kn. Prema navodima dužnika većina potraživanja nije naplativa budući su neki dužnici kao pravne osobe brisani iz sudskog registra a neki su u blokadi.</w:t>
      </w:r>
    </w:p>
    <w:p w:rsidRDefault="0027259D" w:rsidP="0027259D" w:rsidR="0027259D" w:rsidRPr="0027259D">
      <w:pPr>
        <w:ind w:firstLine="708"/>
        <w:jc w:val="both"/>
        <w:rPr>
          <w:bCs/>
        </w:rPr>
      </w:pPr>
      <w:r>
        <w:rPr>
          <w:bCs/>
        </w:rPr>
        <w:t>P</w:t>
      </w:r>
      <w:r w:rsidRPr="0027259D">
        <w:rPr>
          <w:bCs/>
        </w:rPr>
        <w:t>rema potvrdi FINE od 20. svibnja 2016.g. dužnik na računima i novčanim sredstvima na dan 20. svibnja 2016.g. ima evidentirano 533 dana neprekidne blokade zbog nepodmirenih osnova za plaćanje evidentiranih u Oče</w:t>
      </w:r>
      <w:r>
        <w:rPr>
          <w:bCs/>
        </w:rPr>
        <w:t xml:space="preserve">vidniku redoslijeda za plaćanje. </w:t>
      </w:r>
      <w:r w:rsidRPr="0027259D">
        <w:rPr>
          <w:bCs/>
        </w:rPr>
        <w:t>Nepodmirene obveze dužnika na dan 20. svibnja 2016.g. iznose 1.015.372,48 kn.</w:t>
      </w:r>
    </w:p>
    <w:p w:rsidRDefault="00D32731" w:rsidP="0004280A" w:rsidR="00D32731" w:rsidRPr="0004280A">
      <w:pPr>
        <w:ind w:firstLine="708"/>
        <w:jc w:val="both"/>
        <w:rPr>
          <w:bCs/>
        </w:rPr>
      </w:pPr>
      <w:r>
        <w:rPr>
          <w:bCs/>
        </w:rPr>
        <w:t xml:space="preserve">Prema čl.5. SZ-a stečajni postupak može se otvoriti ako sud utvrdi postojanje stečajnog razloga. Prema st.2. istog članka stečajni razlozi su: nesposobnost za plaćanje i prezaduženost. </w:t>
      </w:r>
    </w:p>
    <w:p w:rsidRDefault="0004280A" w:rsidP="0004280A" w:rsidR="0004280A" w:rsidRPr="0004280A">
      <w:pPr>
        <w:ind w:firstLine="708"/>
        <w:jc w:val="both"/>
        <w:rPr>
          <w:bCs/>
        </w:rPr>
      </w:pPr>
      <w:r w:rsidRPr="0004280A">
        <w:rPr>
          <w:bCs/>
        </w:rPr>
        <w:t xml:space="preserve">Dakle, nedvojbeno je da su ispunjene pretpostavke za otvaranje stečajnog postupka iz čl.5. st.2. </w:t>
      </w:r>
      <w:r>
        <w:rPr>
          <w:bCs/>
        </w:rPr>
        <w:t>SZ-a</w:t>
      </w:r>
      <w:r w:rsidRPr="0004280A">
        <w:rPr>
          <w:bCs/>
        </w:rPr>
        <w:t>, jer je dužnik nesposoban za plaćanje.</w:t>
      </w:r>
      <w:r w:rsidR="003B213E">
        <w:rPr>
          <w:bCs/>
        </w:rPr>
        <w:t xml:space="preserve"> </w:t>
      </w:r>
    </w:p>
    <w:p w:rsidRDefault="0004280A" w:rsidP="0004280A" w:rsidR="0011557F">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činjenica dostatnosti dužnikove imovine za pokri</w:t>
      </w:r>
      <w:r w:rsidR="0011557F">
        <w:rPr>
          <w:bCs/>
        </w:rPr>
        <w:t>će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CF0B25">
        <w:rPr>
          <w:bCs/>
        </w:rPr>
        <w:t>1</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27259D">
        <w:t>09</w:t>
      </w:r>
      <w:r w:rsidR="0011557F">
        <w:t>. rujna</w:t>
      </w:r>
      <w:r w:rsidR="00E97099" w:rsidRPr="007E04FC">
        <w:t xml:space="preserve"> 201</w:t>
      </w:r>
      <w:r w:rsidR="00D32731">
        <w:t>6</w:t>
      </w:r>
      <w:r w:rsidR="00E97099" w:rsidRPr="007E04FC">
        <w:t>.</w:t>
      </w:r>
      <w:r w:rsidRPr="007E04FC">
        <w:t xml:space="preserve"> godine</w:t>
      </w:r>
    </w:p>
    <w:p w:rsidRDefault="00034EB5" w:rsidP="00E964B1" w:rsidR="00CF0B25">
      <w:pPr>
        <w:jc w:val="right"/>
      </w:pPr>
      <w:r w:rsidRPr="007E04FC">
        <w:t xml:space="preserve">                     </w:t>
      </w:r>
      <w:r w:rsidR="00C76C87" w:rsidRPr="007E04FC">
        <w:t xml:space="preserve">                                                                       </w:t>
      </w:r>
      <w:r w:rsidRPr="007E04FC">
        <w:t xml:space="preserve"> </w:t>
      </w:r>
    </w:p>
    <w:p w:rsidRDefault="007D471A" w:rsidP="00E964B1" w:rsidR="00034EB5" w:rsidRPr="007E04FC">
      <w:pPr>
        <w:jc w:val="right"/>
      </w:pPr>
      <w:r w:rsidRPr="007E04FC">
        <w:t xml:space="preserve">    </w:t>
      </w:r>
      <w:r w:rsidR="00476240">
        <w:t xml:space="preserve">   </w:t>
      </w:r>
      <w:r w:rsidRPr="007E04FC">
        <w:t xml:space="preserve"> </w:t>
      </w:r>
      <w:r w:rsidR="00261A73">
        <w:t xml:space="preserve"> </w:t>
      </w:r>
      <w:r w:rsidR="00317E29">
        <w:t>S</w:t>
      </w:r>
      <w:r w:rsidR="00034EB5" w:rsidRPr="007E04FC">
        <w:t>udac</w:t>
      </w:r>
    </w:p>
    <w:p w:rsidRDefault="00034EB5" w:rsidP="001A5F3A" w:rsidR="00DD2638">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476240">
        <w:t xml:space="preserve"> </w:t>
      </w:r>
    </w:p>
    <w:p w:rsidRDefault="00EE64AD" w:rsidP="00EE64AD" w:rsidR="00EE64AD">
      <w:pPr>
        <w:jc w:val="right"/>
      </w:pPr>
    </w:p>
    <w:p w:rsidRDefault="00034EB5" w:rsidP="00034EB5" w:rsidR="007D471A" w:rsidRPr="007E04FC">
      <w:pPr>
        <w:jc w:val="both"/>
        <w:rPr>
          <w:b/>
        </w:rPr>
      </w:pPr>
      <w:r w:rsidRPr="007E04FC">
        <w:rPr>
          <w:b/>
        </w:rPr>
        <w:t>UPUTA O PRAVNOM LIJEKU:</w:t>
      </w:r>
    </w:p>
    <w:p w:rsidRDefault="00034EB5" w:rsidP="00034EB5" w:rsidR="000C5F86">
      <w:pPr>
        <w:jc w:val="both"/>
      </w:pPr>
      <w:r w:rsidRPr="007E04FC">
        <w:t>Protiv rješenja o otvaranju stečajnog postupka žalbu može podnijeti osoba koja je bila zastupnik po zakonu dužnika pravne osobe do dana nastupanja pravnih posljedica otvaranja stečajnog postupka i dužnik pojedinac (čl.</w:t>
      </w:r>
      <w:r w:rsidR="000C5F86">
        <w:t>128. st.8</w:t>
      </w:r>
      <w:r w:rsidRPr="007E04FC">
        <w:t>.</w:t>
      </w:r>
      <w:r w:rsidR="000C5F86">
        <w:t xml:space="preserve"> </w:t>
      </w:r>
      <w:r w:rsidRPr="007E04FC">
        <w:t>SZ</w:t>
      </w:r>
      <w:r w:rsidR="000C5F86">
        <w:t>-a</w:t>
      </w:r>
      <w:r w:rsidRPr="007E04FC">
        <w:t xml:space="preserve">). </w:t>
      </w:r>
    </w:p>
    <w:p w:rsidRDefault="00CF0B25" w:rsidP="00034EB5" w:rsidR="00034EB5">
      <w:pPr>
        <w:jc w:val="both"/>
      </w:pPr>
      <w:r w:rsidRPr="00DB5FB4">
        <w:t xml:space="preserve">Žalba se podnosi </w:t>
      </w:r>
      <w:r>
        <w:t>istekom osmoga dana od dana objave pismena na mrežnoj stranici e-Oglasna ploča suda,</w:t>
      </w:r>
      <w:r w:rsidRPr="00DB5FB4">
        <w:t xml:space="preserve"> a o žalbi odlučuje Visoki trgovački sud Republike Hrvatske. </w:t>
      </w:r>
    </w:p>
    <w:p w:rsidRDefault="0027259D" w:rsidP="00034EB5" w:rsidR="0027259D">
      <w:pPr>
        <w:jc w:val="both"/>
      </w:pPr>
    </w:p>
    <w:p w:rsidRDefault="0027259D" w:rsidP="003C2A27" w:rsidR="003C2A27" w:rsidRPr="003930AB">
      <w:pPr>
        <w:jc w:val="both"/>
        <w:rPr>
          <w:sz w:val="22"/>
          <w:szCs w:val="22"/>
        </w:rPr>
      </w:pPr>
      <w:r w:rsidRPr="003930AB">
        <w:rPr>
          <w:sz w:val="22"/>
          <w:szCs w:val="22"/>
        </w:rPr>
        <w:t>DNA:</w:t>
      </w:r>
    </w:p>
    <w:p w:rsidRDefault="003C2A27" w:rsidP="003C2A27" w:rsidR="003C2A27" w:rsidRPr="003930AB">
      <w:pPr>
        <w:pStyle w:val="Odlomakpopisa"/>
        <w:ind w:left="1440"/>
        <w:jc w:val="both"/>
        <w:rPr>
          <w:sz w:val="22"/>
          <w:szCs w:val="22"/>
        </w:rPr>
      </w:pPr>
    </w:p>
    <w:p w:rsidRDefault="003C2A27" w:rsidP="003C2A27" w:rsidR="003C2A27" w:rsidRPr="003930AB">
      <w:pPr>
        <w:pStyle w:val="Odlomakpopisa"/>
        <w:numPr>
          <w:ilvl w:val="0"/>
          <w:numId w:val="7"/>
        </w:numPr>
        <w:jc w:val="both"/>
        <w:rPr>
          <w:sz w:val="22"/>
          <w:szCs w:val="22"/>
        </w:rPr>
      </w:pPr>
      <w:r w:rsidRPr="003930AB">
        <w:rPr>
          <w:sz w:val="22"/>
          <w:szCs w:val="22"/>
        </w:rPr>
        <w:t xml:space="preserve"> podnositelju prijedloga FINI</w:t>
      </w:r>
    </w:p>
    <w:p w:rsidRDefault="003C2A27" w:rsidP="003C2A27" w:rsidR="003C2A27" w:rsidRPr="003930AB">
      <w:pPr>
        <w:pStyle w:val="Odlomakpopisa"/>
        <w:numPr>
          <w:ilvl w:val="0"/>
          <w:numId w:val="7"/>
        </w:numPr>
        <w:jc w:val="both"/>
        <w:rPr>
          <w:sz w:val="22"/>
          <w:szCs w:val="22"/>
        </w:rPr>
      </w:pPr>
      <w:r w:rsidRPr="003930AB">
        <w:rPr>
          <w:sz w:val="22"/>
          <w:szCs w:val="22"/>
        </w:rPr>
        <w:t xml:space="preserve"> dužniku </w:t>
      </w:r>
    </w:p>
    <w:p w:rsidRDefault="003C2A27" w:rsidP="003C2A27" w:rsidR="003C2A27" w:rsidRPr="003930AB">
      <w:pPr>
        <w:pStyle w:val="Odlomakpopisa"/>
        <w:numPr>
          <w:ilvl w:val="0"/>
          <w:numId w:val="7"/>
        </w:numPr>
        <w:jc w:val="both"/>
        <w:rPr>
          <w:sz w:val="22"/>
          <w:szCs w:val="22"/>
        </w:rPr>
      </w:pPr>
      <w:r w:rsidRPr="003930AB">
        <w:rPr>
          <w:sz w:val="22"/>
          <w:szCs w:val="22"/>
        </w:rPr>
        <w:t>zastupniku dužnika po zakonu Lidija Krnjeta na adresu dužnika</w:t>
      </w:r>
    </w:p>
    <w:p w:rsidRDefault="003C2A27" w:rsidP="003C2A27" w:rsidR="003C2A27" w:rsidRPr="003930AB">
      <w:pPr>
        <w:pStyle w:val="Odlomakpopisa"/>
        <w:numPr>
          <w:ilvl w:val="0"/>
          <w:numId w:val="7"/>
        </w:numPr>
        <w:jc w:val="both"/>
        <w:rPr>
          <w:sz w:val="22"/>
          <w:szCs w:val="22"/>
        </w:rPr>
      </w:pPr>
      <w:r w:rsidRPr="003930AB">
        <w:rPr>
          <w:sz w:val="22"/>
          <w:szCs w:val="22"/>
        </w:rPr>
        <w:t xml:space="preserve"> stečajnom upravitelju    </w:t>
      </w:r>
    </w:p>
    <w:p w:rsidRDefault="003C2A27" w:rsidP="003C2A27" w:rsidR="003C2A27" w:rsidRPr="003930AB">
      <w:pPr>
        <w:pStyle w:val="Odlomakpopisa"/>
        <w:numPr>
          <w:ilvl w:val="0"/>
          <w:numId w:val="7"/>
        </w:numPr>
        <w:jc w:val="both"/>
        <w:rPr>
          <w:sz w:val="22"/>
          <w:szCs w:val="22"/>
        </w:rPr>
      </w:pPr>
      <w:r w:rsidRPr="003930AB">
        <w:rPr>
          <w:sz w:val="22"/>
          <w:szCs w:val="22"/>
        </w:rPr>
        <w:t xml:space="preserve">Porezna uprava Rijeka  </w:t>
      </w:r>
    </w:p>
    <w:p w:rsidRDefault="003C2A27" w:rsidP="003C2A27" w:rsidR="003C2A27" w:rsidRPr="003930AB">
      <w:pPr>
        <w:pStyle w:val="Odlomakpopisa"/>
        <w:numPr>
          <w:ilvl w:val="0"/>
          <w:numId w:val="7"/>
        </w:numPr>
        <w:jc w:val="both"/>
        <w:rPr>
          <w:sz w:val="22"/>
          <w:szCs w:val="22"/>
        </w:rPr>
      </w:pPr>
      <w:r w:rsidRPr="003930AB">
        <w:rPr>
          <w:sz w:val="22"/>
          <w:szCs w:val="22"/>
        </w:rPr>
        <w:t>FINA Rijeka (fax i pošta)</w:t>
      </w:r>
    </w:p>
    <w:p w:rsidRDefault="003C2A27" w:rsidP="003C2A27" w:rsidR="003C2A27" w:rsidRPr="003930AB">
      <w:pPr>
        <w:pStyle w:val="Odlomakpopisa"/>
        <w:numPr>
          <w:ilvl w:val="0"/>
          <w:numId w:val="7"/>
        </w:numPr>
        <w:jc w:val="both"/>
        <w:rPr>
          <w:sz w:val="22"/>
          <w:szCs w:val="22"/>
        </w:rPr>
      </w:pPr>
      <w:r w:rsidRPr="003930AB">
        <w:rPr>
          <w:sz w:val="22"/>
          <w:szCs w:val="22"/>
        </w:rPr>
        <w:t xml:space="preserve">sudski registar </w:t>
      </w:r>
    </w:p>
    <w:p w:rsidRDefault="003C2A27" w:rsidP="003C2A27" w:rsidR="003C2A27" w:rsidRPr="003930AB">
      <w:pPr>
        <w:pStyle w:val="Odlomakpopisa"/>
        <w:numPr>
          <w:ilvl w:val="0"/>
          <w:numId w:val="7"/>
        </w:numPr>
        <w:jc w:val="both"/>
        <w:rPr>
          <w:sz w:val="22"/>
          <w:szCs w:val="22"/>
        </w:rPr>
      </w:pPr>
      <w:r w:rsidRPr="003930AB">
        <w:rPr>
          <w:sz w:val="22"/>
          <w:szCs w:val="22"/>
        </w:rPr>
        <w:t xml:space="preserve">ZK odjel Općinskog suda u Rijeci </w:t>
      </w:r>
    </w:p>
    <w:p w:rsidRDefault="003C2A27" w:rsidP="003C2A27" w:rsidR="003C2A27" w:rsidRPr="003930AB">
      <w:pPr>
        <w:pStyle w:val="Odlomakpopisa"/>
        <w:numPr>
          <w:ilvl w:val="0"/>
          <w:numId w:val="7"/>
        </w:numPr>
        <w:jc w:val="both"/>
        <w:rPr>
          <w:sz w:val="22"/>
          <w:szCs w:val="22"/>
        </w:rPr>
      </w:pPr>
      <w:r w:rsidRPr="003930AB">
        <w:rPr>
          <w:sz w:val="22"/>
          <w:szCs w:val="22"/>
        </w:rPr>
        <w:t>ŽDO Rijeka</w:t>
      </w:r>
    </w:p>
    <w:p w:rsidRDefault="003C2A27" w:rsidP="003C2A27" w:rsidR="003C2A27" w:rsidRPr="003930AB">
      <w:pPr>
        <w:pStyle w:val="Odlomakpopisa"/>
        <w:numPr>
          <w:ilvl w:val="0"/>
          <w:numId w:val="7"/>
        </w:numPr>
        <w:jc w:val="both"/>
        <w:rPr>
          <w:sz w:val="22"/>
          <w:szCs w:val="22"/>
        </w:rPr>
      </w:pPr>
      <w:r w:rsidRPr="003930AB">
        <w:rPr>
          <w:sz w:val="22"/>
          <w:szCs w:val="22"/>
        </w:rPr>
        <w:t>e-Oglasna ploča</w:t>
      </w:r>
    </w:p>
    <w:p w:rsidRDefault="003C2A27" w:rsidP="003930AB" w:rsidR="003C2A27" w:rsidRPr="003930AB">
      <w:pPr>
        <w:pStyle w:val="Odlomakpopisa"/>
        <w:ind w:left="1440"/>
        <w:jc w:val="both"/>
        <w:rPr>
          <w:sz w:val="22"/>
          <w:szCs w:val="22"/>
        </w:rPr>
      </w:pPr>
    </w:p>
    <w:p w:rsidRDefault="003C2A27" w:rsidP="003930AB" w:rsidR="003C2A27" w:rsidRPr="003930AB">
      <w:pPr>
        <w:pStyle w:val="Odlomakpopisa"/>
        <w:ind w:left="1440"/>
        <w:jc w:val="both"/>
        <w:rPr>
          <w:sz w:val="22"/>
          <w:szCs w:val="22"/>
        </w:rPr>
      </w:pPr>
      <w:r w:rsidRPr="003930AB">
        <w:rPr>
          <w:sz w:val="22"/>
          <w:szCs w:val="22"/>
        </w:rPr>
        <w:t>U Rijeci, 09.09.2016.g.</w:t>
      </w:r>
    </w:p>
    <w:p w:rsidRDefault="003C2A27" w:rsidP="003C2A27" w:rsidR="003C2A27" w:rsidRPr="003930AB">
      <w:pPr>
        <w:jc w:val="both"/>
        <w:rPr>
          <w:sz w:val="22"/>
          <w:szCs w:val="22"/>
        </w:rPr>
      </w:pPr>
    </w:p>
    <w:p w:rsidRDefault="003C2A27" w:rsidP="003C2A27" w:rsidR="003C2A27" w:rsidRPr="003930AB">
      <w:pPr>
        <w:pStyle w:val="Odlomakpopisa"/>
        <w:ind w:left="1440"/>
        <w:jc w:val="both"/>
        <w:rPr>
          <w:sz w:val="22"/>
          <w:szCs w:val="22"/>
        </w:rPr>
      </w:pPr>
      <w:r w:rsidRPr="003930AB">
        <w:rPr>
          <w:sz w:val="22"/>
          <w:szCs w:val="22"/>
        </w:rPr>
        <w:t>Sudac</w:t>
      </w:r>
    </w:p>
    <w:p w:rsidRDefault="003C2A27" w:rsidP="003930AB" w:rsidR="0027259D" w:rsidRPr="003930AB">
      <w:pPr>
        <w:pStyle w:val="Odlomakpopisa"/>
        <w:ind w:left="1440"/>
        <w:jc w:val="both"/>
        <w:rPr>
          <w:sz w:val="22"/>
          <w:szCs w:val="22"/>
        </w:rPr>
      </w:pPr>
      <w:r w:rsidRPr="003930AB">
        <w:rPr>
          <w:sz w:val="22"/>
          <w:szCs w:val="22"/>
        </w:rPr>
        <w:t>Daniela Korlević</w:t>
      </w:r>
    </w:p>
    <w:p w:rsidRDefault="00CF0B25" w:rsidR="00CF0B25" w:rsidRPr="003930AB">
      <w:pPr>
        <w:rPr>
          <w:sz w:val="22"/>
          <w:szCs w:val="22"/>
        </w:rPr>
      </w:pPr>
      <w:r w:rsidRPr="003930AB">
        <w:rPr>
          <w:sz w:val="22"/>
          <w:szCs w:val="22"/>
        </w:rPr>
        <w:br w:type="page"/>
      </w:r>
    </w:p>
    <w:p w:rsidRDefault="00C76C87" w:rsidP="00034EB5" w:rsidR="00034EB5">
      <w:pPr>
        <w:jc w:val="both"/>
        <w:rPr>
          <w:b/>
          <w:sz w:val="20"/>
          <w:szCs w:val="20"/>
        </w:rPr>
      </w:pPr>
      <w:r w:rsidRPr="001733E3">
        <w:rPr>
          <w:b/>
          <w:sz w:val="20"/>
          <w:szCs w:val="20"/>
        </w:rPr>
        <w:lastRenderedPageBreak/>
        <w:t>D</w:t>
      </w:r>
      <w:r w:rsidR="00034EB5" w:rsidRPr="001733E3">
        <w:rPr>
          <w:b/>
          <w:sz w:val="20"/>
          <w:szCs w:val="20"/>
        </w:rPr>
        <w:t>NA</w:t>
      </w:r>
      <w:r w:rsidR="002830DE" w:rsidRPr="001733E3">
        <w:rPr>
          <w:b/>
          <w:sz w:val="20"/>
          <w:szCs w:val="20"/>
        </w:rPr>
        <w:t>:</w:t>
      </w:r>
    </w:p>
    <w:p w:rsidRDefault="000C5F86" w:rsidP="00034EB5" w:rsidR="000C5F86">
      <w:pPr>
        <w:jc w:val="both"/>
        <w:rPr>
          <w:b/>
          <w:sz w:val="20"/>
          <w:szCs w:val="20"/>
        </w:rPr>
      </w:pPr>
    </w:p>
    <w:p w:rsidRDefault="00034EB5" w:rsidP="00034EB5" w:rsidR="00034EB5">
      <w:pPr>
        <w:jc w:val="both"/>
        <w:rPr>
          <w:sz w:val="20"/>
          <w:szCs w:val="20"/>
        </w:rPr>
      </w:pPr>
      <w:r w:rsidRPr="001733E3">
        <w:rPr>
          <w:sz w:val="20"/>
          <w:szCs w:val="20"/>
        </w:rPr>
        <w:t xml:space="preserve">- </w:t>
      </w:r>
      <w:r w:rsidR="002301B7">
        <w:rPr>
          <w:sz w:val="20"/>
          <w:szCs w:val="20"/>
        </w:rPr>
        <w:t>podnositelju prijedloga</w:t>
      </w:r>
      <w:r w:rsidRPr="001733E3">
        <w:rPr>
          <w:sz w:val="20"/>
          <w:szCs w:val="20"/>
        </w:rPr>
        <w:t xml:space="preserve"> </w:t>
      </w:r>
      <w:r w:rsidR="00CF0B25">
        <w:rPr>
          <w:sz w:val="20"/>
          <w:szCs w:val="20"/>
        </w:rPr>
        <w:t>FINI</w:t>
      </w:r>
    </w:p>
    <w:p w:rsidRDefault="000C5F86" w:rsidP="00034EB5" w:rsidR="000C5F86">
      <w:pPr>
        <w:jc w:val="both"/>
        <w:rPr>
          <w:sz w:val="20"/>
          <w:szCs w:val="20"/>
        </w:rPr>
      </w:pPr>
      <w:r>
        <w:rPr>
          <w:sz w:val="20"/>
          <w:szCs w:val="20"/>
        </w:rPr>
        <w:t xml:space="preserve">- dužniku </w:t>
      </w:r>
    </w:p>
    <w:p w:rsidRDefault="00034EB5" w:rsidP="00034EB5" w:rsidR="002830DE">
      <w:pPr>
        <w:jc w:val="both"/>
        <w:rPr>
          <w:sz w:val="20"/>
          <w:szCs w:val="20"/>
        </w:rPr>
      </w:pPr>
      <w:r w:rsidRPr="001733E3">
        <w:rPr>
          <w:sz w:val="20"/>
          <w:szCs w:val="20"/>
        </w:rPr>
        <w:t>- stečajnom upravitelju</w:t>
      </w:r>
      <w:r w:rsidR="00CF0B25">
        <w:rPr>
          <w:sz w:val="20"/>
          <w:szCs w:val="20"/>
        </w:rPr>
        <w:t xml:space="preserve"> </w:t>
      </w:r>
      <w:r w:rsidR="00CF0B25" w:rsidRPr="00CF0B25">
        <w:rPr>
          <w:sz w:val="20"/>
          <w:szCs w:val="20"/>
        </w:rPr>
        <w:t>Rank</w:t>
      </w:r>
      <w:r w:rsidR="00CF0B25">
        <w:rPr>
          <w:sz w:val="20"/>
          <w:szCs w:val="20"/>
        </w:rPr>
        <w:t xml:space="preserve">a Herljević iz Čavli, Soboli 10 </w:t>
      </w:r>
      <w:r w:rsidR="00946737">
        <w:rPr>
          <w:sz w:val="20"/>
          <w:szCs w:val="20"/>
        </w:rPr>
        <w:t xml:space="preserve"> </w:t>
      </w:r>
      <w:r w:rsidR="00B8320D">
        <w:rPr>
          <w:sz w:val="20"/>
          <w:szCs w:val="20"/>
        </w:rPr>
        <w:t xml:space="preserve"> </w:t>
      </w:r>
    </w:p>
    <w:p w:rsidRDefault="002301B7" w:rsidP="00034EB5" w:rsidR="002301B7" w:rsidRPr="001733E3">
      <w:pPr>
        <w:jc w:val="both"/>
        <w:rPr>
          <w:sz w:val="20"/>
          <w:szCs w:val="20"/>
        </w:rPr>
      </w:pPr>
      <w:r w:rsidRPr="001733E3">
        <w:rPr>
          <w:sz w:val="20"/>
          <w:szCs w:val="20"/>
        </w:rPr>
        <w:t xml:space="preserve">- Porezna uprava </w:t>
      </w:r>
      <w:r w:rsidR="00CF0B25">
        <w:rPr>
          <w:sz w:val="20"/>
          <w:szCs w:val="20"/>
        </w:rPr>
        <w:t xml:space="preserve">Rijeka </w:t>
      </w:r>
      <w:r>
        <w:rPr>
          <w:sz w:val="20"/>
          <w:szCs w:val="20"/>
        </w:rPr>
        <w:t xml:space="preserve"> </w:t>
      </w:r>
    </w:p>
    <w:p w:rsidRDefault="00034EB5" w:rsidP="00034EB5" w:rsidR="00034EB5" w:rsidRPr="001733E3">
      <w:pPr>
        <w:jc w:val="both"/>
        <w:rPr>
          <w:sz w:val="20"/>
          <w:szCs w:val="20"/>
        </w:rPr>
      </w:pPr>
      <w:r w:rsidRPr="001733E3">
        <w:rPr>
          <w:sz w:val="20"/>
          <w:szCs w:val="20"/>
        </w:rPr>
        <w:t xml:space="preserve">- </w:t>
      </w:r>
      <w:r w:rsidR="001149CE">
        <w:rPr>
          <w:sz w:val="20"/>
          <w:szCs w:val="20"/>
        </w:rPr>
        <w:t xml:space="preserve">FINA </w:t>
      </w:r>
      <w:r w:rsidR="00CF0B25">
        <w:rPr>
          <w:sz w:val="20"/>
          <w:szCs w:val="20"/>
        </w:rPr>
        <w:t xml:space="preserve">Rijeka </w:t>
      </w:r>
      <w:r w:rsidRPr="001733E3">
        <w:rPr>
          <w:sz w:val="20"/>
          <w:szCs w:val="20"/>
        </w:rPr>
        <w:t>(fax i pošta)</w:t>
      </w:r>
    </w:p>
    <w:p w:rsidRDefault="001149CE" w:rsidP="00034EB5" w:rsidR="001149CE">
      <w:pPr>
        <w:jc w:val="both"/>
        <w:rPr>
          <w:sz w:val="20"/>
          <w:szCs w:val="20"/>
        </w:rPr>
      </w:pPr>
      <w:r>
        <w:rPr>
          <w:sz w:val="20"/>
          <w:szCs w:val="20"/>
        </w:rPr>
        <w:t>-</w:t>
      </w:r>
      <w:r w:rsidR="00540AA3">
        <w:rPr>
          <w:sz w:val="20"/>
          <w:szCs w:val="20"/>
        </w:rPr>
        <w:t xml:space="preserve"> sudski registar </w:t>
      </w:r>
    </w:p>
    <w:p w:rsidRDefault="00A53A39" w:rsidP="00034EB5" w:rsidR="00A53A39">
      <w:pPr>
        <w:jc w:val="both"/>
        <w:rPr>
          <w:sz w:val="20"/>
          <w:szCs w:val="20"/>
        </w:rPr>
      </w:pPr>
      <w:r>
        <w:rPr>
          <w:sz w:val="20"/>
          <w:szCs w:val="20"/>
        </w:rPr>
        <w:t xml:space="preserve">- ZK odjel Općinskog suda u Rijeci </w:t>
      </w:r>
    </w:p>
    <w:p w:rsidRDefault="002432C5" w:rsidP="00034EB5" w:rsidR="002432C5">
      <w:pPr>
        <w:jc w:val="both"/>
        <w:rPr>
          <w:sz w:val="20"/>
          <w:szCs w:val="20"/>
        </w:rPr>
      </w:pPr>
      <w:r>
        <w:rPr>
          <w:sz w:val="20"/>
          <w:szCs w:val="20"/>
        </w:rPr>
        <w:t>- ŽDO Rijeka</w:t>
      </w:r>
    </w:p>
    <w:p w:rsidRDefault="002432C5" w:rsidP="002432C5" w:rsidR="002432C5" w:rsidRPr="001733E3">
      <w:pPr>
        <w:jc w:val="both"/>
        <w:rPr>
          <w:sz w:val="20"/>
          <w:szCs w:val="20"/>
        </w:rPr>
      </w:pPr>
      <w:r w:rsidRPr="001733E3">
        <w:rPr>
          <w:sz w:val="20"/>
          <w:szCs w:val="20"/>
        </w:rPr>
        <w:t xml:space="preserve">- </w:t>
      </w:r>
      <w:r>
        <w:rPr>
          <w:sz w:val="20"/>
          <w:szCs w:val="20"/>
        </w:rPr>
        <w:t>e-O</w:t>
      </w:r>
      <w:r w:rsidRPr="001733E3">
        <w:rPr>
          <w:sz w:val="20"/>
          <w:szCs w:val="20"/>
        </w:rPr>
        <w:t>glasna ploča</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 xml:space="preserve">U Rijeci, </w:t>
      </w:r>
      <w:r w:rsidR="00CF0B25">
        <w:rPr>
          <w:sz w:val="20"/>
          <w:szCs w:val="20"/>
        </w:rPr>
        <w:t>06.9</w:t>
      </w:r>
      <w:r w:rsidR="00317E29">
        <w:rPr>
          <w:sz w:val="20"/>
          <w:szCs w:val="20"/>
        </w:rPr>
        <w:t>.2016</w:t>
      </w:r>
      <w:r w:rsidR="002830DE" w:rsidRPr="001733E3">
        <w:rPr>
          <w:sz w:val="20"/>
          <w:szCs w:val="20"/>
        </w:rPr>
        <w:t>.g.</w:t>
      </w:r>
    </w:p>
    <w:p w:rsidRDefault="002830DE" w:rsidP="00034EB5" w:rsidR="002830DE" w:rsidRPr="001733E3">
      <w:pPr>
        <w:jc w:val="both"/>
        <w:rPr>
          <w:sz w:val="20"/>
          <w:szCs w:val="20"/>
        </w:rPr>
      </w:pPr>
    </w:p>
    <w:p w:rsidRDefault="00317E29" w:rsidP="00034EB5" w:rsidR="00034EB5" w:rsidRPr="001733E3">
      <w:pPr>
        <w:jc w:val="both"/>
        <w:rPr>
          <w:sz w:val="20"/>
          <w:szCs w:val="20"/>
        </w:rPr>
      </w:pPr>
      <w:r>
        <w:rPr>
          <w:sz w:val="20"/>
          <w:szCs w:val="20"/>
        </w:rPr>
        <w:t>S</w:t>
      </w:r>
      <w:r w:rsidR="00034EB5" w:rsidRPr="001733E3">
        <w:rPr>
          <w:sz w:val="20"/>
          <w:szCs w:val="20"/>
        </w:rPr>
        <w:t>udac</w:t>
      </w:r>
    </w:p>
    <w:p w:rsidRDefault="00034EB5" w:rsidP="00034EB5" w:rsidR="00BC2635" w:rsidRPr="001733E3">
      <w:pPr>
        <w:jc w:val="both"/>
        <w:rPr>
          <w:sz w:val="20"/>
          <w:szCs w:val="20"/>
        </w:rPr>
      </w:pPr>
      <w:smartTag w:element="PersonName" w:uri="urn:schemas-microsoft-com:office:smarttags">
        <w:r w:rsidRPr="001733E3">
          <w:rPr>
            <w:sz w:val="20"/>
            <w:szCs w:val="20"/>
          </w:rPr>
          <w:t>Daniela Korlević</w:t>
        </w:r>
      </w:smartTag>
    </w:p>
    <w:sectPr w:rsidR="00BC2635" w:rsidRPr="001733E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6700">
      <w:rPr>
        <w:rStyle w:val="Brojstranice"/>
        <w:noProof/>
      </w:rPr>
      <w:t>5</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0520BE">
      <w:t>618/16-</w:t>
    </w:r>
    <w:r w:rsidR="009E16BD">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3">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6">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5"/>
  </w:num>
  <w:num w:numId="3">
    <w:abstractNumId w:val="2"/>
  </w:num>
  <w:num w:numId="4">
    <w:abstractNumId w:val="9"/>
  </w:num>
  <w:num w:numId="5">
    <w:abstractNumId w:val="1"/>
  </w:num>
  <w:num w:numId="6">
    <w:abstractNumId w:val="6"/>
  </w:num>
  <w:num w:numId="7">
    <w:abstractNumId w:val="10"/>
  </w:num>
  <w:num w:numId="8">
    <w:abstractNumId w:val="4"/>
  </w:num>
  <w:num w:numId="9">
    <w:abstractNumId w:val="8"/>
  </w:num>
  <w:num w:numId="10">
    <w:abstractNumId w:val="7"/>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520BE"/>
    <w:rsid w:val="000A4636"/>
    <w:rsid w:val="000C5F86"/>
    <w:rsid w:val="001149CE"/>
    <w:rsid w:val="0011557F"/>
    <w:rsid w:val="0016181C"/>
    <w:rsid w:val="001733E3"/>
    <w:rsid w:val="00187469"/>
    <w:rsid w:val="001B4340"/>
    <w:rsid w:val="001C097C"/>
    <w:rsid w:val="002105E1"/>
    <w:rsid w:val="002301B7"/>
    <w:rsid w:val="002432C5"/>
    <w:rsid w:val="00261A73"/>
    <w:rsid w:val="0027259D"/>
    <w:rsid w:val="002830DE"/>
    <w:rsid w:val="00287A13"/>
    <w:rsid w:val="002A18EC"/>
    <w:rsid w:val="002B70EF"/>
    <w:rsid w:val="002D0963"/>
    <w:rsid w:val="00317E29"/>
    <w:rsid w:val="003858CB"/>
    <w:rsid w:val="003930AB"/>
    <w:rsid w:val="003B213E"/>
    <w:rsid w:val="003C2A27"/>
    <w:rsid w:val="004020B8"/>
    <w:rsid w:val="0044024F"/>
    <w:rsid w:val="00476240"/>
    <w:rsid w:val="004D44CF"/>
    <w:rsid w:val="004E018D"/>
    <w:rsid w:val="004E6668"/>
    <w:rsid w:val="00514290"/>
    <w:rsid w:val="00540AA3"/>
    <w:rsid w:val="0056590B"/>
    <w:rsid w:val="005A7105"/>
    <w:rsid w:val="006046C2"/>
    <w:rsid w:val="006447CD"/>
    <w:rsid w:val="00657325"/>
    <w:rsid w:val="0068476E"/>
    <w:rsid w:val="00687AAC"/>
    <w:rsid w:val="006B6700"/>
    <w:rsid w:val="0072748A"/>
    <w:rsid w:val="00730271"/>
    <w:rsid w:val="0075514B"/>
    <w:rsid w:val="00764375"/>
    <w:rsid w:val="007659B7"/>
    <w:rsid w:val="00775A6A"/>
    <w:rsid w:val="007A2A7E"/>
    <w:rsid w:val="007C3750"/>
    <w:rsid w:val="007D471A"/>
    <w:rsid w:val="007D625F"/>
    <w:rsid w:val="007E04FC"/>
    <w:rsid w:val="008146A1"/>
    <w:rsid w:val="00816142"/>
    <w:rsid w:val="008570E0"/>
    <w:rsid w:val="008E5736"/>
    <w:rsid w:val="00914E92"/>
    <w:rsid w:val="0092065A"/>
    <w:rsid w:val="00927925"/>
    <w:rsid w:val="00934B63"/>
    <w:rsid w:val="00942D1B"/>
    <w:rsid w:val="00946737"/>
    <w:rsid w:val="00956B8C"/>
    <w:rsid w:val="009671B2"/>
    <w:rsid w:val="00973F2B"/>
    <w:rsid w:val="0097552E"/>
    <w:rsid w:val="009B36DA"/>
    <w:rsid w:val="009E16BD"/>
    <w:rsid w:val="00A212C9"/>
    <w:rsid w:val="00A5395F"/>
    <w:rsid w:val="00A53A39"/>
    <w:rsid w:val="00AA4E45"/>
    <w:rsid w:val="00AB722B"/>
    <w:rsid w:val="00AC2B54"/>
    <w:rsid w:val="00B167E7"/>
    <w:rsid w:val="00B300A3"/>
    <w:rsid w:val="00B8320D"/>
    <w:rsid w:val="00B95A74"/>
    <w:rsid w:val="00BC2635"/>
    <w:rsid w:val="00BC3E9B"/>
    <w:rsid w:val="00BD776D"/>
    <w:rsid w:val="00C1087D"/>
    <w:rsid w:val="00C13BB7"/>
    <w:rsid w:val="00C14E5D"/>
    <w:rsid w:val="00C445DA"/>
    <w:rsid w:val="00C76C87"/>
    <w:rsid w:val="00CD217B"/>
    <w:rsid w:val="00CE61D3"/>
    <w:rsid w:val="00CF0B25"/>
    <w:rsid w:val="00D123C9"/>
    <w:rsid w:val="00D32731"/>
    <w:rsid w:val="00D45AC0"/>
    <w:rsid w:val="00D506BD"/>
    <w:rsid w:val="00DA639A"/>
    <w:rsid w:val="00DB5A78"/>
    <w:rsid w:val="00DD1EB6"/>
    <w:rsid w:val="00DD2638"/>
    <w:rsid w:val="00E0215E"/>
    <w:rsid w:val="00E428B9"/>
    <w:rsid w:val="00E44F16"/>
    <w:rsid w:val="00E6499B"/>
    <w:rsid w:val="00E85DB7"/>
    <w:rsid w:val="00E964B1"/>
    <w:rsid w:val="00E97099"/>
    <w:rsid w:val="00EB56E1"/>
    <w:rsid w:val="00EE64AD"/>
    <w:rsid w:val="00F305B3"/>
    <w:rsid w:val="00F40B41"/>
    <w:rsid w:val="00F41D54"/>
    <w:rsid w:val="00F96BDE"/>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6B6700"/>
    <w:rPr>
      <w:color w:val="808080"/>
      <w:bdr w:space="0" w:sz="0" w:color="auto" w:val="none"/>
      <w:shd w:fill="auto" w:color="auto" w:val="clear"/>
    </w:rPr>
  </w:style>
  <w:style w:customStyle="true" w:styleId="eSPISCCParagraphDefaultFont" w:type="character">
    <w:name w:val="eSPIS_CC_Paragraph Default Font"/>
    <w:basedOn w:val="Zadanifontodlomka"/>
    <w:rsid w:val="006B67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6700"/>
    <w:rPr>
      <w:bdr w:space="0" w:sz="0" w:color="auto" w:val="none"/>
      <w:shd w:fill="FFFFCC" w:color="auto" w:val="clear"/>
      <w:lang w:val="hr-HR"/>
    </w:rPr>
  </w:style>
  <w:style w:customStyle="true" w:styleId="PozadinaSvijetloCrvena" w:type="character">
    <w:name w:val="Pozadina_SvijetloCrvena"/>
    <w:basedOn w:val="eSPISCCParagraphDefaultFont"/>
    <w:rsid w:val="006B67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67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6B6700"/>
    <w:rPr>
      <w:color w:val="808080"/>
      <w:bdr w:color="auto" w:space="0" w:sz="0" w:val="none"/>
      <w:shd w:color="auto" w:fill="auto" w:val="clear"/>
    </w:rPr>
  </w:style>
  <w:style w:customStyle="1" w:styleId="eSPISCCParagraphDefaultFont" w:type="character">
    <w:name w:val="eSPIS_CC_Paragraph Default Font"/>
    <w:basedOn w:val="Zadanifontodlomka"/>
    <w:rsid w:val="006B67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6700"/>
    <w:rPr>
      <w:bdr w:color="auto" w:space="0" w:sz="0" w:val="none"/>
      <w:shd w:color="auto" w:fill="FFFFCC" w:val="clear"/>
      <w:lang w:val="hr-HR"/>
    </w:rPr>
  </w:style>
  <w:style w:customStyle="1" w:styleId="PozadinaSvijetloCrvena" w:type="character">
    <w:name w:val="Pozadina_SvijetloCrvena"/>
    <w:basedOn w:val="eSPISCCParagraphDefaultFont"/>
    <w:rsid w:val="006B67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67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St-618/2016</izvorni_sadrzaj>
    <derivirana_varijabla naziv="DomainObject.Predmet.OznakaBroj_1">St-618/2016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 GAMA d.o.o.</izvorni_sadrzaj>
    <derivirana_varijabla naziv="DomainObject.Predmet.ProtustrankaFormated_1">  K.L. GAMA d.o.o.</derivirana_varijabla>
  </DomainObject.Predmet.ProtustrankaFormated>
  <DomainObject.Predmet.ProtustrankaFormatedOIB>
    <izvorni_sadrzaj>  K.L. GAMA d.o.o., OIB 11068958409</izvorni_sadrzaj>
    <derivirana_varijabla naziv="DomainObject.Predmet.ProtustrankaFormatedOIB_1">  K.L. GAMA d.o.o., OIB 11068958409</derivirana_varijabla>
  </DomainObject.Predmet.ProtustrankaFormatedOIB>
  <DomainObject.Predmet.ProtustrankaFormatedWithAdress>
    <izvorni_sadrzaj> K.L. GAMA d.o.o., Ronjgi 6, 51216 Viškovo</izvorni_sadrzaj>
    <derivirana_varijabla naziv="DomainObject.Predmet.ProtustrankaFormatedWithAdress_1"> K.L. GAMA d.o.o., Ronjgi 6, 51216 Viškovo</derivirana_varijabla>
  </DomainObject.Predmet.ProtustrankaFormatedWithAdress>
  <DomainObject.Predmet.ProtustrankaFormatedWithAdressOIB>
    <izvorni_sadrzaj> K.L. GAMA d.o.o., OIB 11068958409, Ronjgi 6, 51216 Viškovo</izvorni_sadrzaj>
    <derivirana_varijabla naziv="DomainObject.Predmet.ProtustrankaFormatedWithAdressOIB_1"> K.L. GAMA d.o.o., OIB 11068958409, Ronjgi 6, 51216 Viškovo</derivirana_varijabla>
  </DomainObject.Predmet.ProtustrankaFormatedWithAdressOIB>
  <DomainObject.Predmet.ProtustrankaWithAdress>
    <izvorni_sadrzaj>K.L. GAMA d.o.o. Ronjgi 6, 51216 Viškovo</izvorni_sadrzaj>
    <derivirana_varijabla naziv="DomainObject.Predmet.ProtustrankaWithAdress_1">K.L. GAMA d.o.o. Ronjgi 6, 51216 Viškovo</derivirana_varijabla>
  </DomainObject.Predmet.ProtustrankaWithAdress>
  <DomainObject.Predmet.ProtustrankaWithAdressOIB>
    <izvorni_sadrzaj>K.L. GAMA d.o.o., OIB 11068958409, Ronjgi 6, 51216 Viškovo</izvorni_sadrzaj>
    <derivirana_varijabla naziv="DomainObject.Predmet.ProtustrankaWithAdressOIB_1">K.L. GAMA d.o.o., OIB 11068958409, Ronjgi 6, 51216 Viškovo</derivirana_varijabla>
  </DomainObject.Predmet.ProtustrankaWithAdressOIB>
  <DomainObject.Predmet.ProtustrankaNazivFormated>
    <izvorni_sadrzaj>K.L. GAMA d.o.o.</izvorni_sadrzaj>
    <derivirana_varijabla naziv="DomainObject.Predmet.ProtustrankaNazivFormated_1">K.L. GAMA d.o.o.</derivirana_varijabla>
  </DomainObject.Predmet.ProtustrankaNazivFormated>
  <DomainObject.Predmet.ProtustrankaNazivFormatedOIB>
    <izvorni_sadrzaj>K.L. GAMA d.o.o., OIB 11068958409</izvorni_sadrzaj>
    <derivirana_varijabla naziv="DomainObject.Predmet.ProtustrankaNazivFormatedOIB_1">K.L. GAMA d.o.o., OIB 11068958409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K.L. GAMA d.o.o.</item>
    </izvorni_sadrzaj>
    <derivirana_varijabla naziv="DomainObject.Predmet.ProtuStrankaListFormated_1">
      <item>K.L. GAMA d.o.o.</item>
    </derivirana_varijabla>
  </DomainObject.Predmet.ProtuStrankaListFormated>
  <DomainObject.Predmet.ProtuStrankaListFormatedOIB>
    <izvorni_sadrzaj>
      <item>K.L. GAMA d.o.o., OIB 11068958409</item>
    </izvorni_sadrzaj>
    <derivirana_varijabla naziv="DomainObject.Predmet.ProtuStrankaListFormatedOIB_1">
      <item>K.L. GAMA d.o.o., OIB 11068958409</item>
    </derivirana_varijabla>
  </DomainObject.Predmet.ProtuStrankaListFormatedOIB>
  <DomainObject.Predmet.ProtuStrankaListFormatedWithAdress>
    <izvorni_sadrzaj>
      <item>K.L. GAMA d.o.o., Ronjgi 6, 51216 Viškovo</item>
    </izvorni_sadrzaj>
    <derivirana_varijabla naziv="DomainObject.Predmet.ProtuStrankaListFormatedWithAdress_1">
      <item>K.L. GAMA d.o.o., Ronjgi 6, 51216 Viškovo</item>
    </derivirana_varijabla>
  </DomainObject.Predmet.ProtuStrankaListFormatedWithAdress>
  <DomainObject.Predmet.ProtuStrankaListFormatedWithAdressOIB>
    <izvorni_sadrzaj>
      <item>K.L. GAMA d.o.o., OIB 11068958409, Ronjgi 6, 51216 Viškovo</item>
    </izvorni_sadrzaj>
    <derivirana_varijabla naziv="DomainObject.Predmet.ProtuStrankaListFormatedWithAdressOIB_1">
      <item>K.L. GAMA d.o.o., OIB 11068958409, Ronjgi 6, 51216 Viškovo</item>
    </derivirana_varijabla>
  </DomainObject.Predmet.ProtuStrankaListFormatedWithAdressOIB>
  <DomainObject.Predmet.ProtuStrankaListNazivFormated>
    <izvorni_sadrzaj>
      <item>K.L. GAMA d.o.o.</item>
    </izvorni_sadrzaj>
    <derivirana_varijabla naziv="DomainObject.Predmet.ProtuStrankaListNazivFormated_1">
      <item>K.L. GAMA d.o.o.</item>
    </derivirana_varijabla>
  </DomainObject.Predmet.ProtuStrankaListNazivFormated>
  <DomainObject.Predmet.ProtuStrankaListNazivFormatedOIB>
    <izvorni_sadrzaj>
      <item>K.L. GAMA d.o.o., OIB 11068958409</item>
    </izvorni_sadrzaj>
    <derivirana_varijabla naziv="DomainObject.Predmet.ProtuStrankaListNazivFormatedOIB_1">
      <item>K.L. GAMA d.o.o., OIB 11068958409</item>
    </derivirana_varijabla>
  </DomainObject.Predmet.ProtuStrankaListNazivFormatedOIB>
  <DomainObject.Predmet.OstaliListFormated>
    <izvorni_sadrzaj>
      <item>LIDIJA KRNJETA</item>
    </izvorni_sadrzaj>
    <derivirana_varijabla naziv="DomainObject.Predmet.OstaliListFormated_1">
      <item>LIDIJA KRNJETA</item>
    </derivirana_varijabla>
  </DomainObject.Predmet.OstaliListFormated>
  <DomainObject.Predmet.OstaliListFormatedOIB>
    <izvorni_sadrzaj>
      <item>LIDIJA KRNJETA, OIB 25543157596</item>
    </izvorni_sadrzaj>
    <derivirana_varijabla naziv="DomainObject.Predmet.OstaliListFormatedOIB_1">
      <item>LIDIJA KRNJETA, OIB 25543157596</item>
    </derivirana_varijabla>
  </DomainObject.Predmet.OstaliListFormatedOIB>
  <DomainObject.Predmet.OstaliListFormatedWithAdress>
    <izvorni_sadrzaj>
      <item>LIDIJA KRNJETA, POGLED 10, 51216 Marčelji</item>
    </izvorni_sadrzaj>
    <derivirana_varijabla naziv="DomainObject.Predmet.OstaliListFormatedWithAdress_1">
      <item>LIDIJA KRNJETA, POGLED 10, 51216 Marčelji</item>
    </derivirana_varijabla>
  </DomainObject.Predmet.OstaliListFormatedWithAdress>
  <DomainObject.Predmet.OstaliListFormatedWithAdressOIB>
    <izvorni_sadrzaj>
      <item>LIDIJA KRNJETA, OIB 25543157596, POGLED 10, 51216 Marčelji</item>
    </izvorni_sadrzaj>
    <derivirana_varijabla naziv="DomainObject.Predmet.OstaliListFormatedWithAdressOIB_1">
      <item>LIDIJA KRNJETA, OIB 25543157596, POGLED 10, 51216 Marčelji</item>
    </derivirana_varijabla>
  </DomainObject.Predmet.OstaliListFormatedWithAdressOIB>
  <DomainObject.Predmet.OstaliListNazivFormated>
    <izvorni_sadrzaj>
      <item>LIDIJA KRNJETA</item>
    </izvorni_sadrzaj>
    <derivirana_varijabla naziv="DomainObject.Predmet.OstaliListNazivFormated_1">
      <item>LIDIJA KRNJETA</item>
    </derivirana_varijabla>
  </DomainObject.Predmet.OstaliListNazivFormated>
  <DomainObject.Predmet.OstaliListNazivFormatedOIB>
    <izvorni_sadrzaj>
      <item>LIDIJA KRNJETA, OIB 25543157596</item>
    </izvorni_sadrzaj>
    <derivirana_varijabla naziv="DomainObject.Predmet.OstaliListNazivFormatedOIB_1">
      <item>LIDIJA KRNJETA, OIB 25543157596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K.L. GAMA d.o.o.</izvorni_sadrzaj>
    <derivirana_varijabla naziv="DomainObject.Predmet.ProtustrankaIDrugi_1">K.L. GAMA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K.L. GAMA d.o.o., OIB 11068958409, Ronjgi 6, 51216 Viškovo</izvorni_sadrzaj>
    <derivirana_varijabla naziv="DomainObject.Predmet.ProtustrankaIDrugiAdressOIB_1">K.L. GAMA d.o.o., OIB 11068958409, Ronjgi 6,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K.L. GAMA d.o.o.</item>
      <item>LIDIJA KRNJETA</item>
    </izvorni_sadrzaj>
    <derivirana_varijabla naziv="DomainObject.Predmet.SudioniciListNaziv_1">
      <item>FINA Rijeka</item>
      <item>K.L. GAMA d.o.o.</item>
      <item>LIDIJA KRNJETA</item>
    </derivirana_varijabla>
  </DomainObject.Predmet.SudioniciListNaziv>
  <DomainObject.Predmet.SudioniciListAdressOIB>
    <izvorni_sadrzaj>
      <item>FINA Rijeka, OIB 85821130368, Frana Kurelca 8,51000 Rijeka</item>
      <item>K.L. GAMA d.o.o., OIB 11068958409, Ronjgi 6,51216 Viškovo</item>
      <item>LIDIJA KRNJETA, OIB 25543157596, POGLED 10,51216 Marčelji</item>
    </izvorni_sadrzaj>
    <derivirana_varijabla naziv="DomainObject.Predmet.SudioniciListAdressOIB_1">
      <item>FINA Rijeka, OIB 85821130368, Frana Kurelca 8,51000 Rijeka</item>
      <item>K.L. GAMA d.o.o., OIB 11068958409, Ronjgi 6,51216 Viškovo</item>
      <item>LIDIJA KRNJETA, OIB 25543157596, POGLED 10,51216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11068958409</item>
      <item>, OIB 25543157596</item>
    </izvorni_sadrzaj>
    <derivirana_varijabla naziv="DomainObject.Predmet.SudioniciListNazivOIB_1">
      <item>, OIB 85821130368</item>
      <item>, OIB 11068958409</item>
      <item>, OIB 25543157596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D55064-365D-4D99-A93F-56F67825F3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1225</properties:Words>
  <properties:Characters>6626</properties:Characters>
  <properties:Lines>183</properties:Lines>
  <properties:Paragraphs>77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2016-09-09T08:09:00Z</dcterms:created>
  <dc:creator>ksarlija</dc:creator>
  <cp:lastModifiedBy>Jasna Radulović</cp:lastModifiedBy>
  <cp:lastPrinted>2016-09-09T08:33:00Z</cp:lastPrinted>
  <dcterms:modified xmlns:xsi="http://www.w3.org/2001/XMLSchema-instance" xsi:type="dcterms:W3CDTF">2016-09-09T08:43:00Z</dcterms:modified>
  <cp:revision>16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