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f05c" w14:paraId="6d8f05c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C4146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5A0B84">
        <w:rPr>
          <w:b/>
          <w:sz w:val="22"/>
          <w:szCs w:val="22"/>
        </w:rPr>
        <w:t>5</w:t>
      </w:r>
      <w:r w:rsidR="00310DC8">
        <w:rPr>
          <w:b/>
          <w:sz w:val="22"/>
          <w:szCs w:val="22"/>
        </w:rPr>
        <w:t>7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C4146" w:rsidRPr="002C4146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2C4146">
        <w:rPr>
          <w:bCs/>
          <w:sz w:val="22"/>
          <w:szCs w:val="22"/>
        </w:rPr>
        <w:t>Dunji Krstulović iz Splita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A0B84">
        <w:rPr>
          <w:sz w:val="22"/>
          <w:szCs w:val="22"/>
        </w:rPr>
        <w:t>18</w:t>
      </w:r>
      <w:r w:rsidRPr="00B22722">
        <w:rPr>
          <w:sz w:val="22"/>
          <w:szCs w:val="22"/>
        </w:rPr>
        <w:t xml:space="preserve">. </w:t>
      </w:r>
      <w:r w:rsidR="005A0B84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2C4146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A0B84" w:rsidP="00384C1B" w:rsidR="00E714D2" w:rsidRPr="00384C1B">
      <w:pPr>
        <w:pStyle w:val="Odlomakpopisa"/>
        <w:ind w:firstLine="708" w:left="0"/>
        <w:jc w:val="both"/>
        <w:rPr>
          <w:sz w:val="22"/>
          <w:szCs w:val="22"/>
        </w:rPr>
      </w:pPr>
      <w:r w:rsidRPr="00384C1B">
        <w:rPr>
          <w:sz w:val="22"/>
          <w:szCs w:val="22"/>
        </w:rPr>
        <w:t xml:space="preserve">Nalaže se stečajnoj upraviteljici u roku od osam dana </w:t>
      </w:r>
      <w:r w:rsidR="00DA4619" w:rsidRPr="00384C1B">
        <w:rPr>
          <w:sz w:val="22"/>
          <w:szCs w:val="22"/>
        </w:rPr>
        <w:t>očitovati se da li je bilo tražbina radnika odnosno prijašnjih radnika koje je sukladno čl. 257. Stečajnog zakona (NN 71/15, dalje u tekstu SZ)</w:t>
      </w:r>
      <w:r w:rsidR="00384C1B">
        <w:rPr>
          <w:sz w:val="22"/>
          <w:szCs w:val="22"/>
        </w:rPr>
        <w:t xml:space="preserve"> trebalo prijaviti.</w:t>
      </w:r>
    </w:p>
    <w:p w:rsidRDefault="00384C1B" w:rsidP="00901A8B" w:rsidR="00384C1B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384C1B">
        <w:rPr>
          <w:sz w:val="22"/>
          <w:szCs w:val="22"/>
        </w:rPr>
        <w:t>18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84C1B">
        <w:rPr>
          <w:sz w:val="22"/>
          <w:szCs w:val="22"/>
        </w:rPr>
        <w:t>travnja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FC7CD5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84C1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84C1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384C1B">
        <w:rPr>
          <w:sz w:val="22"/>
          <w:szCs w:val="22"/>
        </w:rPr>
        <w:t>18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384C1B">
        <w:rPr>
          <w:sz w:val="22"/>
          <w:szCs w:val="22"/>
        </w:rPr>
        <w:t>4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384C1B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0DC8"/>
    <w:rsid w:val="00312AB9"/>
    <w:rsid w:val="00315F0A"/>
    <w:rsid w:val="00331223"/>
    <w:rsid w:val="00332060"/>
    <w:rsid w:val="003474BA"/>
    <w:rsid w:val="00356818"/>
    <w:rsid w:val="003649A8"/>
    <w:rsid w:val="00384C1B"/>
    <w:rsid w:val="003915AB"/>
    <w:rsid w:val="00392AAA"/>
    <w:rsid w:val="003A2BC3"/>
    <w:rsid w:val="003C0156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13B8"/>
    <w:rsid w:val="005720CC"/>
    <w:rsid w:val="00575E91"/>
    <w:rsid w:val="0058492E"/>
    <w:rsid w:val="005A0B84"/>
    <w:rsid w:val="005A7C07"/>
    <w:rsid w:val="005B73D9"/>
    <w:rsid w:val="005D3476"/>
    <w:rsid w:val="005F1836"/>
    <w:rsid w:val="005F6CBF"/>
    <w:rsid w:val="00604528"/>
    <w:rsid w:val="00612E9D"/>
    <w:rsid w:val="0062727C"/>
    <w:rsid w:val="00635E8E"/>
    <w:rsid w:val="00641D08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26C2F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5C00"/>
    <w:rsid w:val="00D46C1A"/>
    <w:rsid w:val="00D56363"/>
    <w:rsid w:val="00D57FF4"/>
    <w:rsid w:val="00D7261A"/>
    <w:rsid w:val="00D77EC4"/>
    <w:rsid w:val="00D843C9"/>
    <w:rsid w:val="00DA461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C0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C0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872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2017-04-18T09:21:00Z</dcterms:created>
  <dc:creator>Srđan Gavranić</dc:creator>
  <cp:lastModifiedBy>Srđan Gavranić</cp:lastModifiedBy>
  <cp:lastPrinted>2017-04-18T09:20:00Z</cp:lastPrinted>
  <dcterms:modified xmlns:xsi="http://www.w3.org/2001/XMLSchema-instance" xsi:type="dcterms:W3CDTF">2017-04-18T09:25:00Z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