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13d4" w14:paraId="b1313d4" w:rsidRDefault="00B73EDD" w:rsidP="00B73EDD" w:rsidR="00B73EDD">
      <w:pPr>
        <w15:collapsed w:val="false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IZMJENJENI</w:t>
      </w:r>
    </w:p>
    <w:p w:rsidRDefault="00B73EDD" w:rsidP="00B73EDD" w:rsidR="00B73ED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PLAN FINANCIJSKOG RESTRUKTURIRANJA         </w:t>
      </w:r>
    </w:p>
    <w:p w:rsidRDefault="00B73EDD" w:rsidP="00B73EDD" w:rsidR="00B73ED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PZ“ Lugarnica“Hercegovac</w:t>
      </w:r>
    </w:p>
    <w:p w:rsidRDefault="00B73EDD" w:rsidP="00B73EDD" w:rsidR="00B73EDD">
      <w:pPr>
        <w:rPr>
          <w:b/>
          <w:sz w:val="36"/>
          <w:szCs w:val="36"/>
        </w:rPr>
      </w:pP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činjenice i okolnosti iz kojih proizlazi postojanje prijeteće nesposobnosti za plaćanje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Blokada računa od strane porezne uprave za iznos od 41.000,00 kn i nemogućnost uplate tog iznosa u jednom iznosu a time i prijeteći stečaj zadruge.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Do problema s tekućom likvidnošću došlo je radi poremećaja u planu priliva sredstava. U 2015.i 2016.godini je odrađeno 12 projekata Ruralnog razvoja za naručioce, no ni jedan nije u 2016.g. do kraja obrađen, a  ugovorena naknada za uspjeh u projektima iznosila je 90.000,00 kuna. Opće je poznato da je do zastoja pri odlučivanju u državnoj administraciji došlo radi izbora, imenovanje nove Vlade, te dužnosnika u Tijelima koja odlučuju o zahtjevima za dodjelom bespovratnih sredstava, te se umjesto u 3. Kvartalu 2015. Godine odluke očekuju u krajem 3. Kvartala 2016. godine.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Od upravljačkog tijela imamo informacije da je sada obrada podnijetih zahtijeva u tijeku., te očekujemo i priliv po ovim predmetima u sljedećim mjesecima, najkasnije u prvoj polovici 2017.godine. 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Osim toga cijelu godinu je upraviteljica bila na bolovanju zbog infarkta.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izračun manjka likvidnih sredstava na dan priloženih financijskih izvještaja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Manjak likvidnih sredstava je </w:t>
      </w:r>
      <w:proofErr w:type="spellStart"/>
      <w:r>
        <w:rPr>
          <w:color w:val="000000"/>
          <w:sz w:val="20"/>
          <w:szCs w:val="20"/>
          <w:lang w:eastAsia="hr-HR"/>
        </w:rPr>
        <w:t>cca</w:t>
      </w:r>
      <w:proofErr w:type="spellEnd"/>
      <w:r>
        <w:rPr>
          <w:color w:val="000000"/>
          <w:sz w:val="20"/>
          <w:szCs w:val="20"/>
          <w:lang w:eastAsia="hr-HR"/>
        </w:rPr>
        <w:t xml:space="preserve"> 50.000,00 kn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mjere financijskoga restrukturiranja i izračun njihovih učinaka na manjak likvidnih sredstava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Mjere financijskog restrukturiranja odnose se na </w:t>
      </w:r>
      <w:proofErr w:type="spellStart"/>
      <w:r>
        <w:rPr>
          <w:color w:val="000000"/>
          <w:sz w:val="20"/>
          <w:szCs w:val="20"/>
          <w:lang w:eastAsia="hr-HR"/>
        </w:rPr>
        <w:t>odblokiranje</w:t>
      </w:r>
      <w:proofErr w:type="spellEnd"/>
      <w:r>
        <w:rPr>
          <w:color w:val="000000"/>
          <w:sz w:val="20"/>
          <w:szCs w:val="20"/>
          <w:lang w:eastAsia="hr-HR"/>
        </w:rPr>
        <w:t xml:space="preserve"> poduzeća, dakle na obročnu otplatu prema poreznoj upravi duga u visini </w:t>
      </w:r>
      <w:proofErr w:type="spellStart"/>
      <w:r>
        <w:rPr>
          <w:color w:val="000000"/>
          <w:sz w:val="20"/>
          <w:szCs w:val="20"/>
          <w:lang w:eastAsia="hr-HR"/>
        </w:rPr>
        <w:t>cca</w:t>
      </w:r>
      <w:proofErr w:type="spellEnd"/>
      <w:r>
        <w:rPr>
          <w:color w:val="000000"/>
          <w:sz w:val="20"/>
          <w:szCs w:val="20"/>
          <w:lang w:eastAsia="hr-HR"/>
        </w:rPr>
        <w:t xml:space="preserve"> 40.378,03 kn.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mjere operativnoga restrukturiranja i izračun njihovih učinaka na poslovanje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Ugovaranje dodatnih poslova na projektima EU fondova . Planirano je i potpisano ugovora  u 2016.cca 160.000 kn. Uz stalni posao rada kavane više nego dovoljno za financiranje restrukturiranja i normalnog poslovanja.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plan poslovanja za razdoblje do kraja tekuće i za dvije sljedeće kalendarske godine uz detaljno obrazloženje razloga za utvrđivanje svake pozicije plana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lastRenderedPageBreak/>
        <w:t>godina                     2016                                  2017                                 2018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Prihodi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______________________________________________________________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Usluge              160.000                           180.000                             200.000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Ugostiteljstvo    650.000                           700.000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700.000</w:t>
      </w:r>
      <w:proofErr w:type="spellEnd"/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==========================================================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Ukupno:                 800.000                           880.000                             900.000 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==========================================================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Rashodi:   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___________________________________________________________________           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Troškovi robe    250.000                           280.000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280.000</w:t>
      </w:r>
      <w:proofErr w:type="spellEnd"/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Plaće                   180.000                          200.000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200.000</w:t>
      </w:r>
      <w:proofErr w:type="spellEnd"/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Režije                    60.000                             65.000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65.000</w:t>
      </w:r>
      <w:proofErr w:type="spellEnd"/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</w:t>
      </w:r>
      <w:proofErr w:type="spellStart"/>
      <w:r>
        <w:rPr>
          <w:color w:val="000000"/>
          <w:sz w:val="20"/>
          <w:szCs w:val="20"/>
          <w:lang w:eastAsia="hr-HR"/>
        </w:rPr>
        <w:t>Administ.t</w:t>
      </w:r>
      <w:proofErr w:type="spellEnd"/>
      <w:r>
        <w:rPr>
          <w:color w:val="000000"/>
          <w:sz w:val="20"/>
          <w:szCs w:val="20"/>
          <w:lang w:eastAsia="hr-HR"/>
        </w:rPr>
        <w:t xml:space="preserve">.            12.000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12.000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12.000</w:t>
      </w:r>
      <w:proofErr w:type="spellEnd"/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Restrukturiranje    25.000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25.000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      -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Ostalo                    50.000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50.000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50.000</w:t>
      </w:r>
      <w:proofErr w:type="spellEnd"/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=================================================================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Ukupno               577.000                           632.000                               607,000                         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=================================================================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Dobit                   233.000                           248.000                               293.000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Porez 20%             46,600                             49,600                                 58,600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Obrazloženje: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Prihodi od usluga su dogovoreni i Ugovoreni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Prihodi od kavane su na razini dosadašnjih uz neznatno povećanje u 2017 i 2018.g.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Rashodi su u okvirima dosadašnjih uz </w:t>
      </w:r>
      <w:proofErr w:type="spellStart"/>
      <w:r>
        <w:rPr>
          <w:color w:val="000000"/>
          <w:sz w:val="20"/>
          <w:szCs w:val="20"/>
          <w:lang w:eastAsia="hr-HR"/>
        </w:rPr>
        <w:t>prosjećne</w:t>
      </w:r>
      <w:proofErr w:type="spellEnd"/>
      <w:r>
        <w:rPr>
          <w:color w:val="000000"/>
          <w:sz w:val="20"/>
          <w:szCs w:val="20"/>
          <w:lang w:eastAsia="hr-HR"/>
        </w:rPr>
        <w:t xml:space="preserve"> plaće od 4000,00 kn po zaposlenom.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planiranu bilancu na zadnji dan razdoblja za koje je sastavljen plan poslovanja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                                              Planirana    bilanca   za 2018.g.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Aktiva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Potraživanja za upisani a neuplaćeni kapital………………………………….0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Dugotrajna imovina……………………………………………………..</w:t>
      </w:r>
      <w:r>
        <w:rPr>
          <w:b/>
          <w:color w:val="000000"/>
          <w:sz w:val="20"/>
          <w:szCs w:val="20"/>
          <w:lang w:eastAsia="hr-HR"/>
        </w:rPr>
        <w:t>50.000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Kratkotrajna imovina…………………………………………….……</w:t>
      </w:r>
      <w:r>
        <w:rPr>
          <w:b/>
          <w:color w:val="000000"/>
          <w:sz w:val="20"/>
          <w:szCs w:val="20"/>
          <w:lang w:eastAsia="hr-HR"/>
        </w:rPr>
        <w:t>323.000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Zalihe……………………………………………………………..20.000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Potraživanja………………………………………………………40.000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Kratkotrajna financijska imovina………………………………..263.000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>Ukupno aktiva………………………………………………………….373.000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_________________________________________________________________________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Pasiva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Kapital i rezerve……………………………………………………….</w:t>
      </w:r>
      <w:r>
        <w:rPr>
          <w:b/>
          <w:color w:val="000000"/>
          <w:sz w:val="20"/>
          <w:szCs w:val="20"/>
          <w:lang w:eastAsia="hr-HR"/>
        </w:rPr>
        <w:t>300.000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Temeljni kapital……………………………………………………..7.000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Dobit /gubitak poslovne godine………………………………….233.000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lastRenderedPageBreak/>
        <w:t xml:space="preserve">Rezerviranja…………………………………………………………….  </w:t>
      </w:r>
      <w:r>
        <w:rPr>
          <w:b/>
          <w:color w:val="000000"/>
          <w:sz w:val="20"/>
          <w:szCs w:val="20"/>
          <w:lang w:eastAsia="hr-HR"/>
        </w:rPr>
        <w:t>43.000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Kratkoročne obveze………………………………………………………</w:t>
      </w:r>
      <w:r>
        <w:rPr>
          <w:b/>
          <w:color w:val="000000"/>
          <w:sz w:val="20"/>
          <w:szCs w:val="20"/>
          <w:lang w:eastAsia="hr-HR"/>
        </w:rPr>
        <w:t>30.000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Predujmovi……………………………………………………………10.000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</w:t>
      </w:r>
      <w:proofErr w:type="spellStart"/>
      <w:r>
        <w:rPr>
          <w:color w:val="000000"/>
          <w:sz w:val="20"/>
          <w:szCs w:val="20"/>
          <w:lang w:eastAsia="hr-HR"/>
        </w:rPr>
        <w:t>Dobavljaći</w:t>
      </w:r>
      <w:proofErr w:type="spellEnd"/>
      <w:r>
        <w:rPr>
          <w:color w:val="000000"/>
          <w:sz w:val="20"/>
          <w:szCs w:val="20"/>
          <w:lang w:eastAsia="hr-HR"/>
        </w:rPr>
        <w:t>……………………………………………………………..10.000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Zaposlenici…………………………………………………………….10.000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Ukupno pasiva …………………………………………………………..</w:t>
      </w:r>
      <w:r>
        <w:rPr>
          <w:b/>
          <w:color w:val="000000"/>
          <w:sz w:val="20"/>
          <w:szCs w:val="20"/>
          <w:lang w:eastAsia="hr-HR"/>
        </w:rPr>
        <w:t>373.000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                        </w:t>
      </w: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analizu svih tražbina prema visini i vrsti (tražbine radnika i prijašnjih dužnikovih radnika, izlučna prava, </w:t>
      </w:r>
      <w:proofErr w:type="spellStart"/>
      <w:r>
        <w:rPr>
          <w:b/>
          <w:color w:val="000000"/>
          <w:sz w:val="20"/>
          <w:szCs w:val="20"/>
        </w:rPr>
        <w:t>razlučna</w:t>
      </w:r>
      <w:proofErr w:type="spellEnd"/>
      <w:r>
        <w:rPr>
          <w:b/>
          <w:color w:val="000000"/>
          <w:sz w:val="20"/>
          <w:szCs w:val="20"/>
        </w:rPr>
        <w:t xml:space="preserve"> prava, tražbine za koje se vodi postupak, neosigurane tražbine i druge tražbine)</w:t>
      </w:r>
    </w:p>
    <w:p w:rsidRDefault="00B73EDD" w:rsidP="00B73EDD" w:rsidR="00B73EDD"/>
    <w:p w:rsidRDefault="00B73EDD" w:rsidP="00B73EDD" w:rsidR="00B73EDD">
      <w:r>
        <w:t xml:space="preserve">           1.POREZNA UPRAVA-----------------------------------------40.378,03kn</w:t>
      </w:r>
    </w:p>
    <w:p w:rsidRDefault="00B73EDD" w:rsidP="00B73EDD" w:rsidR="00B73EDD">
      <w:r>
        <w:t xml:space="preserve">           2.ANJA d.o.o.Garešnica-----------------------------------------55.000,00 kn   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3.OPG ŽIGROVIĆ ZELINA----------------------------------5.000,00 kn</w:t>
      </w: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4.HRVATSKO DRUŠTVO SKLADATELJA-------ZG--- 4.757,00 kn</w:t>
      </w: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Ponudu vjerovnicima razvrstanim u skupine odgovarajućom primjenom pravila o razvrstavanju sudionika u stečajnom planu o načinu, rokovima i uvjetima namirenja tražbina</w:t>
      </w:r>
    </w:p>
    <w:p w:rsidRDefault="00B73EDD" w:rsidP="00B73EDD" w:rsidR="00B73EDD">
      <w:pPr>
        <w:pStyle w:val="Odlomakpopisa"/>
        <w:spacing w:afterLines="30" w:after="72" w:beforeLines="30" w:before="72"/>
        <w:ind w:left="1440"/>
        <w:rPr>
          <w:b/>
          <w:color w:val="000000"/>
          <w:sz w:val="20"/>
          <w:szCs w:val="20"/>
        </w:rPr>
      </w:pPr>
    </w:p>
    <w:p w:rsidRDefault="00B73EDD" w:rsidP="00B73EDD" w:rsidR="00B73EDD" w:rsidRPr="00B73EDD">
      <w:pPr>
        <w:pStyle w:val="Odlomakpopisa"/>
        <w:rPr>
          <w:b/>
          <w:lang w:eastAsia="en-US"/>
        </w:rPr>
      </w:pPr>
      <w:r>
        <w:rPr>
          <w:b/>
        </w:rPr>
        <w:t>PRIJEDLOG NAMIRENJA</w:t>
      </w:r>
    </w:p>
    <w:p w:rsidRDefault="00B73EDD" w:rsidP="00B73EDD" w:rsidR="00B73ED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 xml:space="preserve">Vjerovnici GRUPE 1- TIJELA JAVNE UPRAVE  I DRUŠTVA U VEĆINSKOM DRŽAVNOM VLASNIŠTVU-Podgrupe 1 a Tijela javne uprave pristaju na isplatu utvrđenih tražbina u roku od dvije godine kroz mjesečne otplate , od kojih prvi obrok za isplatu dospijeva za isplatu 31.1.2017.g., a posljednji obrok 31.1.2019.g. a svi ostali obroci dospijevaju posljednjeg dana u mjesecu , uz kamatu po fiksnoj kamatnoj stopi od 4,5 % godišnje , koja kamata se obračunava i počinje teći na neotplaćeni dio glavnice  obuhvaćene ovom točkom </w:t>
      </w:r>
      <w:proofErr w:type="spellStart"/>
      <w:r>
        <w:t>Predstečajne</w:t>
      </w:r>
      <w:proofErr w:type="spellEnd"/>
      <w:r>
        <w:t xml:space="preserve"> nagodbe do potpune isplate .</w:t>
      </w:r>
    </w:p>
    <w:p w:rsidRDefault="00B73EDD" w:rsidP="00B73EDD" w:rsidR="00B73EDD">
      <w:pPr>
        <w:pStyle w:val="Odlomakpopisa"/>
        <w:ind w:left="1080"/>
      </w:pPr>
      <w:r>
        <w:t xml:space="preserve">DUŽNIK se obvezuje  vjerovnicima GRUPE 1 - TIJELA JAVNE UPRAVE  I DRUŠTVA U VEĆINSKOM DRŽAVNOM VLASNIŠTVU-Podgrupe 1 b-Društva u većinskom državnom vlasništvu isplatiti iznos utvrđene tražbine  pod </w:t>
      </w:r>
      <w:proofErr w:type="spellStart"/>
      <w:r>
        <w:t>uvijetima</w:t>
      </w:r>
      <w:proofErr w:type="spellEnd"/>
      <w:r>
        <w:t xml:space="preserve"> iz ove točke </w:t>
      </w:r>
      <w:proofErr w:type="spellStart"/>
      <w:r>
        <w:t>Predstečajne</w:t>
      </w:r>
      <w:proofErr w:type="spellEnd"/>
      <w:r>
        <w:t xml:space="preserve"> nagodbe u pojedinačnim iznosima duga kako slijedi:</w:t>
      </w:r>
    </w:p>
    <w:p w:rsidRDefault="00B73EDD" w:rsidP="00B73EDD" w:rsidR="00B73EDD">
      <w:pPr>
        <w:pStyle w:val="Odlomakpopisa"/>
        <w:ind w:left="1080"/>
      </w:pPr>
      <w:r>
        <w:t>-POREZNA UPRAVA, ZAGREB,KATANČIĆEVA 5 OIB: 186831364487</w:t>
      </w:r>
    </w:p>
    <w:p w:rsidRDefault="00B73EDD" w:rsidP="00B73EDD" w:rsidR="00B73EDD">
      <w:pPr>
        <w:pStyle w:val="Odlomakpopisa"/>
      </w:pPr>
      <w:r>
        <w:t xml:space="preserve">       S UTVRĐENOM TRAŽBINOM U IZNOSU OD 40.378,03 KN </w:t>
      </w:r>
    </w:p>
    <w:p w:rsidRDefault="00B73EDD" w:rsidP="00B73EDD" w:rsidR="00B73EDD" w:rsidRPr="00B73EDD">
      <w:pPr>
        <w:pStyle w:val="ListaeSPIS"/>
        <w:numPr>
          <w:ilvl w:val="0"/>
          <w:numId w:val="0"/>
        </w:numPr>
        <w:ind w:firstLine="624"/>
      </w:pPr>
    </w:p>
    <w:p w:rsidRDefault="00B73EDD" w:rsidP="00B73EDD" w:rsidR="00B73ED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>VJEROVNICI GRUPE 3- OSTALI VJEROVNICI –Podgrupa 3 b –OSTALI DOBAVLJAČI , otpuštaju dug DUŽNIKU u visini 25 % njihovih utvrđenih tražbina, a DUŽNIK pristaje  na otpust duga tako da vjerovnici ove podgrupe , pojedinačno, otpuštaju dug DUŽNIKU u pojedinačnim iznosima , kako slijedi:</w:t>
      </w:r>
    </w:p>
    <w:p w:rsidRDefault="00B73EDD" w:rsidP="00B73EDD" w:rsidR="00B73EDD">
      <w:pPr>
        <w:pStyle w:val="Odlomakpopisa"/>
        <w:spacing w:afterLines="30" w:after="72" w:beforeLines="30" w:before="72"/>
        <w:ind w:left="1800"/>
        <w:rPr>
          <w:color w:val="000000"/>
        </w:rPr>
      </w:pPr>
      <w:r>
        <w:rPr>
          <w:color w:val="000000"/>
        </w:rPr>
        <w:lastRenderedPageBreak/>
        <w:t xml:space="preserve">    -ANJA d.o.o. Garešnica, s utvrđenom  tražbinom u iznosu od 55.000,00 kn otpušta DUŽNIKU  dug u iznosu od 13,750,00 kn.</w:t>
      </w:r>
    </w:p>
    <w:p w:rsidRDefault="00B73EDD" w:rsidP="00B73EDD" w:rsidR="00B73EDD">
      <w:pPr>
        <w:pStyle w:val="Odlomakpopisa"/>
        <w:spacing w:afterLines="30" w:after="72" w:beforeLines="30" w:before="72"/>
        <w:ind w:left="1800"/>
        <w:rPr>
          <w:color w:val="000000"/>
        </w:rPr>
      </w:pPr>
      <w:r>
        <w:rPr>
          <w:color w:val="000000"/>
        </w:rPr>
        <w:t xml:space="preserve">     -OPG </w:t>
      </w:r>
      <w:proofErr w:type="spellStart"/>
      <w:r>
        <w:rPr>
          <w:color w:val="000000"/>
        </w:rPr>
        <w:t>Žigrović</w:t>
      </w:r>
      <w:proofErr w:type="spellEnd"/>
      <w:r>
        <w:rPr>
          <w:color w:val="000000"/>
        </w:rPr>
        <w:t>,Zelina, utvrđenom  tražbinom u iznosu od u iznosu od 5.000, kn otpušta DUŽNIKU  dug u iznosu od 1,250,00 kn</w:t>
      </w:r>
    </w:p>
    <w:p w:rsidRDefault="00B73EDD" w:rsidP="00B73EDD" w:rsidR="00B73EDD" w:rsidRPr="00B73EDD">
      <w:pPr>
        <w:pStyle w:val="Odlomakpopisa"/>
        <w:spacing w:afterLines="30" w:after="72" w:beforeLines="30" w:before="72"/>
        <w:ind w:left="1800"/>
        <w:rPr>
          <w:color w:val="000000"/>
        </w:rPr>
      </w:pPr>
      <w:r>
        <w:rPr>
          <w:color w:val="000000"/>
        </w:rPr>
        <w:t xml:space="preserve">      -Hrvatsko društvo skladatelja , Zagreb, utvrđenom  tražbinom u iznosu od u iznosu od 4,757,00 kn   otpušta DUŽNIKU  dug u iznosu od 1,189,25 kn.</w:t>
      </w:r>
    </w:p>
    <w:p w:rsidRDefault="00B73EDD" w:rsidP="00B73EDD" w:rsidR="00B73EDD"/>
    <w:p w:rsidRDefault="00B73EDD" w:rsidP="00B73EDD" w:rsidR="00B73ED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>VJEROVNICI GRUPE 3- OSTALI VJEROVNICI –Podgrupa 3 b –OSTALI DOBAVLJAČI  -Dužnik se obvezuje prema vjerovnicima grupe 3 –OSTALIN DOBAVLJAČI podmiriti utvrđenu tražbinu u mjesečnim obrocima , i to nakon proteka razdoblja počeka  koji traje do 30.06.2017.g. Prvi obrok dospijeva na dan 31.7. 2017. g ., a posljednji obrok dospijeva 31.7. 2021.g. pri čemu se tijekom trajanja razdoblja počeka i obročne otplate  ne obračunava i ne plaća kamata, a vjerovnici ove podgrupe pristaju na navedene uvijete podmirenja utvrđenih tražbina.</w:t>
      </w:r>
    </w:p>
    <w:p w:rsidRDefault="00B73EDD" w:rsidP="00B73EDD" w:rsidR="00B73EDD">
      <w:pPr>
        <w:pStyle w:val="Odlomakpopisa"/>
        <w:ind w:left="1080"/>
      </w:pPr>
    </w:p>
    <w:p w:rsidRDefault="00B73EDD" w:rsidP="00B73EDD" w:rsidR="00B73ED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 xml:space="preserve">DUŽNIK se obvezuje prema vjerovnicima GRUPE 3-OSTALI VJEROVNICI-Podgrupa 3b-OSTALI DOBAVLJAČI , podmiriti ostatak utvrđenih tražbina, pod uvjetima navedenim u točki 2. Ove </w:t>
      </w:r>
      <w:proofErr w:type="spellStart"/>
      <w:r>
        <w:t>Predstečajne</w:t>
      </w:r>
      <w:proofErr w:type="spellEnd"/>
      <w:r>
        <w:t xml:space="preserve"> nagodbe , u pojedinačnim iznosima kako slijedi:</w:t>
      </w:r>
    </w:p>
    <w:p w:rsidRDefault="00B73EDD" w:rsidP="00B73EDD" w:rsidR="00B73EDD">
      <w:pPr>
        <w:pStyle w:val="Odlomakpopisa"/>
      </w:pPr>
    </w:p>
    <w:p w:rsidRDefault="00B73EDD" w:rsidP="00B73EDD" w:rsidR="00B73EDD">
      <w:pPr>
        <w:pStyle w:val="Odlomakpopisa"/>
        <w:numPr>
          <w:ilvl w:val="0"/>
          <w:numId w:val="49"/>
        </w:numPr>
        <w:tabs>
          <w:tab w:pos="851" w:val="clear"/>
        </w:tabs>
        <w:spacing w:afterLines="30" w:after="72" w:beforeLines="30" w:before="72"/>
        <w:ind w:left="2100"/>
        <w:contextualSpacing/>
        <w:rPr>
          <w:color w:val="000000"/>
        </w:rPr>
      </w:pPr>
      <w:r>
        <w:rPr>
          <w:color w:val="000000"/>
        </w:rPr>
        <w:t>ANJA d.o.o. Garešnica , dužnik se obvezuje isplatiti iznos utvrđene tražbine u iznosu od 41,250,00 kn</w:t>
      </w:r>
    </w:p>
    <w:p w:rsidRDefault="00B73EDD" w:rsidP="00B73EDD" w:rsidR="00B73EDD">
      <w:pPr>
        <w:pStyle w:val="Odlomakpopisa"/>
        <w:numPr>
          <w:ilvl w:val="0"/>
          <w:numId w:val="49"/>
        </w:numPr>
        <w:tabs>
          <w:tab w:pos="851" w:val="clear"/>
        </w:tabs>
        <w:spacing w:afterLines="30" w:after="72" w:beforeLines="30" w:before="72"/>
        <w:ind w:left="2100"/>
        <w:contextualSpacing/>
        <w:rPr>
          <w:color w:val="000000"/>
        </w:rPr>
      </w:pPr>
      <w:r>
        <w:rPr>
          <w:color w:val="000000"/>
        </w:rPr>
        <w:t xml:space="preserve"> OPG </w:t>
      </w:r>
      <w:proofErr w:type="spellStart"/>
      <w:r>
        <w:rPr>
          <w:color w:val="000000"/>
        </w:rPr>
        <w:t>Žigrović</w:t>
      </w:r>
      <w:proofErr w:type="spellEnd"/>
      <w:r>
        <w:rPr>
          <w:color w:val="000000"/>
        </w:rPr>
        <w:t xml:space="preserve"> , Zelina, dužnik se obvezuje isplatiti iznos utvrđene tražbine u iznosu od 3,750,00 kn</w:t>
      </w:r>
    </w:p>
    <w:p w:rsidRDefault="00B73EDD" w:rsidP="00B73EDD" w:rsidR="00B73EDD">
      <w:pPr>
        <w:pStyle w:val="Odlomakpopisa"/>
        <w:numPr>
          <w:ilvl w:val="0"/>
          <w:numId w:val="49"/>
        </w:numPr>
        <w:tabs>
          <w:tab w:pos="851" w:val="clear"/>
        </w:tabs>
        <w:spacing w:afterLines="30" w:after="72" w:beforeLines="30" w:before="72"/>
        <w:ind w:left="2100"/>
        <w:contextualSpacing/>
        <w:rPr>
          <w:color w:val="000000"/>
        </w:rPr>
      </w:pPr>
      <w:r>
        <w:rPr>
          <w:color w:val="000000"/>
        </w:rPr>
        <w:t xml:space="preserve">Hrvatsko društvo skladatelja , Zagreb, dužnik se obvezuje isplatiti iznos utvrđene tražbine u iznosu od 3,567,75 kn   </w:t>
      </w:r>
    </w:p>
    <w:p w:rsidRDefault="00B73EDD" w:rsidP="00B73EDD" w:rsidR="00B73EDD">
      <w:pPr>
        <w:pStyle w:val="Odlomakpopisa"/>
        <w:spacing w:afterLines="30" w:after="72" w:beforeLines="30" w:before="72"/>
        <w:ind w:left="2100"/>
        <w:rPr>
          <w:color w:val="000000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                 </w:t>
      </w:r>
    </w:p>
    <w:p w:rsidRDefault="00B73EDD" w:rsidP="00B73EDD" w:rsidR="00B73EDD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Rok za dobrovoljno ispunjenje :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                 U roku 24 mjeseca Porezna a ostali 48 mjeseci.</w:t>
      </w:r>
    </w:p>
    <w:p w:rsidRDefault="00B73EDD" w:rsidP="00B73EDD" w:rsidR="00B73EDD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10. planirani iznos troškova restrukturiranja.</w:t>
      </w:r>
    </w:p>
    <w:p w:rsidRDefault="00B73EDD" w:rsidP="00B73EDD" w:rsidR="00B73EDD">
      <w:pPr>
        <w:rPr>
          <w:b/>
        </w:rPr>
      </w:pPr>
      <w:r>
        <w:rPr>
          <w:b/>
        </w:rPr>
        <w:t xml:space="preserve">                     5000.000 kn</w:t>
      </w:r>
    </w:p>
    <w:p w:rsidRDefault="00B73EDD" w:rsidP="00B73EDD" w:rsidR="00B73EDD" w:rsidRPr="00B73EDD">
      <w:pPr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                        </w:t>
      </w:r>
    </w:p>
    <w:p w:rsidRDefault="00B73EDD" w:rsidP="00B73EDD" w:rsidR="00B73EDD">
      <w:r>
        <w:t>U Hercegovcu, 20.11.2016.g</w:t>
      </w:r>
    </w:p>
    <w:p w:rsidRDefault="00B73EDD" w:rsidP="00B73EDD" w:rsidR="00B73EDD"/>
    <w:p w:rsidRDefault="00B73EDD" w:rsidP="00B73EDD" w:rsidR="00B73EDD">
      <w:r>
        <w:t xml:space="preserve">                                                                               UPRAVITELJ</w:t>
      </w:r>
    </w:p>
    <w:p w:rsidRDefault="00B73EDD" w:rsidP="00B73EDD" w:rsidR="00B73EDD">
      <w:r>
        <w:t xml:space="preserve">                                                                                Ljiljana </w:t>
      </w:r>
      <w:proofErr w:type="spellStart"/>
      <w:r>
        <w:t>Biroš</w:t>
      </w:r>
      <w:proofErr w:type="spellEnd"/>
      <w:r>
        <w:t>-Pereš,ma</w:t>
      </w:r>
    </w:p>
    <w:p w:rsidRDefault="00B73EDD" w:rsidP="00B73EDD" w:rsidR="00B73EDD">
      <w:r>
        <w:lastRenderedPageBreak/>
        <w:t xml:space="preserve">II   </w:t>
      </w:r>
      <w:r>
        <w:rPr>
          <w:b/>
        </w:rPr>
        <w:t xml:space="preserve">Prijedlog </w:t>
      </w:r>
      <w:proofErr w:type="spellStart"/>
      <w:r>
        <w:rPr>
          <w:b/>
        </w:rPr>
        <w:t>Predstečajnog</w:t>
      </w:r>
      <w:proofErr w:type="spellEnd"/>
      <w:r>
        <w:rPr>
          <w:b/>
        </w:rPr>
        <w:t xml:space="preserve"> sporazuma</w:t>
      </w:r>
    </w:p>
    <w:p w:rsidRDefault="00B73EDD" w:rsidP="00B73EDD" w:rsidR="00B73EDD"/>
    <w:p w:rsidRDefault="00B73EDD" w:rsidP="00B73EDD" w:rsidR="00B73EDD">
      <w:pPr>
        <w:ind w:left="360"/>
      </w:pPr>
      <w:r>
        <w:t xml:space="preserve">I   Ova </w:t>
      </w:r>
      <w:proofErr w:type="spellStart"/>
      <w:r>
        <w:t>predstečajna</w:t>
      </w:r>
      <w:proofErr w:type="spellEnd"/>
      <w:r>
        <w:t xml:space="preserve"> nagodba sklapa se između PZ LUGARNICA, IZ     </w:t>
      </w:r>
    </w:p>
    <w:p w:rsidRDefault="00B73EDD" w:rsidP="00B73EDD" w:rsidR="00B73EDD">
      <w:pPr>
        <w:ind w:left="360"/>
      </w:pPr>
      <w:r>
        <w:t xml:space="preserve">    HERCEGOVCA, MOSLAVAČKA 153  OIB: 41929211394  i Vjerovnika    </w:t>
      </w:r>
    </w:p>
    <w:p w:rsidRDefault="00B73EDD" w:rsidP="00B73EDD" w:rsidR="00B73EDD">
      <w:pPr>
        <w:ind w:left="360"/>
      </w:pPr>
      <w:r>
        <w:t xml:space="preserve">    </w:t>
      </w:r>
      <w:proofErr w:type="spellStart"/>
      <w:r>
        <w:t>predstečajne</w:t>
      </w:r>
      <w:proofErr w:type="spellEnd"/>
      <w:r>
        <w:t xml:space="preserve"> nagodbe.</w:t>
      </w:r>
    </w:p>
    <w:p w:rsidRDefault="00B73EDD" w:rsidP="00B73EDD" w:rsidR="00B73EDD">
      <w:pPr>
        <w:ind w:left="360"/>
      </w:pPr>
      <w:r>
        <w:t>II  Stranke suglasno utvrđuju da je nad dužnikom Rješenjem od 27.4.2016. Broj 3-St.-</w:t>
      </w:r>
    </w:p>
    <w:p w:rsidRDefault="00B73EDD" w:rsidP="00B73EDD" w:rsidR="00B73EDD">
      <w:pPr>
        <w:ind w:left="360"/>
      </w:pPr>
      <w:r>
        <w:t xml:space="preserve">     189/2016-10 , otvoren postupak </w:t>
      </w:r>
      <w:proofErr w:type="spellStart"/>
      <w:r>
        <w:t>predstečajnog</w:t>
      </w:r>
      <w:proofErr w:type="spellEnd"/>
      <w:r>
        <w:t xml:space="preserve"> postupka.</w:t>
      </w:r>
    </w:p>
    <w:p w:rsidRDefault="00B73EDD" w:rsidP="00B73EDD" w:rsidR="00B73EDD">
      <w:r>
        <w:t xml:space="preserve">      III  Stranke nadalje suglasno utvrđuju da je ukupan iznos utvrđenih tražbina </w:t>
      </w:r>
    </w:p>
    <w:p w:rsidRDefault="00B73EDD" w:rsidP="00B73EDD" w:rsidR="00B73EDD">
      <w:r>
        <w:t xml:space="preserve">            105.135,03  kuna a osporenih 0,00 kn.</w:t>
      </w:r>
    </w:p>
    <w:p w:rsidRDefault="00B73EDD" w:rsidP="00B73EDD" w:rsidR="00B73EDD"/>
    <w:p w:rsidRDefault="00B73EDD" w:rsidP="00B73EDD" w:rsidR="00B73EDD">
      <w:r>
        <w:t xml:space="preserve">  Dužnik se obvezuje navedene tražbine podmiriti na slijedeći način:</w:t>
      </w:r>
    </w:p>
    <w:p w:rsidRDefault="00B73EDD" w:rsidP="00B73EDD" w:rsidR="00B73EDD"/>
    <w:p w:rsidRDefault="00B73EDD" w:rsidP="00B73EDD" w:rsidR="00B73EDD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r>
        <w:t xml:space="preserve">Vjerovnici GRUPE 1- TIJELA JAVNE UPRAVE  I DRUŠTVA U VEĆINSKOM DRŽAVNOM VLASNIŠTVU-Podgrupe 1 a Tijela javne uprave pristaju na isplatu utvrđenih tražbina u roku od dvije godine kroz mjesečne otplate , od kojih prvi obrok za isplatu dospijeva za isplatu 31.1.2017.g., a posljednji obrok 31.1.2019.g. a svi ostali </w:t>
      </w:r>
      <w:proofErr w:type="spellStart"/>
      <w:r>
        <w:t>obroco</w:t>
      </w:r>
      <w:proofErr w:type="spellEnd"/>
      <w:r>
        <w:t xml:space="preserve"> dospijevaju posljednjeg dana u mjesecu , uz kamatu po fiksnoj kamatnoj stopi od 4,5 % godišnje , koja kamata se obračunava i počinje teći na neotplaćeni dio glavnice  obuhvaćene ovom točkom </w:t>
      </w:r>
      <w:proofErr w:type="spellStart"/>
      <w:r>
        <w:t>Predstečajne</w:t>
      </w:r>
      <w:proofErr w:type="spellEnd"/>
      <w:r>
        <w:t xml:space="preserve"> nagodbe do potpune isplate .</w:t>
      </w:r>
    </w:p>
    <w:p w:rsidRDefault="00B73EDD" w:rsidP="00B73EDD" w:rsidR="00B73EDD">
      <w:pPr>
        <w:pStyle w:val="Odlomakpopisa"/>
        <w:ind w:left="1080"/>
      </w:pPr>
      <w:r>
        <w:t xml:space="preserve">DUŽNIK se obvezuje  vjerovnicima GRUPE 1 - TIJELA JAVNE UPRAVE  I DRUŠTVA U VEĆINSKOM DRŽAVNOM VLASNIŠTVU-Podgrupe 1 b-Društva u većinskom državnom vlasništvu isplatiti iznos utvrđene tražbine  pod </w:t>
      </w:r>
      <w:proofErr w:type="spellStart"/>
      <w:r>
        <w:t>uvijetima</w:t>
      </w:r>
      <w:proofErr w:type="spellEnd"/>
      <w:r>
        <w:t xml:space="preserve"> iz ove točke </w:t>
      </w:r>
      <w:proofErr w:type="spellStart"/>
      <w:r>
        <w:t>Predstečajne</w:t>
      </w:r>
      <w:proofErr w:type="spellEnd"/>
      <w:r>
        <w:t xml:space="preserve"> nagodbe u pojedinačnim iznosima duga kako slijedi:</w:t>
      </w:r>
    </w:p>
    <w:p w:rsidRDefault="00B73EDD" w:rsidP="00B73EDD" w:rsidR="00B73EDD">
      <w:pPr>
        <w:pStyle w:val="Odlomakpopisa"/>
        <w:ind w:left="1080"/>
      </w:pPr>
      <w:r>
        <w:t>-POREZNA UPRAVA, ZAGREB,KATANČIĆEVA 5 OIB: 186831364487</w:t>
      </w:r>
    </w:p>
    <w:p w:rsidRDefault="00B73EDD" w:rsidP="00B73EDD" w:rsidR="00B73EDD">
      <w:pPr>
        <w:pStyle w:val="Odlomakpopisa"/>
      </w:pPr>
      <w:r>
        <w:t xml:space="preserve">       S UTVRĐENOM TRAŽBINOM U IZNOSU OD 40.378,20 KN </w:t>
      </w:r>
    </w:p>
    <w:p w:rsidRDefault="00B73EDD" w:rsidP="00B73EDD" w:rsidR="00B73EDD">
      <w:pPr>
        <w:pStyle w:val="Odlomakpopisa"/>
      </w:pPr>
    </w:p>
    <w:p w:rsidRDefault="00B73EDD" w:rsidP="00B73EDD" w:rsidR="00B73EDD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r>
        <w:t>VJEROVNICI GRUPE 3- OSTALI VJEROVNICI –Podgrupa 3 b –OSTALI DOBAVLJAČI , otpuštaju dug DUŽNIKU u visini 25 % njihovih utvrđenih tražbina, a DUŽNIK pristaje  na otpust duga tako da vjerovnici ove podgrupe , pojedinačno, otpuštaju dug DUŽNIKU u pojedinačnim iznosima , kako slijedi:</w:t>
      </w:r>
    </w:p>
    <w:p w:rsidRDefault="00B73EDD" w:rsidP="00B73EDD" w:rsidR="00B73EDD">
      <w:pPr>
        <w:pStyle w:val="Odlomakpopisa"/>
        <w:spacing w:afterLines="30" w:after="72" w:beforeLines="30" w:before="72"/>
        <w:ind w:left="1800"/>
        <w:rPr>
          <w:color w:val="000000"/>
        </w:rPr>
      </w:pPr>
      <w:r>
        <w:rPr>
          <w:color w:val="000000"/>
        </w:rPr>
        <w:t xml:space="preserve">    -ANJA d.o.o. Garešnica, s utvrđenom  tražbinom u iznosu od 55.000,00 kn otpušta DUŽNIKU  dug u iznosu od 13,750,00 kn.</w:t>
      </w:r>
    </w:p>
    <w:p w:rsidRDefault="00B73EDD" w:rsidP="00B73EDD" w:rsidR="00B73EDD">
      <w:pPr>
        <w:pStyle w:val="Odlomakpopisa"/>
        <w:spacing w:afterLines="30" w:after="72" w:beforeLines="30" w:before="72"/>
        <w:ind w:left="1800"/>
        <w:rPr>
          <w:color w:val="000000"/>
        </w:rPr>
      </w:pPr>
      <w:r>
        <w:rPr>
          <w:color w:val="000000"/>
        </w:rPr>
        <w:lastRenderedPageBreak/>
        <w:t xml:space="preserve">     -OPG </w:t>
      </w:r>
      <w:proofErr w:type="spellStart"/>
      <w:r>
        <w:rPr>
          <w:color w:val="000000"/>
        </w:rPr>
        <w:t>Žigrović</w:t>
      </w:r>
      <w:proofErr w:type="spellEnd"/>
      <w:r>
        <w:rPr>
          <w:color w:val="000000"/>
        </w:rPr>
        <w:t>,Zelina, utvrđenom  tražbinom u iznosu od u iznosu od 5.000, kn otpušta DUŽNIKU  dug u iznosu od 1,250,00 kn</w:t>
      </w:r>
    </w:p>
    <w:p w:rsidRDefault="00B73EDD" w:rsidP="00B73EDD" w:rsidR="00B73EDD">
      <w:pPr>
        <w:pStyle w:val="Odlomakpopisa"/>
        <w:spacing w:afterLines="30" w:after="72" w:beforeLines="30" w:before="72"/>
        <w:ind w:left="1800"/>
        <w:rPr>
          <w:color w:val="000000"/>
        </w:rPr>
      </w:pPr>
      <w:r>
        <w:rPr>
          <w:color w:val="000000"/>
        </w:rPr>
        <w:t xml:space="preserve">      -Hrvatsko društvo skladatelja , Zagreb, utvrđenom  tražbinom u iznosu od u iznosu od 4,757,00 kn   otpušta DUŽNIKU  dug u iznosu od 1,189,25 kn.</w:t>
      </w:r>
    </w:p>
    <w:p w:rsidRDefault="00B73EDD" w:rsidP="00B73EDD" w:rsidR="00B73EDD"/>
    <w:p w:rsidRDefault="00B73EDD" w:rsidP="00B73EDD" w:rsidR="00B73EDD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r>
        <w:t>VJEROVNICI GRUPE 3- OSTALI VJEROVNICI –Podgrupa 3 b –OSTALI DOBAVLJAČI  -Dužnik se obvezuje prema vjerovnicima grupe 3 –OSTALIN DOBAVLJAČI podmiriti utvrđenu tražbinu u mjesečnim o , i to nakon proteka razdoblja počeka  koji traje do 30.06.2017.g. Prvi obrok dospijeva na dan 31.7. 2017. g ., a posljednji obrok dospijeva 31.7. 2021.g. pri čemu se tijekom trajanja razdoblja počeka i obročne otplate  ne obračunava i ne plaća kamata, a vjerovnici ove podgrupe pristaju na navedene uvijete podmirenja utvrđenih tražbina.</w:t>
      </w:r>
    </w:p>
    <w:p w:rsidRDefault="00B73EDD" w:rsidP="00B73EDD" w:rsidR="00B73EDD">
      <w:pPr>
        <w:pStyle w:val="Odlomakpopisa"/>
        <w:ind w:left="1080"/>
      </w:pPr>
    </w:p>
    <w:p w:rsidRDefault="00B73EDD" w:rsidP="00B73EDD" w:rsidR="00B73EDD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jc w:val="left"/>
      </w:pPr>
      <w:r>
        <w:t xml:space="preserve">DUŽNIK se obvezuje prema vjerovnicima GRUPE 3-OSTALI VJEROVNICI-Podgrupa 3b-OSTALI DOBAVLJAČI , podmiriti ostatak utvrđenih tražbina, pod uvjetima navedenim u točki 2. Ove </w:t>
      </w:r>
      <w:proofErr w:type="spellStart"/>
      <w:r>
        <w:t>Predstečajne</w:t>
      </w:r>
      <w:proofErr w:type="spellEnd"/>
      <w:r>
        <w:t xml:space="preserve"> nagodbe , u pojedinačnim iznosima kako slijedi:</w:t>
      </w:r>
    </w:p>
    <w:p w:rsidRDefault="00B73EDD" w:rsidP="00B73EDD" w:rsidR="00B73EDD">
      <w:pPr>
        <w:pStyle w:val="Odlomakpopisa"/>
      </w:pPr>
    </w:p>
    <w:p w:rsidRDefault="00B73EDD" w:rsidP="00B73EDD" w:rsidR="00B73EDD">
      <w:pPr>
        <w:pStyle w:val="Odlomakpopisa"/>
        <w:numPr>
          <w:ilvl w:val="0"/>
          <w:numId w:val="49"/>
        </w:numPr>
        <w:tabs>
          <w:tab w:pos="851" w:val="clear"/>
        </w:tabs>
        <w:spacing w:afterLines="30" w:after="72" w:beforeLines="30" w:before="72"/>
        <w:ind w:left="2100"/>
        <w:contextualSpacing/>
        <w:rPr>
          <w:color w:val="000000"/>
        </w:rPr>
      </w:pPr>
      <w:r>
        <w:rPr>
          <w:color w:val="000000"/>
        </w:rPr>
        <w:t>ANJA d.o.o. Garešnica , dužnik se obvezuje isplatiti iznos utvrđene tražbine u iznosu od 41,250,00 kn</w:t>
      </w:r>
    </w:p>
    <w:p w:rsidRDefault="00B73EDD" w:rsidP="00B73EDD" w:rsidR="00B73EDD">
      <w:pPr>
        <w:pStyle w:val="Odlomakpopisa"/>
        <w:numPr>
          <w:ilvl w:val="0"/>
          <w:numId w:val="49"/>
        </w:numPr>
        <w:tabs>
          <w:tab w:pos="851" w:val="clear"/>
        </w:tabs>
        <w:spacing w:afterLines="30" w:after="72" w:beforeLines="30" w:before="72"/>
        <w:ind w:left="2100"/>
        <w:contextualSpacing/>
        <w:rPr>
          <w:color w:val="000000"/>
        </w:rPr>
      </w:pPr>
      <w:r>
        <w:rPr>
          <w:color w:val="000000"/>
        </w:rPr>
        <w:t xml:space="preserve"> OPG </w:t>
      </w:r>
      <w:proofErr w:type="spellStart"/>
      <w:r>
        <w:rPr>
          <w:color w:val="000000"/>
        </w:rPr>
        <w:t>Žigrović</w:t>
      </w:r>
      <w:proofErr w:type="spellEnd"/>
      <w:r>
        <w:rPr>
          <w:color w:val="000000"/>
        </w:rPr>
        <w:t xml:space="preserve"> , Zelina, dužnik se obvezuje isplatiti iznos utvrđene tražbine u iznosu od 3,750,00 kn</w:t>
      </w:r>
    </w:p>
    <w:p w:rsidRDefault="00B73EDD" w:rsidP="00B73EDD" w:rsidR="00B73EDD">
      <w:pPr>
        <w:pStyle w:val="Odlomakpopisa"/>
        <w:numPr>
          <w:ilvl w:val="0"/>
          <w:numId w:val="49"/>
        </w:numPr>
        <w:tabs>
          <w:tab w:pos="851" w:val="clear"/>
        </w:tabs>
        <w:spacing w:afterLines="30" w:after="72" w:beforeLines="30" w:before="72"/>
        <w:ind w:left="2100"/>
        <w:contextualSpacing/>
        <w:rPr>
          <w:color w:val="000000"/>
        </w:rPr>
      </w:pPr>
      <w:r>
        <w:rPr>
          <w:color w:val="000000"/>
        </w:rPr>
        <w:t xml:space="preserve">Hrvatsko društvo skladatelja , Zagreb, dužnik se obvezuje isplatiti iznos utvrđene tražbine u iznosu od 3,567,75 kn   </w:t>
      </w:r>
    </w:p>
    <w:p w:rsidRDefault="00B73EDD" w:rsidP="00B73EDD" w:rsidR="00B73EDD" w:rsidRPr="00B73EDD">
      <w:pPr>
        <w:pStyle w:val="ListaeSPIS"/>
        <w:numPr>
          <w:ilvl w:val="0"/>
          <w:numId w:val="0"/>
        </w:numPr>
        <w:ind w:firstLine="624"/>
      </w:pPr>
    </w:p>
    <w:p w:rsidRDefault="00B73EDD" w:rsidP="00B73EDD" w:rsidR="00B73EDD">
      <w:pPr>
        <w:pStyle w:val="Odlomakpopisa"/>
        <w:numPr>
          <w:ilvl w:val="0"/>
          <w:numId w:val="50"/>
        </w:numPr>
        <w:tabs>
          <w:tab w:pos="851" w:val="clear"/>
        </w:tabs>
        <w:spacing w:afterLines="30" w:after="72" w:beforeLines="30" w:before="72"/>
        <w:ind w:left="1800"/>
        <w:contextualSpacing/>
        <w:rPr>
          <w:color w:val="000000"/>
        </w:rPr>
      </w:pPr>
      <w:r>
        <w:rPr>
          <w:color w:val="000000"/>
        </w:rPr>
        <w:t xml:space="preserve">Ova </w:t>
      </w:r>
      <w:proofErr w:type="spellStart"/>
      <w:r>
        <w:rPr>
          <w:color w:val="000000"/>
        </w:rPr>
        <w:t>Predstečajna</w:t>
      </w:r>
      <w:proofErr w:type="spellEnd"/>
      <w:r>
        <w:rPr>
          <w:color w:val="000000"/>
        </w:rPr>
        <w:t xml:space="preserve"> nagodba ima snagu ovršne isprave za sve vjerovnike čije su tražbine utvrđene .</w:t>
      </w:r>
    </w:p>
    <w:p w:rsidRDefault="00B73EDD" w:rsidP="00B73EDD" w:rsidR="00B73EDD">
      <w:pPr>
        <w:pStyle w:val="Odlomakpopisa"/>
        <w:numPr>
          <w:ilvl w:val="0"/>
          <w:numId w:val="50"/>
        </w:numPr>
        <w:tabs>
          <w:tab w:pos="851" w:val="clear"/>
        </w:tabs>
        <w:spacing w:afterLines="30" w:after="72" w:beforeLines="30" w:before="72"/>
        <w:ind w:left="1800"/>
        <w:contextualSpacing/>
        <w:rPr>
          <w:color w:val="000000"/>
        </w:rPr>
      </w:pPr>
      <w:r>
        <w:rPr>
          <w:color w:val="000000"/>
        </w:rPr>
        <w:t xml:space="preserve">Dužnik izjavljuje da sklapanje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neće utjecati na tražbine radnika</w:t>
      </w:r>
    </w:p>
    <w:p w:rsidRDefault="00B73EDD" w:rsidP="00B73EDD" w:rsidR="00B73EDD">
      <w:pPr>
        <w:pStyle w:val="Odlomakpopisa"/>
        <w:numPr>
          <w:ilvl w:val="0"/>
          <w:numId w:val="50"/>
        </w:numPr>
        <w:tabs>
          <w:tab w:pos="851" w:val="clear"/>
        </w:tabs>
        <w:spacing w:afterLines="30" w:after="72" w:beforeLines="30" w:before="72"/>
        <w:ind w:left="1800"/>
        <w:contextualSpacing/>
        <w:rPr>
          <w:color w:val="000000"/>
        </w:rPr>
      </w:pPr>
      <w:r>
        <w:rPr>
          <w:color w:val="000000"/>
        </w:rPr>
        <w:t xml:space="preserve">Vjerovnici , nakon što im je ova </w:t>
      </w:r>
      <w:proofErr w:type="spellStart"/>
      <w:r>
        <w:rPr>
          <w:color w:val="000000"/>
        </w:rPr>
        <w:t>Predstečajna</w:t>
      </w:r>
      <w:proofErr w:type="spellEnd"/>
      <w:r>
        <w:rPr>
          <w:color w:val="000000"/>
        </w:rPr>
        <w:t xml:space="preserve"> nagodba pročitana i protumačena , te nakon što su glasovanjem na ročištu uz ostvarenu većinu pristali na njezino sklapanje , obvezuju se na njezino potpuno ispunjenje , a DUŽNIK izjavljuje da na takvu Nagodbu pristaje i obvezuje se ispuniti je tako kako glasi.</w:t>
      </w:r>
    </w:p>
    <w:p w:rsidRDefault="00B73EDD" w:rsidP="00B73EDD" w:rsidR="00B73EDD">
      <w:pPr>
        <w:pStyle w:val="Odlomakpopisa"/>
        <w:spacing w:afterLines="30" w:after="72" w:beforeLines="30" w:before="72"/>
        <w:ind w:left="1800"/>
        <w:rPr>
          <w:color w:val="000000"/>
        </w:rPr>
      </w:pPr>
    </w:p>
    <w:p w:rsidRDefault="00B73EDD" w:rsidP="00B73EDD" w:rsidR="00B73EDD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IV       Ovo Rješenje dostavit će se  na web stranicama, te sudsko registru Trgovačkog suda u Bjelovaru,koji će po službenoj dužnosti upisati činjenicu donošenja Rješenja o sklopljenoj </w:t>
      </w:r>
      <w:proofErr w:type="spellStart"/>
      <w:r>
        <w:rPr>
          <w:color w:val="000000"/>
          <w:lang w:eastAsia="hr-HR"/>
        </w:rPr>
        <w:t>Predstečajnoj</w:t>
      </w:r>
      <w:proofErr w:type="spellEnd"/>
      <w:r>
        <w:rPr>
          <w:color w:val="000000"/>
          <w:lang w:eastAsia="hr-HR"/>
        </w:rPr>
        <w:t xml:space="preserve"> nagodbi u skladu s odredbama članka 66. I 84. Zakona o financijskom poslovanju i </w:t>
      </w:r>
      <w:proofErr w:type="spellStart"/>
      <w:r>
        <w:rPr>
          <w:color w:val="000000"/>
          <w:lang w:eastAsia="hr-HR"/>
        </w:rPr>
        <w:t>predstećajnoj</w:t>
      </w:r>
      <w:proofErr w:type="spellEnd"/>
      <w:r>
        <w:rPr>
          <w:color w:val="000000"/>
          <w:lang w:eastAsia="hr-HR"/>
        </w:rPr>
        <w:t xml:space="preserve"> nagodbi. </w:t>
      </w:r>
    </w:p>
    <w:p w:rsidRDefault="00B73EDD" w:rsidP="00B73EDD" w:rsidR="00DA0242">
      <w:pPr>
        <w:spacing w:afterLines="30" w:after="72" w:beforeLines="30" w:before="72"/>
        <w:jc w:val="both"/>
      </w:pPr>
      <w:r>
        <w:rPr>
          <w:color w:val="000000"/>
          <w:lang w:eastAsia="hr-HR"/>
        </w:rPr>
        <w:t xml:space="preserve">U Bjelovaru, </w:t>
      </w:r>
      <w:r>
        <w:t xml:space="preserve"> 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0C7B3A"/>
    <w:multiLevelType w:val="hybridMultilevel"/>
    <w:tmpl w:val="D2908EB8"/>
    <w:lvl w:tplc="777677B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4A0992"/>
    <w:multiLevelType w:val="hybridMultilevel"/>
    <w:tmpl w:val="0EECF7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F93D00"/>
    <w:multiLevelType w:val="hybridMultilevel"/>
    <w:tmpl w:val="29C49BF4"/>
    <w:lvl w:tplc="D41CF2C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5CB475D"/>
    <w:multiLevelType w:val="hybridMultilevel"/>
    <w:tmpl w:val="33803502"/>
    <w:lvl w:tplc="BC3A812E" w:ilvl="0">
      <w:start w:val="2"/>
      <w:numFmt w:val="bullet"/>
      <w:lvlText w:val="-"/>
      <w:lvlJc w:val="left"/>
      <w:pPr>
        <w:ind w:hanging="360" w:left="13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EDD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7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St-189/2016-28</izvorni_sadrzaj>
    <derivirana_varijabla naziv="DomainObject.Oznaka_1">St-189/2016-28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St-189/2016-28</izvorni_sadrzaj>
    <derivirana_varijabla naziv="DomainObject.PoslovniBrojDokumenta_1">St-189/2016-28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029B4-BCA2-4740-9779-98B443B5C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1547</properties:Words>
  <properties:Characters>9928</properties:Characters>
  <properties:Lines>241</properties:Lines>
  <properties:Paragraphs>115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2016-11-22T11:53:00Z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St-189/2016-28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