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342d" w14:paraId="587342d"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8C04AA" w:rsidR="008D67D3">
      <w:pPr>
        <w:jc w:val="both"/>
      </w:pPr>
      <w:r>
        <w:tab/>
      </w:r>
      <w:r w:rsidR="008D67D3" w:rsidRPr="008D67D3">
        <w:t xml:space="preserve">Trgovački sud u Pazinu, po </w:t>
      </w:r>
      <w:r w:rsidR="00FD26DC">
        <w:t>stečajnoj sutkinji Tijani Licul,</w:t>
      </w:r>
      <w:r w:rsidR="008D67D3" w:rsidRPr="008D67D3">
        <w:t xml:space="preserve"> </w:t>
      </w:r>
      <w:r w:rsidR="00FD26DC">
        <w:t xml:space="preserve">po </w:t>
      </w:r>
      <w:r w:rsidR="008D67D3" w:rsidRPr="008D67D3">
        <w:t xml:space="preserve">prijedlogu predlagatelja </w:t>
      </w:r>
      <w:r w:rsidR="00FD26DC">
        <w:t>FINANCIJSK</w:t>
      </w:r>
      <w:r w:rsidR="00283A80">
        <w:t>A</w:t>
      </w:r>
      <w:r w:rsidR="00FD26DC">
        <w:t xml:space="preserve"> AGENCIJ</w:t>
      </w:r>
      <w:r w:rsidR="00283A80">
        <w:t>A</w:t>
      </w:r>
      <w:r w:rsidR="00FD26DC">
        <w:t xml:space="preserve">, </w:t>
      </w:r>
      <w:r w:rsidR="008D67D3" w:rsidRPr="008D67D3">
        <w:t>OIB: 85821130368, R</w:t>
      </w:r>
      <w:r w:rsidR="00FD26DC">
        <w:t xml:space="preserve">egionalni centar </w:t>
      </w:r>
      <w:r w:rsidR="008D67D3" w:rsidRPr="008D67D3">
        <w:t xml:space="preserve">Rijeka, Podružnica Pula, Giardini 5, radi otvaranja stečajnog postupka nad dužnikom </w:t>
      </w:r>
      <w:r w:rsidR="00587A67">
        <w:t xml:space="preserve">NOVA MARIS j.d.o.o. Pula, Varoš 3, OIB: 40816019807, </w:t>
      </w:r>
      <w:r w:rsidR="00FD26DC">
        <w:t xml:space="preserve"> </w:t>
      </w:r>
    </w:p>
    <w:p w:rsidRDefault="00FD26DC" w:rsidP="008C04AA" w:rsidR="00FD26DC">
      <w:pPr>
        <w:jc w:val="both"/>
      </w:pPr>
    </w:p>
    <w:p w:rsidRDefault="0035552D" w:rsidP="008C04AA" w:rsidR="0035552D">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587A67">
        <w:t>NOVA MARIS j.d.o.o. Pula, Varoš 3, OIB: 40816019807</w:t>
      </w:r>
      <w:r w:rsidR="00BA7AFB">
        <w:t>,</w:t>
      </w:r>
      <w:r>
        <w:t xml:space="preserve"> </w:t>
      </w:r>
      <w:r w:rsidR="00220C40">
        <w:t xml:space="preserve">dana </w:t>
      </w:r>
      <w:r w:rsidR="00587A67">
        <w:t>09. rujna</w:t>
      </w:r>
      <w:r w:rsidR="009C48BE">
        <w:t xml:space="preserve"> </w:t>
      </w:r>
      <w:r w:rsidR="00220C40">
        <w:t>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8C04AA">
      <w:pPr>
        <w:jc w:val="both"/>
      </w:pPr>
      <w:r>
        <w:tab/>
        <w:t>II.</w:t>
      </w:r>
      <w:r>
        <w:tab/>
      </w:r>
      <w:r w:rsidRPr="000D7203">
        <w:t xml:space="preserve">Za stečajnog upravitelja imenuje se </w:t>
      </w:r>
      <w:r w:rsidR="00587A67">
        <w:t>Zinko Grgurić, Kastav, Ćikovići 126, OIB: 83423185553</w:t>
      </w:r>
      <w:r w:rsidR="009C48BE">
        <w:t xml:space="preserve">. </w:t>
      </w:r>
    </w:p>
    <w:p w:rsidRDefault="009C48BE" w:rsidP="008C04AA" w:rsidR="009C48BE">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587A67">
        <w:t>904</w:t>
      </w:r>
      <w:r w:rsidR="009C48BE">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lastRenderedPageBreak/>
        <w:tab/>
      </w:r>
      <w:r w:rsidR="00A85502">
        <w:t>VIII.</w:t>
      </w:r>
      <w:r w:rsidR="00A85502">
        <w:tab/>
        <w:t xml:space="preserve">Ispitno ročište na kojem će se ispitivati prijavljene tražbine određuje se za dan </w:t>
      </w:r>
    </w:p>
    <w:p w:rsidRDefault="00A85502" w:rsidP="00A85502" w:rsidR="00A85502"/>
    <w:p w:rsidRDefault="00587A67" w:rsidP="00A85502" w:rsidR="00A85502">
      <w:pPr>
        <w:jc w:val="center"/>
      </w:pPr>
      <w:r>
        <w:t xml:space="preserve">12. siječnja </w:t>
      </w:r>
      <w:r w:rsidR="009C48BE">
        <w:t>201</w:t>
      </w:r>
      <w:r>
        <w:t>7</w:t>
      </w:r>
      <w:r w:rsidR="009C48BE">
        <w:t>. godine u 1</w:t>
      </w:r>
      <w:r>
        <w:t>3</w:t>
      </w:r>
      <w:r w:rsidR="009C48BE">
        <w:t>,00</w:t>
      </w:r>
      <w:r w:rsidR="00A85502">
        <w:t xml:space="preserve">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587A67" w:rsidP="00587A67" w:rsidR="00587A67">
      <w:pPr>
        <w:jc w:val="center"/>
      </w:pPr>
      <w:r>
        <w:t>12. siječnja 2017. godine u 13,30 sati,</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35552D" w:rsidP="00A85502" w:rsidR="0035552D">
      <w:pPr>
        <w:jc w:val="center"/>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587A67">
        <w:t>01. srpnja</w:t>
      </w:r>
      <w:r w:rsidR="00B56635">
        <w:t xml:space="preserve"> 201</w:t>
      </w:r>
      <w:r w:rsidR="00AD1AEE">
        <w:t>6</w:t>
      </w:r>
      <w:r w:rsidR="00B56635">
        <w:t xml:space="preserve">. godine. </w:t>
      </w:r>
    </w:p>
    <w:p w:rsidRDefault="00B56635" w:rsidP="008C04AA" w:rsidR="00B56635">
      <w:pPr>
        <w:jc w:val="both"/>
      </w:pPr>
    </w:p>
    <w:p w:rsidRDefault="00664682" w:rsidP="00B56635" w:rsidR="00B56635">
      <w:pPr>
        <w:jc w:val="both"/>
      </w:pPr>
      <w:r>
        <w:tab/>
      </w:r>
      <w:r w:rsidRPr="001B1D09">
        <w:t>Rješenjem ovog suda posl.</w:t>
      </w:r>
      <w:r w:rsidR="00AD1AEE">
        <w:t xml:space="preserve"> </w:t>
      </w:r>
      <w:r w:rsidRPr="001B1D09">
        <w:t>br</w:t>
      </w:r>
      <w:r w:rsidR="00AD1AEE">
        <w:t xml:space="preserve">oj: </w:t>
      </w:r>
      <w:r w:rsidRPr="001B1D09">
        <w:t>St-</w:t>
      </w:r>
      <w:r w:rsidR="00587A67">
        <w:t>904/16 od 22. srpnja 2016</w:t>
      </w:r>
      <w:r w:rsidR="00AD1AEE">
        <w:t xml:space="preserve">. godine </w:t>
      </w:r>
      <w:r w:rsidR="00B56635">
        <w:t xml:space="preserve">pokrenut je prethodni postupak </w:t>
      </w:r>
      <w:r>
        <w:t xml:space="preserve">radi utvrđivanja pretpostavki za otvaranje stečajnog postupka nad dužnikom </w:t>
      </w:r>
      <w:r w:rsidR="00B56635">
        <w:t xml:space="preserve">te je zakazano ročite za </w:t>
      </w:r>
      <w:r w:rsidR="00587A67">
        <w:t>07. rujna</w:t>
      </w:r>
      <w:r w:rsidR="00B56635">
        <w:t xml:space="preserve"> 2016. godine. </w:t>
      </w:r>
    </w:p>
    <w:p w:rsidRDefault="00B56635" w:rsidP="00B56635" w:rsidR="00B56635">
      <w:pPr>
        <w:jc w:val="both"/>
      </w:pPr>
    </w:p>
    <w:p w:rsidRDefault="00AD1AEE" w:rsidP="00AD1AEE" w:rsidR="00587A67">
      <w:pPr>
        <w:jc w:val="both"/>
      </w:pPr>
      <w:r>
        <w:tab/>
        <w:t>U prethodnom postupku utvrđeno je da u odnosu na dužnika postoji stečajni razlog – nesposobnost za plaćanje, kao i da dužnik im</w:t>
      </w:r>
      <w:r w:rsidR="00587A67">
        <w:t>a imovinu. Iz prijedloga FINE utvrđeno je da je račun dužnika na dan 29.06.2016. bio blokiran 120 dana na iznos o</w:t>
      </w:r>
      <w:r w:rsidR="00BE36AA">
        <w:t>d 82.450,32 kn. Zakonski zastup</w:t>
      </w:r>
      <w:r w:rsidR="00587A67">
        <w:t>nik dužnika, Miroslav Pavletić, koji je pristupio na ročište, izjavio je da iznos blokade na dan održavanja ročišta iznosi oko 200.000,00 kn, dakle da se iznos blokade povećao. Zakonski zastupnik dužnika nije osporio postojanje stečajnog razloga – nesposobnosti za plaćanje no protivi se otvaranju stečajnog postupka. Navodi da se predmetno dugovanje odnosi na dug prema Poreznoj upravi pa predlaže da Porezna uprava sa dužnikom sklopi nagodbu u vez plaćanja tog duga.</w:t>
      </w:r>
    </w:p>
    <w:p w:rsidRDefault="00587A67" w:rsidP="00AD1AEE" w:rsidR="00587A67">
      <w:pPr>
        <w:jc w:val="both"/>
      </w:pPr>
    </w:p>
    <w:p w:rsidRDefault="00587A67" w:rsidP="00AD1AEE" w:rsidR="00587A67">
      <w:pPr>
        <w:jc w:val="both"/>
      </w:pPr>
      <w:r>
        <w:tab/>
        <w:t>Što se tiče imovine dužnika, zakonski zastupnik dužnika je naveo da je dužnik vlasnik više strojeva za čišćenje (budući se dužnik bavi čišćenje) vrijednosti od oko 100.000,00 kn.</w:t>
      </w:r>
    </w:p>
    <w:p w:rsidRDefault="00AD1AEE" w:rsidP="008C04AA" w:rsidR="00AD1AEE">
      <w:pPr>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587A67" w:rsidP="008C04AA" w:rsidR="00587A67">
      <w:pPr>
        <w:jc w:val="both"/>
      </w:pPr>
    </w:p>
    <w:p w:rsidRDefault="008C04AA" w:rsidP="00587A67" w:rsidR="008C04AA" w:rsidRPr="00B87794">
      <w:pPr>
        <w:jc w:val="center"/>
      </w:pPr>
      <w:r w:rsidRPr="00B87794">
        <w:t xml:space="preserve">U Pazinu, </w:t>
      </w:r>
      <w:r w:rsidR="00587A67">
        <w:t>09. rujna</w:t>
      </w:r>
      <w:r w:rsidR="00153A82">
        <w:t xml:space="preserve"> 2016</w:t>
      </w:r>
      <w:r w:rsidRPr="00B87794">
        <w:t>.</w:t>
      </w:r>
    </w:p>
    <w:p w:rsidRDefault="00AD1AEE" w:rsidP="00E0500D" w:rsidR="00AD1AEE">
      <w:pPr>
        <w:ind w:firstLine="708" w:left="4956"/>
        <w:jc w:val="both"/>
      </w:pPr>
    </w:p>
    <w:p w:rsidRDefault="00E0500D" w:rsidP="00E0500D" w:rsidR="00AD1AEE">
      <w:pPr>
        <w:ind w:firstLine="708" w:left="4956"/>
        <w:jc w:val="both"/>
      </w:pPr>
      <w:r>
        <w:t>Stečajna sutkinja:</w:t>
      </w:r>
    </w:p>
    <w:p w:rsidRDefault="00E0500D" w:rsidP="00E0500D" w:rsidR="00E0500D" w:rsidRPr="00B87794">
      <w:pPr>
        <w:ind w:firstLine="708" w:left="4956"/>
        <w:jc w:val="both"/>
      </w:pPr>
      <w:r>
        <w:t>Tijana Licul</w:t>
      </w:r>
      <w:r w:rsidR="00FD330F">
        <w:t>, v. r.</w:t>
      </w:r>
      <w:r w:rsidR="00FD330F">
        <w:tab/>
      </w:r>
      <w:r>
        <w:tab/>
      </w:r>
      <w:r>
        <w:tab/>
      </w:r>
      <w:r>
        <w:tab/>
      </w:r>
      <w:r>
        <w:tab/>
      </w:r>
      <w:r>
        <w:tab/>
      </w:r>
      <w:r>
        <w:tab/>
      </w:r>
    </w:p>
    <w:p w:rsidRDefault="008C04AA" w:rsidP="008C04AA" w:rsidR="008C04AA" w:rsidRPr="00B87794">
      <w:pPr>
        <w:jc w:val="both"/>
      </w:pPr>
    </w:p>
    <w:p w:rsidRDefault="008C04AA" w:rsidP="008C04AA" w:rsidR="008C04AA">
      <w:pPr>
        <w:jc w:val="both"/>
      </w:pPr>
    </w:p>
    <w:p w:rsidRDefault="008C04AA" w:rsidP="008C04AA" w:rsidR="008C04AA">
      <w:pPr>
        <w:jc w:val="both"/>
      </w:pPr>
    </w:p>
    <w:p w:rsidRDefault="008C04AA" w:rsidP="008C04AA" w:rsidR="008C04AA" w:rsidRPr="00B87794">
      <w:pPr>
        <w:jc w:val="both"/>
      </w:pPr>
    </w:p>
    <w:p w:rsidRDefault="008C04AA" w:rsidP="008C04AA" w:rsidR="008C04AA" w:rsidRPr="00B87794">
      <w:r w:rsidRPr="00B87794">
        <w:lastRenderedPageBreak/>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587A67">
        <w:t>09.09.2016</w:t>
      </w:r>
      <w:r w:rsidR="00E0500D">
        <w:t>.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r w:rsidR="00587A67">
        <w:t>NOVA MARIS j.d.o.o. Pula, Varoš 3, OIB: 40816019807</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35552D">
        <w:t>Pula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35552D">
        <w:t>Zinko Grgurić</w:t>
      </w:r>
    </w:p>
    <w:p w:rsidRDefault="00AD1AEE" w:rsidP="00E0500D" w:rsidR="00AD1AEE">
      <w:pPr>
        <w:ind w:firstLine="708"/>
        <w:jc w:val="both"/>
      </w:pPr>
      <w:r>
        <w:t xml:space="preserve">- </w:t>
      </w:r>
      <w:r w:rsidR="0035552D">
        <w:t>Miroslav Pavletić, Pula, Varoš 3</w:t>
      </w:r>
    </w:p>
    <w:p w:rsidRDefault="008C04AA" w:rsidP="008C04AA" w:rsidR="008C04AA" w:rsidRPr="00E605C9">
      <w:pPr>
        <w:jc w:val="both"/>
      </w:pPr>
      <w:r w:rsidRPr="00E605C9">
        <w:softHyphen/>
      </w:r>
      <w:r w:rsidR="00E0500D">
        <w:tab/>
      </w:r>
      <w:r w:rsidRPr="00E605C9">
        <w:t>- sudski registar</w:t>
      </w:r>
      <w:r>
        <w:t xml:space="preserve"> ovoga suda</w:t>
      </w:r>
    </w:p>
    <w:p w:rsidRDefault="00E0500D" w:rsidP="00E0500D" w:rsidR="00E0500D">
      <w:pPr>
        <w:ind w:firstLine="708"/>
      </w:pPr>
      <w:r>
        <w:t>- ŽDO Pula</w:t>
      </w:r>
    </w:p>
    <w:p w:rsidRDefault="00D21789" w:rsidR="00D21789">
      <w:pPr>
        <w:jc w:val="both"/>
      </w:pPr>
    </w:p>
    <w:p w:rsidRDefault="00D21789" w:rsidP="00D21789" w:rsidR="00D21789" w:rsidRPr="00D21789"/>
    <w:p w:rsidRDefault="00AD1AEE" w:rsidP="00D21789" w:rsidR="00D21789" w:rsidRPr="00AD1AEE">
      <w:pPr>
        <w:rPr>
          <w:b/>
          <w:u w:val="single"/>
        </w:rPr>
      </w:pPr>
      <w:r w:rsidRPr="00AD1AEE">
        <w:rPr>
          <w:b/>
          <w:u w:val="single"/>
        </w:rPr>
        <w:t xml:space="preserve">Kal. do </w:t>
      </w:r>
      <w:r w:rsidR="0035552D">
        <w:rPr>
          <w:b/>
          <w:u w:val="single"/>
        </w:rPr>
        <w:t>20.12</w:t>
      </w:r>
      <w:r w:rsidRPr="00AD1AEE">
        <w:rPr>
          <w:b/>
          <w:u w:val="single"/>
        </w:rPr>
        <w:t>.2016.</w:t>
      </w: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p w:rsidRDefault="00D21789" w:rsidP="00D21789" w:rsidR="00945BC8" w:rsidRPr="00D21789">
      <w:pPr>
        <w:tabs>
          <w:tab w:pos="6314" w:val="left"/>
        </w:tabs>
      </w:pPr>
      <w:r>
        <w:tab/>
      </w:r>
    </w:p>
    <w:sectPr w:rsidSect="00AD1AEE" w:rsidR="00945BC8" w:rsidRPr="00D21789">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330F"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330F">
      <w:rPr>
        <w:rStyle w:val="Brojstranice"/>
        <w:noProof/>
      </w:rPr>
      <w:t>2</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587A67">
      <w:t>904</w:t>
    </w:r>
    <w:r w:rsidR="00BE36AA">
      <w:t>/16</w:t>
    </w:r>
    <w:r w:rsidR="00BA7AFB">
      <w:t>-</w:t>
    </w:r>
    <w:r w:rsidR="00BE36AA">
      <w:t>8</w:t>
    </w:r>
  </w:p>
  <w:p w:rsidRDefault="00BE36AA" w:rsidR="00BE36A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587A67">
      <w:t>904/16</w:t>
    </w:r>
    <w:r w:rsidR="00BA7AFB">
      <w:t>-</w:t>
    </w:r>
    <w:r w:rsidR="00BE36AA">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A1476"/>
    <w:rsid w:val="001E75F6"/>
    <w:rsid w:val="00220C40"/>
    <w:rsid w:val="002668F5"/>
    <w:rsid w:val="00283A80"/>
    <w:rsid w:val="002B1A3F"/>
    <w:rsid w:val="002D0ACD"/>
    <w:rsid w:val="00321E37"/>
    <w:rsid w:val="0035048B"/>
    <w:rsid w:val="0035552D"/>
    <w:rsid w:val="003735E3"/>
    <w:rsid w:val="003A214E"/>
    <w:rsid w:val="00422A5D"/>
    <w:rsid w:val="004336B9"/>
    <w:rsid w:val="00443C91"/>
    <w:rsid w:val="00486F3D"/>
    <w:rsid w:val="004A2979"/>
    <w:rsid w:val="00554328"/>
    <w:rsid w:val="00581257"/>
    <w:rsid w:val="00587A67"/>
    <w:rsid w:val="005B6B0F"/>
    <w:rsid w:val="005C1C3C"/>
    <w:rsid w:val="005C470A"/>
    <w:rsid w:val="005C7566"/>
    <w:rsid w:val="005E2437"/>
    <w:rsid w:val="005E4638"/>
    <w:rsid w:val="005F57AE"/>
    <w:rsid w:val="005F6ED7"/>
    <w:rsid w:val="00613346"/>
    <w:rsid w:val="006563FF"/>
    <w:rsid w:val="00664682"/>
    <w:rsid w:val="00692004"/>
    <w:rsid w:val="006E061C"/>
    <w:rsid w:val="0073321E"/>
    <w:rsid w:val="00774CCA"/>
    <w:rsid w:val="007C6114"/>
    <w:rsid w:val="00823B1B"/>
    <w:rsid w:val="00887DAA"/>
    <w:rsid w:val="00896573"/>
    <w:rsid w:val="008C04AA"/>
    <w:rsid w:val="008D67D3"/>
    <w:rsid w:val="00945BC8"/>
    <w:rsid w:val="0095221C"/>
    <w:rsid w:val="00985388"/>
    <w:rsid w:val="009900B8"/>
    <w:rsid w:val="00991779"/>
    <w:rsid w:val="009C48BE"/>
    <w:rsid w:val="009E091C"/>
    <w:rsid w:val="00A347DB"/>
    <w:rsid w:val="00A36529"/>
    <w:rsid w:val="00A85502"/>
    <w:rsid w:val="00AC383D"/>
    <w:rsid w:val="00AD1AEE"/>
    <w:rsid w:val="00AF2FA5"/>
    <w:rsid w:val="00B4030D"/>
    <w:rsid w:val="00B56635"/>
    <w:rsid w:val="00B87D47"/>
    <w:rsid w:val="00B90BC5"/>
    <w:rsid w:val="00BA7AFB"/>
    <w:rsid w:val="00BC6E78"/>
    <w:rsid w:val="00BE36AA"/>
    <w:rsid w:val="00C764D7"/>
    <w:rsid w:val="00C934D9"/>
    <w:rsid w:val="00CA16DB"/>
    <w:rsid w:val="00CD29E7"/>
    <w:rsid w:val="00CE38D4"/>
    <w:rsid w:val="00D21789"/>
    <w:rsid w:val="00D25E6F"/>
    <w:rsid w:val="00D25F40"/>
    <w:rsid w:val="00DE0F0E"/>
    <w:rsid w:val="00E0500D"/>
    <w:rsid w:val="00E60ABE"/>
    <w:rsid w:val="00EB0698"/>
    <w:rsid w:val="00EE7DC4"/>
    <w:rsid w:val="00EF4136"/>
    <w:rsid w:val="00F07B51"/>
    <w:rsid w:val="00F73C78"/>
    <w:rsid w:val="00FC3377"/>
    <w:rsid w:val="00FD26DC"/>
    <w:rsid w:val="00FD330F"/>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E36AA"/>
    <w:rPr>
      <w:color w:val="808080"/>
      <w:bdr w:space="0" w:sz="0" w:color="auto" w:val="none"/>
      <w:shd w:fill="auto" w:color="auto" w:val="clear"/>
    </w:rPr>
  </w:style>
  <w:style w:customStyle="true" w:styleId="eSPISCCParagraphDefaultFont" w:type="character">
    <w:name w:val="eSPIS_CC_Paragraph Default Font"/>
    <w:basedOn w:val="Zadanifontodlomka"/>
    <w:rsid w:val="00BE36AA"/>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BE36AA"/>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BE36AA"/>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BE36AA"/>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E36AA"/>
    <w:rPr>
      <w:color w:val="808080"/>
      <w:bdr w:color="auto" w:space="0" w:sz="0" w:val="none"/>
      <w:shd w:color="auto" w:fill="auto" w:val="clear"/>
    </w:rPr>
  </w:style>
  <w:style w:customStyle="1" w:styleId="eSPISCCParagraphDefaultFont" w:type="character">
    <w:name w:val="eSPIS_CC_Paragraph Default Font"/>
    <w:basedOn w:val="Zadanifontodlomka"/>
    <w:rsid w:val="00BE36AA"/>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BE36AA"/>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BE36AA"/>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BE36AA"/>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St-904/2016</izvorni_sadrzaj>
    <derivirana_varijabla naziv="DomainObject.Predmet.OznakaBroj_1">St-904/2016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MARIS j.d.o.o. PULA zastupanog po punomoćniku Miroslav Pavletić</izvorni_sadrzaj>
    <derivirana_varijabla naziv="DomainObject.Predmet.ProtustrankaFormated_1">  NOVA MARIS j.d.o.o. PULA zastupanog po punomoćniku Miroslav Pavletić</derivirana_varijabla>
  </DomainObject.Predmet.ProtustrankaFormated>
  <DomainObject.Predmet.ProtustrankaFormatedOIB>
    <izvorni_sadrzaj>  NOVA MARIS j.d.o.o. PULA, OIB 40816019807 zastupanog po punomoćniku Miroslav Pavletić</izvorni_sadrzaj>
    <derivirana_varijabla naziv="DomainObject.Predmet.ProtustrankaFormatedOIB_1">  NOVA MARIS j.d.o.o. PULA, OIB 40816019807 zastupanog po punomoćniku Miroslav Pavletić</derivirana_varijabla>
  </DomainObject.Predmet.ProtustrankaFormatedOIB>
  <DomainObject.Predmet.ProtustrankaFormatedWithAdress>
    <izvorni_sadrzaj> NOVA MARIS j.d.o.o. PULA, Varoš 3, 52100 Pula zastupanog po punomoćniku Miroslav Pavletić</izvorni_sadrzaj>
    <derivirana_varijabla naziv="DomainObject.Predmet.ProtustrankaFormatedWithAdress_1"> NOVA MARIS j.d.o.o. PULA, Varoš 3, 52100 Pula zastupanog po punomoćniku Miroslav Pavletić</derivirana_varijabla>
  </DomainObject.Predmet.ProtustrankaFormatedWithAdress>
  <DomainObject.Predmet.ProtustrankaFormatedWithAdressOIB>
    <izvorni_sadrzaj> NOVA MARIS j.d.o.o. PULA, OIB 40816019807, Varoš 3, 52100 Pula zastupanog po punomoćniku Miroslav Pavletić</izvorni_sadrzaj>
    <derivirana_varijabla naziv="DomainObject.Predmet.ProtustrankaFormatedWithAdressOIB_1"> NOVA MARIS j.d.o.o. PULA, OIB 40816019807, Varoš 3, 52100 Pula zastupanog po punomoćniku Miroslav Pavletić</derivirana_varijabla>
  </DomainObject.Predmet.ProtustrankaFormatedWithAdressOIB>
  <DomainObject.Predmet.ProtustrankaWithAdress>
    <izvorni_sadrzaj>NOVA MARIS j.d.o.o. PULA Varoš 3, 52100 Pula</izvorni_sadrzaj>
    <derivirana_varijabla naziv="DomainObject.Predmet.ProtustrankaWithAdress_1">NOVA MARIS j.d.o.o. PULA Varoš 3, 52100 Pula</derivirana_varijabla>
  </DomainObject.Predmet.ProtustrankaWithAdress>
  <DomainObject.Predmet.ProtustrankaWithAdressOIB>
    <izvorni_sadrzaj>NOVA MARIS j.d.o.o. PULA, OIB 40816019807, Varoš 3, 52100 Pula</izvorni_sadrzaj>
    <derivirana_varijabla naziv="DomainObject.Predmet.ProtustrankaWithAdressOIB_1">NOVA MARIS j.d.o.o. PULA, OIB 40816019807, Varoš 3, 52100 Pula</derivirana_varijabla>
  </DomainObject.Predmet.ProtustrankaWithAdressOIB>
  <DomainObject.Predmet.ProtustrankaNazivFormated>
    <izvorni_sadrzaj>NOVA MARIS j.d.o.o. PULA</izvorni_sadrzaj>
    <derivirana_varijabla naziv="DomainObject.Predmet.ProtustrankaNazivFormated_1">NOVA MARIS j.d.o.o. PULA</derivirana_varijabla>
  </DomainObject.Predmet.ProtustrankaNazivFormated>
  <DomainObject.Predmet.ProtustrankaNazivFormatedOIB>
    <izvorni_sadrzaj>NOVA MARIS j.d.o.o. PULA, OIB 40816019807</izvorni_sadrzaj>
    <derivirana_varijabla naziv="DomainObject.Predmet.ProtustrankaNazivFormatedOIB_1">NOVA MARIS j.d.o.o. PULA, OIB 40816019807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82450.32</izvorni_sadrzaj>
    <derivirana_varijabla naziv="DomainObject.Predmet.TrenutnaVrijednost_1">82450.32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MARIS j.d.o.o. PULA zastupanog po punomoćniku Miroslav Pavletić</item>
    </izvorni_sadrzaj>
    <derivirana_varijabla naziv="DomainObject.Predmet.ProtuStrankaListFormated_1">
      <item>NOVA MARIS j.d.o.o. PULA zastupanog po punomoćniku Miroslav Pavletić</item>
    </derivirana_varijabla>
  </DomainObject.Predmet.ProtuStrankaListFormated>
  <DomainObject.Predmet.ProtuStrankaListFormatedOIB>
    <izvorni_sadrzaj>
      <item>NOVA MARIS j.d.o.o. PULA, OIB 40816019807 zastupanog po punomoćniku Miroslav Pavletić</item>
    </izvorni_sadrzaj>
    <derivirana_varijabla naziv="DomainObject.Predmet.ProtuStrankaListFormatedOIB_1">
      <item>NOVA MARIS j.d.o.o. PULA, OIB 40816019807 zastupanog po punomoćniku Miroslav Pavletić</item>
    </derivirana_varijabla>
  </DomainObject.Predmet.ProtuStrankaListFormatedOIB>
  <DomainObject.Predmet.ProtuStrankaListFormatedWithAdress>
    <izvorni_sadrzaj>
      <item>NOVA MARIS j.d.o.o. PULA, Varoš 3, 52100 Pula zastupanog po punomoćniku Miroslav Pavletić</item>
    </izvorni_sadrzaj>
    <derivirana_varijabla naziv="DomainObject.Predmet.ProtuStrankaListFormatedWithAdress_1">
      <item>NOVA MARIS j.d.o.o. PULA, Varoš 3, 52100 Pula zastupanog po punomoćniku Miroslav Pavletić</item>
    </derivirana_varijabla>
  </DomainObject.Predmet.ProtuStrankaListFormatedWithAdress>
  <DomainObject.Predmet.ProtuStrankaListFormatedWithAdressOIB>
    <izvorni_sadrzaj>
      <item>NOVA MARIS j.d.o.o. PULA, OIB 40816019807, Varoš 3, 52100 Pula zastupanog po punomoćniku Miroslav Pavletić</item>
    </izvorni_sadrzaj>
    <derivirana_varijabla naziv="DomainObject.Predmet.ProtuStrankaListFormatedWithAdressOIB_1">
      <item>NOVA MARIS j.d.o.o. PULA, OIB 40816019807, Varoš 3, 52100 Pula zastupanog po punomoćniku Miroslav Pavletić</item>
    </derivirana_varijabla>
  </DomainObject.Predmet.ProtuStrankaListFormatedWithAdressOIB>
  <DomainObject.Predmet.ProtuStrankaListNazivFormated>
    <izvorni_sadrzaj>
      <item>NOVA MARIS j.d.o.o. PULA</item>
    </izvorni_sadrzaj>
    <derivirana_varijabla naziv="DomainObject.Predmet.ProtuStrankaListNazivFormated_1">
      <item>NOVA MARIS j.d.o.o. PULA</item>
    </derivirana_varijabla>
  </DomainObject.Predmet.ProtuStrankaListNazivFormated>
  <DomainObject.Predmet.ProtuStrankaListNazivFormatedOIB>
    <izvorni_sadrzaj>
      <item>NOVA MARIS j.d.o.o. PULA, OIB 40816019807</item>
    </izvorni_sadrzaj>
    <derivirana_varijabla naziv="DomainObject.Predmet.ProtuStrankaListNazivFormatedOIB_1">
      <item>NOVA MARIS j.d.o.o. PULA, OIB 40816019807</item>
    </derivirana_varijabla>
  </DomainObject.Predmet.ProtuStrankaListNazivFormatedOIB>
  <DomainObject.Predmet.OstaliListFormated>
    <izvorni_sadrzaj>
      <item>Miroslav Pavletić punomoćnik sudionika u postupku NOVA MARIS j.d.o.o. PULA</item>
    </izvorni_sadrzaj>
    <derivirana_varijabla naziv="DomainObject.Predmet.OstaliListFormated_1">
      <item>Miroslav Pavletić punomoćnik sudionika u postupku NOVA MARIS j.d.o.o. PULA</item>
    </derivirana_varijabla>
  </DomainObject.Predmet.OstaliListFormated>
  <DomainObject.Predmet.OstaliListFormatedOIB>
    <izvorni_sadrzaj>
      <item>Miroslav Pavletić, OIB 77343216702 punomoćnik sudionika u postupku NOVA MARIS j.d.o.o. PULA</item>
    </izvorni_sadrzaj>
    <derivirana_varijabla naziv="DomainObject.Predmet.OstaliListFormatedOIB_1">
      <item>Miroslav Pavletić, OIB 77343216702 punomoćnik sudionika u postupku NOVA MARIS j.d.o.o. PULA</item>
    </derivirana_varijabla>
  </DomainObject.Predmet.OstaliListFormatedOIB>
  <DomainObject.Predmet.OstaliListFormatedWithAdress>
    <izvorni_sadrzaj>
      <item>Miroslav Pavletić, Ulica Varoš 3, 52100 Pula punomoćnik sudionika u postupku NOVA MARIS j.d.o.o. PULA</item>
    </izvorni_sadrzaj>
    <derivirana_varijabla naziv="DomainObject.Predmet.OstaliListFormatedWithAdress_1">
      <item>Miroslav Pavletić, Ulica Varoš 3, 52100 Pula punomoćnik sudionika u postupku NOVA MARIS j.d.o.o. PULA</item>
    </derivirana_varijabla>
  </DomainObject.Predmet.OstaliListFormatedWithAdress>
  <DomainObject.Predmet.OstaliListFormatedWithAdressOIB>
    <izvorni_sadrzaj>
      <item>Miroslav Pavletić, OIB 77343216702, Ulica Varoš 3, 52100 Pula punomoćnik sudionika u postupku NOVA MARIS j.d.o.o. PULA</item>
    </izvorni_sadrzaj>
    <derivirana_varijabla naziv="DomainObject.Predmet.OstaliListFormatedWithAdressOIB_1">
      <item>Miroslav Pavletić, OIB 77343216702, Ulica Varoš 3, 52100 Pula punomoćnik sudionika u postupku NOVA MARIS j.d.o.o. PULA</item>
    </derivirana_varijabla>
  </DomainObject.Predmet.OstaliListFormatedWithAdressOIB>
  <DomainObject.Predmet.OstaliListNazivFormated>
    <izvorni_sadrzaj>
      <item>Miroslav Pavletić</item>
    </izvorni_sadrzaj>
    <derivirana_varijabla naziv="DomainObject.Predmet.OstaliListNazivFormated_1">
      <item>Miroslav Pavletić</item>
    </derivirana_varijabla>
  </DomainObject.Predmet.OstaliListNazivFormated>
  <DomainObject.Predmet.OstaliListNazivFormatedOIB>
    <izvorni_sadrzaj>
      <item>Miroslav Pavletić, OIB 77343216702</item>
    </izvorni_sadrzaj>
    <derivirana_varijabla naziv="DomainObject.Predmet.OstaliListNazivFormatedOIB_1">
      <item>Miroslav Pavletić, OIB 77343216702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MARIS j.d.o.o. PULA</izvorni_sadrzaj>
    <derivirana_varijabla naziv="DomainObject.Predmet.ProtustrankaIDrugi_1">NOVA MARIS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MARIS j.d.o.o. PULA, OIB 40816019807, Varoš 3, 52100 Pula</izvorni_sadrzaj>
    <derivirana_varijabla naziv="DomainObject.Predmet.ProtustrankaIDrugiAdressOIB_1">NOVA MARIS j.d.o.o. PULA, OIB 40816019807, Varoš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MARIS j.d.o.o. PULA</item>
      <item>Miroslav Pavletić</item>
    </izvorni_sadrzaj>
    <derivirana_varijabla naziv="DomainObject.Predmet.SudioniciListNaziv_1">
      <item>FINANCIJSKA AGENCIJA, RC RIJEKA, PODRUŽNICA PULA, PULA</item>
      <item>NOVA MARIS j.d.o.o. PULA</item>
      <item>Miroslav Pavletić</item>
    </derivirana_varijabla>
  </DomainObject.Predmet.SudioniciListNaziv>
  <DomainObject.Predmet.SudioniciListAdressOIB>
    <izvorni_sadrzaj>
      <item>FINANCIJSKA AGENCIJA, RC RIJEKA, PODRUŽNICA PULA, PULA, OIB 85821130368, Giardini 5,52100 Pula</item>
      <item>NOVA MARIS j.d.o.o. PULA, OIB 40816019807, Varoš 3,52100 Pula</item>
      <item>Miroslav Pavletić, OIB 77343216702, Ulica Varoš 3,52100 Pula</item>
    </izvorni_sadrzaj>
    <derivirana_varijabla naziv="DomainObject.Predmet.SudioniciListAdressOIB_1">
      <item>FINANCIJSKA AGENCIJA, RC RIJEKA, PODRUŽNICA PULA, PULA, OIB 85821130368, Giardini 5,52100 Pula</item>
      <item>NOVA MARIS j.d.o.o. PULA, OIB 40816019807, Varoš 3,52100 Pula</item>
      <item>Miroslav Pavletić, OIB 77343216702, Ulica Varoš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40816019807</item>
      <item>, OIB 77343216702</item>
    </izvorni_sadrzaj>
    <derivirana_varijabla naziv="DomainObject.Predmet.SudioniciListNazivOIB_1">
      <item>, OIB 85821130368</item>
      <item>, OIB 40816019807</item>
      <item>, OIB 77343216702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DB7FE-79A2-4D1E-9FA2-F7C21692A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807</properties:Words>
  <properties:Characters>4331</properties:Characters>
  <properties:Lines>127</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2016-09-09T10:12:00Z</dcterms:created>
  <dc:creator>Jasmina Matika</dc:creator>
  <cp:lastModifiedBy>Sanja Prodan</cp:lastModifiedBy>
  <cp:lastPrinted>2016-09-09T10:22:00Z</cp:lastPrinted>
  <dcterms:modified xmlns:xsi="http://www.w3.org/2001/XMLSchema-instance" xsi:type="dcterms:W3CDTF">2016-09-09T10:22:00Z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