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ee73" w14:paraId="e36ee73" w:rsidRDefault="00C8217C" w:rsidP="00C8217C" w:rsidR="00C8217C">
      <w:pPr>
        <w:tabs>
          <w:tab w:pos="2565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Posl.br. 7 St-328/12-32</w:t>
      </w:r>
    </w:p>
    <w:p w:rsidRDefault="00C8217C" w:rsidP="00C8217C" w:rsidR="00C8217C"/>
    <w:p w:rsidRDefault="00C8217C" w:rsidP="00C8217C" w:rsidR="00C8217C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17C" w:rsidP="00C8217C" w:rsidR="00C8217C" w:rsidRPr="00C17B5B">
      <w:r w:rsidRPr="00C17B5B">
        <w:rPr>
          <w:rFonts w:eastAsia="MS Mincho"/>
          <w:szCs w:val="24"/>
        </w:rPr>
        <w:t>REPUBLIKA HRVATSKA</w:t>
      </w:r>
    </w:p>
    <w:p w:rsidRDefault="00C8217C" w:rsidP="00C8217C" w:rsidR="00C8217C" w:rsidRPr="00C17B5B">
      <w:r w:rsidRPr="00C17B5B">
        <w:rPr>
          <w:rFonts w:eastAsia="MS Mincho"/>
          <w:szCs w:val="24"/>
        </w:rPr>
        <w:t>TRGOVAČKI SUD U RIJECI</w:t>
      </w:r>
    </w:p>
    <w:p w:rsidRDefault="00C8217C" w:rsidP="00C8217C" w:rsidR="00C8217C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C8217C" w:rsidP="00C8217C" w:rsidR="00C8217C" w:rsidRPr="00C17B5B">
      <w:pPr>
        <w:rPr>
          <w:b/>
        </w:rPr>
      </w:pPr>
    </w:p>
    <w:p w:rsidRDefault="00C8217C" w:rsidP="00C8217C" w:rsidR="00C8217C"/>
    <w:p w:rsidRDefault="00C8217C" w:rsidP="00C8217C" w:rsidR="00C8217C"/>
    <w:p w:rsidRDefault="00C8217C" w:rsidP="00C8217C" w:rsidR="00C8217C"/>
    <w:p w:rsidRDefault="00C8217C" w:rsidP="00C8217C" w:rsidR="00C8217C"/>
    <w:p w:rsidRDefault="00C8217C" w:rsidP="00C8217C" w:rsidR="00C8217C">
      <w:r>
        <w:t>I. O t v a r a   s e  stečajni postupak nad dužnikom  LUCIDUS društvo s ograničenom odgovornošću za trgovinu i turizam Rijeka, Slaviše Vajnera Čiče 9 (MBS: 040220096 – OIB: 59926562125 ).</w:t>
      </w:r>
    </w:p>
    <w:p w:rsidRDefault="00C8217C" w:rsidP="00C8217C" w:rsidR="00C8217C"/>
    <w:p w:rsidRDefault="00C8217C" w:rsidP="00C8217C" w:rsidR="00C8217C">
      <w:r>
        <w:t xml:space="preserve"> II.Za stečajnog upravitelja imenuje se Bruno Ahel ( OIB: 17495430601    ) iz Rijeke, Ratka Petrovića 28.</w:t>
      </w:r>
    </w:p>
    <w:p w:rsidRDefault="00C8217C" w:rsidP="00C8217C" w:rsidR="00C8217C"/>
    <w:p w:rsidRDefault="00C8217C" w:rsidP="00C8217C" w:rsidR="00C8217C">
      <w:r>
        <w:t>III. Utvrđuje se da imovina dužnika koja bi ušla u stečajnu masu nije dovoljna za namirenje troškova toga postupka.</w:t>
      </w:r>
    </w:p>
    <w:p w:rsidRDefault="00C8217C" w:rsidP="00C8217C" w:rsidR="00C8217C"/>
    <w:p w:rsidRDefault="00C8217C" w:rsidP="00C8217C" w:rsidR="00C8217C">
      <w:r>
        <w:t>IV.Z a k l j u č u j e   s e stečajni postupak nad dužnikom LUCIDUS društvo s ograničenom odgovornošću za trgovinu i turizam Rijeka, Slaviše Vajnera Čiče 9 ( MBS: 040220096 – OIB: 59926562125 ).</w:t>
      </w:r>
    </w:p>
    <w:p w:rsidRDefault="00C8217C" w:rsidP="00C8217C" w:rsidR="00C8217C"/>
    <w:p w:rsidRDefault="00C8217C" w:rsidP="00C8217C" w:rsidR="00C8217C">
      <w:r>
        <w:t xml:space="preserve">V.Troškovi postupka namirit će se iz sredstava koje je upatio vjerovnik. </w:t>
      </w:r>
    </w:p>
    <w:p w:rsidRDefault="00C8217C" w:rsidP="00C8217C" w:rsidR="00C8217C"/>
    <w:p w:rsidRDefault="00C8217C" w:rsidP="00C8217C" w:rsidR="00ED18AE">
      <w:r>
        <w:t xml:space="preserve">VI.Ovo rješenje će se objaviti u "Narodnim novinama", te će se po pravomoćnosti  dostaviti sudskom registru ovog suda radi brisanja dužnika iz registra.  </w:t>
      </w:r>
    </w:p>
    <w:p w:rsidRDefault="00C8217C" w:rsidP="00C8217C" w:rsidR="00C8217C"/>
    <w:p w:rsidRDefault="00C8217C" w:rsidP="00C8217C" w:rsidR="00C8217C"/>
    <w:p w:rsidRDefault="00C8217C" w:rsidP="00C8217C" w:rsidR="00C8217C">
      <w:r>
        <w:t>(Rješenje posl.br. 7 St-328/12-24)</w:t>
      </w:r>
    </w:p>
    <w:sectPr w:rsidR="00C821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35E3"/>
    <w:rsid w:val="004334D2"/>
    <w:rsid w:val="005135E3"/>
    <w:rsid w:val="0064638F"/>
    <w:rsid w:val="00917605"/>
    <w:rsid w:val="00C8217C"/>
    <w:rsid w:val="00C924DA"/>
    <w:rsid w:val="00ED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1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1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2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1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1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2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St-328/2012-32</izvorni_sadrzaj>
    <derivirana_varijabla naziv="DomainObject.Oznaka_1">St-328/2012-32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2014.</izvorni_sadrzaj>
    <derivirana_varijabla naziv="DomainObject.Predmet.DatumRjesavanja_1">7. siječnja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St-328/2012</izvorni_sadrzaj>
    <derivirana_varijabla naziv="DomainObject.Predmet.OznakaBroj_1">St-328/2012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LUCIDUS d.o.o.  Rijeka</izvorni_sadrzaj>
    <derivirana_varijabla naziv="DomainObject.Predmet.ProtustrankaFormated_1">  LUCIDUS d.o.o.  Rijeka</derivirana_varijabla>
  </DomainObject.Predmet.ProtustrankaFormated>
  <DomainObject.Predmet.ProtustrankaFormatedOIB>
    <izvorni_sadrzaj>  LUCIDUS d.o.o.  Rijeka, OIB 59926562125</izvorni_sadrzaj>
    <derivirana_varijabla naziv="DomainObject.Predmet.ProtustrankaFormatedOIB_1">  LUCIDUS d.o.o.  Rijeka, OIB 59926562125</derivirana_varijabla>
  </DomainObject.Predmet.ProtustrankaFormatedOIB>
  <DomainObject.Predmet.ProtustrankaFormatedWithAdress>
    <izvorni_sadrzaj> LUCIDUS d.o.o.  Rijeka, Tizijanova 22, 51 000 Rijeka</izvorni_sadrzaj>
    <derivirana_varijabla naziv="DomainObject.Predmet.ProtustrankaFormatedWithAdress_1"> LUCIDUS d.o.o.  Rijeka, Tizijanova 22, 51 000 Rijeka</derivirana_varijabla>
  </DomainObject.Predmet.ProtustrankaFormatedWithAdress>
  <DomainObject.Predmet.ProtustrankaFormatedWithAdressOIB>
    <izvorni_sadrzaj> LUCIDUS d.o.o.  Rijeka, OIB 59926562125, Tizijanova 22, 51 000 Rijeka</izvorni_sadrzaj>
    <derivirana_varijabla naziv="DomainObject.Predmet.ProtustrankaFormatedWithAdressOIB_1"> LUCIDUS d.o.o.  Rijeka, OIB 59926562125, Tizijanova 22, 51 000 Rijeka</derivirana_varijabla>
  </DomainObject.Predmet.ProtustrankaFormatedWithAdressOIB>
  <DomainObject.Predmet.ProtustrankaWithAdress>
    <izvorni_sadrzaj>LUCIDUS d.o.o.  Rijeka Tizijanova 22, 51 000 Rijeka</izvorni_sadrzaj>
    <derivirana_varijabla naziv="DomainObject.Predmet.ProtustrankaWithAdress_1">LUCIDUS d.o.o.  Rijeka Tizijanova 22, 51 000 Rijeka</derivirana_varijabla>
  </DomainObject.Predmet.ProtustrankaWithAdress>
  <DomainObject.Predmet.ProtustrankaWithAdressOIB>
    <izvorni_sadrzaj>LUCIDUS d.o.o.  Rijeka, OIB 59926562125, Tizijanova 22, 51 000 Rijeka</izvorni_sadrzaj>
    <derivirana_varijabla naziv="DomainObject.Predmet.ProtustrankaWithAdressOIB_1">LUCIDUS d.o.o.  Rijeka, OIB 59926562125, Tizijanova 22, 51 000 Rijeka</derivirana_varijabla>
  </DomainObject.Predmet.ProtustrankaWithAdressOIB>
  <DomainObject.Predmet.ProtustrankaNazivFormated>
    <izvorni_sadrzaj>LUCIDUS d.o.o.  Rijeka</izvorni_sadrzaj>
    <derivirana_varijabla naziv="DomainObject.Predmet.ProtustrankaNazivFormated_1">LUCIDUS d.o.o.  Rijeka</derivirana_varijabla>
  </DomainObject.Predmet.ProtustrankaNazivFormated>
  <DomainObject.Predmet.ProtustrankaNazivFormatedOIB>
    <izvorni_sadrzaj>LUCIDUS d.o.o.  Rijeka, OIB 59926562125</izvorni_sadrzaj>
    <derivirana_varijabla naziv="DomainObject.Predmet.ProtustrankaNazivFormatedOIB_1">LUCIDUS d.o.o.  Rijeka, OIB 59926562125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BIRO  Lovran</izvorni_sadrzaj>
    <derivirana_varijabla naziv="DomainObject.Predmet.StrankaFormated_1">  MARKO BIRO  Lovran</derivirana_varijabla>
  </DomainObject.Predmet.StrankaFormated>
  <DomainObject.Predmet.StrankaFormatedOIB>
    <izvorni_sadrzaj>  MARKO BIRO  Lovran</izvorni_sadrzaj>
    <derivirana_varijabla naziv="DomainObject.Predmet.StrankaFormatedOIB_1">  MARKO BIRO  Lovran</derivirana_varijabla>
  </DomainObject.Predmet.StrankaFormatedOIB>
  <DomainObject.Predmet.StrankaFormatedWithAdress>
    <izvorni_sadrzaj> MARKO BIRO  Lovran, Oprić 74a, 51 415 Lovran</izvorni_sadrzaj>
    <derivirana_varijabla naziv="DomainObject.Predmet.StrankaFormatedWithAdress_1"> MARKO BIRO  Lovran, Oprić 74a, 51 415 Lovran</derivirana_varijabla>
  </DomainObject.Predmet.StrankaFormatedWithAdress>
  <DomainObject.Predmet.StrankaFormatedWithAdressOIB>
    <izvorni_sadrzaj> MARKO BIRO  Lovran, Oprić 74a, 51 415 Lovran</izvorni_sadrzaj>
    <derivirana_varijabla naziv="DomainObject.Predmet.StrankaFormatedWithAdressOIB_1"> MARKO BIRO  Lovran, Oprić 74a, 51 415 Lovran</derivirana_varijabla>
  </DomainObject.Predmet.StrankaFormatedWithAdressOIB>
  <DomainObject.Predmet.StrankaWithAdress>
    <izvorni_sadrzaj>MARKO BIRO  Lovran Oprić 74a,51 415 Lovran</izvorni_sadrzaj>
    <derivirana_varijabla naziv="DomainObject.Predmet.StrankaWithAdress_1">MARKO BIRO  Lovran Oprić 74a,51 415 Lovran</derivirana_varijabla>
  </DomainObject.Predmet.StrankaWithAdress>
  <DomainObject.Predmet.StrankaWithAdressOIB>
    <izvorni_sadrzaj>MARKO BIRO  Lovran, Oprić 74a,51 415 Lovran</izvorni_sadrzaj>
    <derivirana_varijabla naziv="DomainObject.Predmet.StrankaWithAdressOIB_1">MARKO BIRO  Lovran, Oprić 74a,51 415 Lovran</derivirana_varijabla>
  </DomainObject.Predmet.StrankaWithAdressOIB>
  <DomainObject.Predmet.StrankaNazivFormated>
    <izvorni_sadrzaj>MARKO BIRO  Lovran</izvorni_sadrzaj>
    <derivirana_varijabla naziv="DomainObject.Predmet.StrankaNazivFormated_1">MARKO BIRO  Lovran</derivirana_varijabla>
  </DomainObject.Predmet.StrankaNazivFormated>
  <DomainObject.Predmet.StrankaNazivFormatedOIB>
    <izvorni_sadrzaj>MARKO BIRO  Lovran</izvorni_sadrzaj>
    <derivirana_varijabla naziv="DomainObject.Predmet.StrankaNazivFormatedOIB_1">MARKO BIRO  Lovran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MARKO BIRO  Lovran</item>
    </izvorni_sadrzaj>
    <derivirana_varijabla naziv="DomainObject.Predmet.StrankaListFormated_1">
      <item>MARKO BIRO  Lovran</item>
    </derivirana_varijabla>
  </DomainObject.Predmet.StrankaListFormated>
  <DomainObject.Predmet.StrankaListFormatedOIB>
    <izvorni_sadrzaj>
      <item>MARKO BIRO  Lovran</item>
    </izvorni_sadrzaj>
    <derivirana_varijabla naziv="DomainObject.Predmet.StrankaListFormatedOIB_1">
      <item>MARKO BIRO  Lovran</item>
    </derivirana_varijabla>
  </DomainObject.Predmet.StrankaListFormatedOIB>
  <DomainObject.Predmet.StrankaListFormatedWithAdress>
    <izvorni_sadrzaj>
      <item>MARKO BIRO  Lovran, Oprić 74a, 51 415 Lovran</item>
    </izvorni_sadrzaj>
    <derivirana_varijabla naziv="DomainObject.Predmet.StrankaListFormatedWithAdress_1">
      <item>MARKO BIRO  Lovran, Oprić 74a, 51 415 Lovran</item>
    </derivirana_varijabla>
  </DomainObject.Predmet.StrankaListFormatedWithAdress>
  <DomainObject.Predmet.StrankaListFormatedWithAdressOIB>
    <izvorni_sadrzaj>
      <item>MARKO BIRO  Lovran, Oprić 74a, 51 415 Lovran</item>
    </izvorni_sadrzaj>
    <derivirana_varijabla naziv="DomainObject.Predmet.StrankaListFormatedWithAdressOIB_1">
      <item>MARKO BIRO  Lovran, Oprić 74a, 51 415 Lovran</item>
    </derivirana_varijabla>
  </DomainObject.Predmet.StrankaListFormatedWithAdressOIB>
  <DomainObject.Predmet.StrankaListNazivFormated>
    <izvorni_sadrzaj>
      <item>MARKO BIRO  Lovran</item>
    </izvorni_sadrzaj>
    <derivirana_varijabla naziv="DomainObject.Predmet.StrankaListNazivFormated_1">
      <item>MARKO BIRO  Lovran</item>
    </derivirana_varijabla>
  </DomainObject.Predmet.StrankaListNazivFormated>
  <DomainObject.Predmet.StrankaListNazivFormatedOIB>
    <izvorni_sadrzaj>
      <item>MARKO BIRO  Lovran</item>
    </izvorni_sadrzaj>
    <derivirana_varijabla naziv="DomainObject.Predmet.StrankaListNazivFormatedOIB_1">
      <item>MARKO BIRO  Lovran</item>
    </derivirana_varijabla>
  </DomainObject.Predmet.StrankaListNazivFormatedOIB>
  <DomainObject.Predmet.ProtuStrankaListFormated>
    <izvorni_sadrzaj>
      <item>LUCIDUS d.o.o.  Rijeka</item>
    </izvorni_sadrzaj>
    <derivirana_varijabla naziv="DomainObject.Predmet.ProtuStrankaListFormated_1">
      <item>LUCIDUS d.o.o.  Rijeka</item>
    </derivirana_varijabla>
  </DomainObject.Predmet.ProtuStrankaListFormated>
  <DomainObject.Predmet.ProtuStrankaListFormatedOIB>
    <izvorni_sadrzaj>
      <item>LUCIDUS d.o.o.  Rijeka, OIB 59926562125</item>
    </izvorni_sadrzaj>
    <derivirana_varijabla naziv="DomainObject.Predmet.ProtuStrankaListFormatedOIB_1">
      <item>LUCIDUS d.o.o.  Rijeka, OIB 59926562125</item>
    </derivirana_varijabla>
  </DomainObject.Predmet.ProtuStrankaListFormatedOIB>
  <DomainObject.Predmet.ProtuStrankaListFormatedWithAdress>
    <izvorni_sadrzaj>
      <item>LUCIDUS d.o.o.  Rijeka, Tizijanova 22, 51 000 Rijeka</item>
    </izvorni_sadrzaj>
    <derivirana_varijabla naziv="DomainObject.Predmet.ProtuStrankaListFormatedWithAdress_1">
      <item>LUCIDUS d.o.o.  Rijeka, Tizijanova 22, 51 000 Rijeka</item>
    </derivirana_varijabla>
  </DomainObject.Predmet.ProtuStrankaListFormatedWithAdress>
  <DomainObject.Predmet.ProtuStrankaListFormatedWithAdressOIB>
    <izvorni_sadrzaj>
      <item>LUCIDUS d.o.o.  Rijeka, OIB 59926562125, Tizijanova 22, 51 000 Rijeka</item>
    </izvorni_sadrzaj>
    <derivirana_varijabla naziv="DomainObject.Predmet.ProtuStrankaListFormatedWithAdressOIB_1">
      <item>LUCIDUS d.o.o.  Rijeka, OIB 59926562125, Tizijanova 22, 51 000 Rijeka</item>
    </derivirana_varijabla>
  </DomainObject.Predmet.ProtuStrankaListFormatedWithAdressOIB>
  <DomainObject.Predmet.ProtuStrankaListNazivFormated>
    <izvorni_sadrzaj>
      <item>LUCIDUS d.o.o.  Rijeka</item>
    </izvorni_sadrzaj>
    <derivirana_varijabla naziv="DomainObject.Predmet.ProtuStrankaListNazivFormated_1">
      <item>LUCIDUS d.o.o.  Rijeka</item>
    </derivirana_varijabla>
  </DomainObject.Predmet.ProtuStrankaListNazivFormated>
  <DomainObject.Predmet.ProtuStrankaListNazivFormatedOIB>
    <izvorni_sadrzaj>
      <item>LUCIDUS d.o.o.  Rijeka, OIB 59926562125</item>
    </izvorni_sadrzaj>
    <derivirana_varijabla naziv="DomainObject.Predmet.ProtuStrankaListNazivFormatedOIB_1">
      <item>LUCIDUS d.o.o.  Rijeka, OIB 59926562125</item>
    </derivirana_varijabla>
  </DomainObject.Predmet.ProtuStrankaListNazivFormatedOIB>
  <DomainObject.Predmet.OstaliListFormated>
    <izvorni_sadrzaj>
      <item>Raiffeisenbank Austria</item>
      <item>Marko Biro</item>
      <item>Bruno Ahel</item>
    </izvorni_sadrzaj>
    <derivirana_varijabla naziv="DomainObject.Predmet.OstaliListFormated_1">
      <item>Raiffeisenbank Austria</item>
      <item>Marko Biro</item>
      <item>Bruno Ahel</item>
    </derivirana_varijabla>
  </DomainObject.Predmet.OstaliListFormated>
  <DomainObject.Predmet.OstaliListFormatedOIB>
    <izvorni_sadrzaj>
      <item>Raiffeisenbank Austria</item>
      <item>Marko Biro</item>
      <item>Bruno Ahel, OIB 17495430601</item>
    </izvorni_sadrzaj>
    <derivirana_varijabla naziv="DomainObject.Predmet.OstaliListFormatedOIB_1">
      <item>Raiffeisenbank Austria</item>
      <item>Marko Biro</item>
      <item>Bruno Ahel, OIB 17495430601</item>
    </derivirana_varijabla>
  </DomainObject.Predmet.OstaliListFormatedOIB>
  <DomainObject.Predmet.OstaliListFormatedWithAdress>
    <izvorni_sadrzaj>
      <item>Raiffeisenbank Austria, Petrinjska 59, 10000 Zagreb</item>
      <item>Marko Biro, Tizianova 22, 51000 Rijeka</item>
      <item>Bruno Ahel, Ratka Petrovića 28, 51000 Rijeka</item>
    </izvorni_sadrzaj>
    <derivirana_varijabla naziv="DomainObject.Predmet.OstaliListFormatedWithAdress_1">
      <item>Raiffeisenbank Austria, Petrinjska 59, 10000 Zagreb</item>
      <item>Marko Biro, Tizianova 22, 51000 Rijeka</item>
      <item>Bruno Ahel, Ratka Petrovića 28, 51000 Rijeka</item>
    </derivirana_varijabla>
  </DomainObject.Predmet.OstaliListFormatedWithAdress>
  <DomainObject.Predmet.OstaliListFormatedWithAdressOIB>
    <izvorni_sadrzaj>
      <item>Raiffeisenbank Austria, Petrinjska 59, 10000 Zagreb</item>
      <item>Marko Biro, Tizianova 22, 51000 Rijeka</item>
      <item>Bruno Ahel, OIB 17495430601, Ratka Petrovića 28, 51000 Rijeka</item>
    </izvorni_sadrzaj>
    <derivirana_varijabla naziv="DomainObject.Predmet.OstaliListFormatedWithAdressOIB_1">
      <item>Raiffeisenbank Austria, Petrinjska 59, 10000 Zagreb</item>
      <item>Marko Biro, Tizianova 22, 51000 Rijeka</item>
      <item>Bruno Ahel, OIB 17495430601, Ratka Petrovića 28, 51000 Rijeka</item>
    </derivirana_varijabla>
  </DomainObject.Predmet.OstaliListFormatedWithAdressOIB>
  <DomainObject.Predmet.OstaliListNazivFormated>
    <izvorni_sadrzaj>
      <item>Raiffeisenbank Austria</item>
      <item>Marko Biro</item>
      <item>Bruno Ahel</item>
    </izvorni_sadrzaj>
    <derivirana_varijabla naziv="DomainObject.Predmet.OstaliListNazivFormated_1">
      <item>Raiffeisenbank Austria</item>
      <item>Marko Biro</item>
      <item>Bruno Ahel</item>
    </derivirana_varijabla>
  </DomainObject.Predmet.OstaliListNazivFormated>
  <DomainObject.Predmet.OstaliListNazivFormatedOIB>
    <izvorni_sadrzaj>
      <item>Raiffeisenbank Austria</item>
      <item>Marko Biro</item>
      <item>Bruno Ahel, OIB 17495430601</item>
    </izvorni_sadrzaj>
    <derivirana_varijabla naziv="DomainObject.Predmet.OstaliListNazivFormatedOIB_1">
      <item>Raiffeisenbank Austria</item>
      <item>Marko Biro</item>
      <item>Bruno Ahel, OIB 17495430601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>St-328/2012-32</izvorni_sadrzaj>
    <derivirana_varijabla naziv="DomainObject.PoslovniBrojDokumenta_1">St-328/2012-32</derivirana_varijabla>
  </DomainObject.PoslovniBrojDokumenta>
  <DomainObject.Predmet.StrankaIDrugi>
    <izvorni_sadrzaj>MARKO BIRO  Lovran</izvorni_sadrzaj>
    <derivirana_varijabla naziv="DomainObject.Predmet.StrankaIDrugi_1">MARKO BIRO  Lovran</derivirana_varijabla>
  </DomainObject.Predmet.StrankaIDrugi>
  <DomainObject.Predmet.ProtustrankaIDrugi>
    <izvorni_sadrzaj>LUCIDUS d.o.o.  Rijeka</izvorni_sadrzaj>
    <derivirana_varijabla naziv="DomainObject.Predmet.ProtustrankaIDrugi_1">LUCIDUS d.o.o.  Rijeka</derivirana_varijabla>
  </DomainObject.Predmet.ProtustrankaIDrugi>
  <DomainObject.Predmet.StrankaIDrugiAdressOIB>
    <izvorni_sadrzaj>MARKO BIRO  Lovran, Oprić 74a, 51 415 Lovran</izvorni_sadrzaj>
    <derivirana_varijabla naziv="DomainObject.Predmet.StrankaIDrugiAdressOIB_1">MARKO BIRO  Lovran, Oprić 74a, 51 415 Lovran</derivirana_varijabla>
  </DomainObject.Predmet.StrankaIDrugiAdressOIB>
  <DomainObject.Predmet.ProtustrankaIDrugiAdressOIB>
    <izvorni_sadrzaj>LUCIDUS d.o.o.  Rijeka, OIB 59926562125, Tizijanova 22, 51 000 Rijeka</izvorni_sadrzaj>
    <derivirana_varijabla naziv="DomainObject.Predmet.ProtustrankaIDrugiAdressOIB_1">LUCIDUS d.o.o.  Rijeka, OIB 59926562125, Tizijanova 22,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2013.</izvorni_sadrzaj>
    <derivirana_varijabla naziv="DomainObject.Predmet.OdlukaRjesenje.DatumDonosenjaOdluke_1">20. prosinca 2013.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St-328/2012-24</izvorni_sadrzaj>
    <derivirana_varijabla naziv="DomainObject.Predmet.OdlukaRjesenje.Oznaka_1">St-328/2012-24</derivirana_varijabla>
  </DomainObject.Predmet.OdlukaRjesenje.Oznaka>
  <DomainObject.Predmet.SudioniciListNaziv>
    <izvorni_sadrzaj>
      <item>LUCIDUS d.o.o.  Rijeka</item>
      <item>MARKO BIRO  Lovran</item>
      <item>Raiffeisenbank Austria</item>
      <item>Marko Biro</item>
      <item>Bruno Ahel</item>
    </izvorni_sadrzaj>
    <derivirana_varijabla naziv="DomainObject.Predmet.SudioniciListNaziv_1">
      <item>LUCIDUS d.o.o.  Rijeka</item>
      <item>MARKO BIRO  Lovran</item>
      <item>Raiffeisenbank Austria</item>
      <item>Marko Biro</item>
      <item>Bruno Ahel</item>
    </derivirana_varijabla>
  </DomainObject.Predmet.SudioniciListNaziv>
  <DomainObject.Predmet.SudioniciListAdressOIB>
    <izvorni_sadrzaj>
      <item>LUCIDUS d.o.o.  Rijeka, OIB 59926562125, Tizijanova 22,51 000 Rijeka</item>
      <item>MARKO BIRO  Lovran, Oprić 74a,51 415 Lovran</item>
      <item>Raiffeisenbank Austria, Petrinjska 59,10000 Zagreb</item>
      <item>Marko Biro, Tizianova 22,51000 Rijeka</item>
      <item>Bruno Ahel, OIB 17495430601, Ratka Petrovića 28,51000 Rijeka</item>
    </izvorni_sadrzaj>
    <derivirana_varijabla naziv="DomainObject.Predmet.SudioniciListAdressOIB_1">
      <item>LUCIDUS d.o.o.  Rijeka, OIB 59926562125, Tizijanova 22,51 000 Rijeka</item>
      <item>MARKO BIRO  Lovran, Oprić 74a,51 415 Lovran</item>
      <item>Raiffeisenbank Austria, Petrinjska 59,10000 Zagreb</item>
      <item>Marko Biro, Tizianova 22,51000 Rijeka</item>
      <item>Bruno Ahel, OIB 17495430601, Ratka Petrovića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59926562125</item>
      <item>, OIB null</item>
      <item>, OIB null</item>
      <item>, OIB null</item>
      <item>, OIB 17495430601</item>
    </izvorni_sadrzaj>
    <derivirana_varijabla naziv="DomainObject.Predmet.SudioniciListNazivOIB_1">
      <item>, OIB 59926562125</item>
      <item>, OIB null</item>
      <item>, OIB null</item>
      <item>, OIB null</item>
      <item>, OIB 17495430601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787</properties:Characters>
  <properties:Lines>32</properties:Lines>
  <properties:Paragraphs>11</properties:Paragraphs>
  <properties:TotalTime>1</properties:TotalTime>
  <properties:ScaleCrop>false</properties:ScaleCrop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2015-09-10T11:48:00Z</dcterms:created>
  <dc:creator>Tanja Fidel</dc:creator>
  <dc:description/>
  <cp:keywords/>
  <cp:lastModifiedBy>Tanja Fidel</cp:lastModifiedBy>
  <dcterms:modified xmlns:xsi="http://www.w3.org/2001/XMLSchema-instance" xsi:type="dcterms:W3CDTF">2015-09-10T11:50:00Z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St-328/2012-32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