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e3da5d" w14:paraId="0e3da5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301A5B">
        <w:rPr>
          <w:rFonts w:hAnsi="Times New Roman" w:ascii="Times New Roman"/>
          <w:sz w:val="24"/>
        </w:rPr>
        <w:t>-120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Zagreb, Trg bana J. Jelačića 7/III, OIB: 15726858848</w:t>
      </w:r>
      <w:r w:rsidR="00BB1CB7">
        <w:rPr>
          <w:rFonts w:hAnsi="Times New Roman" w:ascii="Times New Roman"/>
          <w:sz w:val="24"/>
        </w:rPr>
        <w:t>, 25. svibnja</w:t>
      </w:r>
      <w:r w:rsidRPr="00AA0757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="00352811" w:rsidRPr="00352811">
        <w:rPr>
          <w:rFonts w:cs="Tahoma" w:hAnsi="Times New Roman" w:ascii="Times New Roman"/>
          <w:b/>
          <w:sz w:val="24"/>
        </w:rPr>
        <w:t>2.083.310,81</w:t>
      </w:r>
      <w:r w:rsidR="00352811">
        <w:rPr>
          <w:rFonts w:cs="Tahoma" w:hAnsi="Times New Roman" w:ascii="Times New Roman"/>
          <w:sz w:val="24"/>
        </w:rPr>
        <w:t xml:space="preserve">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BB1CB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12. srpnja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BB1CB7" w:rsidRPr="00BB1CB7">
        <w:rPr>
          <w:rFonts w:cs="Tahoma" w:hAnsi="Times New Roman" w:ascii="Times New Roman"/>
          <w:b/>
          <w:sz w:val="24"/>
        </w:rPr>
        <w:t>10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BB1CB7" w:rsidR="00E371F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BB1CB7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B1CB7">
        <w:rPr>
          <w:rFonts w:cs="Tahoma" w:hAnsi="Times New Roman" w:ascii="Times New Roman"/>
          <w:sz w:val="24"/>
        </w:rPr>
        <w:t>25.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01A5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01A5B" w:rsidP="00310AAD" w:rsidR="00301A5B">
      <w:pPr>
        <w:rPr>
          <w:rFonts w:cs="Tahoma" w:hAnsi="Times New Roman" w:ascii="Times New Roman"/>
          <w:sz w:val="24"/>
        </w:rPr>
      </w:pPr>
    </w:p>
    <w:p w:rsidRDefault="00301A5B" w:rsidP="00310AAD" w:rsidR="00301A5B">
      <w:pPr>
        <w:rPr>
          <w:rFonts w:cs="Tahoma" w:hAnsi="Times New Roman" w:ascii="Times New Roman"/>
          <w:sz w:val="24"/>
        </w:rPr>
      </w:pPr>
    </w:p>
    <w:p w:rsidRDefault="00301A5B" w:rsidP="00310AAD" w:rsidR="00301A5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01A5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01A5B">
      <w:pPr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301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301A5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301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301A5B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301A5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01A5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301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301A5B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301A5B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301A5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301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 xml:space="preserve">RH-Ministarstvo financija, po zz. Županijskom državnom odvjetništvu u </w:t>
      </w:r>
    </w:p>
    <w:p w:rsidRDefault="00157F4B" w:rsidP="00157F4B" w:rsidR="008C37EC" w:rsidRPr="00301A5B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8B1941" w:rsidP="00310AAD" w:rsidR="00310AAD" w:rsidRPr="00301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1A5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301A5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301A5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301A5B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301A5B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EC6" w:rsidR="00696EC6">
      <w:r>
        <w:separator/>
      </w:r>
    </w:p>
  </w:endnote>
  <w:endnote w:id="0" w:type="continuationSeparator">
    <w:p w:rsidRDefault="00696EC6" w:rsidR="0069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EC6" w:rsidR="00696EC6">
      <w:r>
        <w:separator/>
      </w:r>
    </w:p>
  </w:footnote>
  <w:footnote w:id="0" w:type="continuationSeparator">
    <w:p w:rsidRDefault="00696EC6" w:rsidR="00696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A353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301A5B">
      <w:rPr>
        <w:rFonts w:hAnsi="Times New Roman" w:ascii="Times New Roman"/>
        <w:szCs w:val="22"/>
      </w:rPr>
      <w:t>-120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1A5B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52811"/>
    <w:rsid w:val="00360318"/>
    <w:rsid w:val="0036625F"/>
    <w:rsid w:val="0038772B"/>
    <w:rsid w:val="003A353D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1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96EC6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9F7E5B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C597B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A3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53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A3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53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2721</properties:Characters>
  <properties:Lines>80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2017-05-29T10:45:00Z</dcterms:created>
  <dc:creator>MK</dc:creator>
  <cp:lastModifiedBy>Sonja Pilić</cp:lastModifiedBy>
  <cp:lastPrinted>2017-05-29T10:49:00Z</cp:lastPrinted>
  <dcterms:modified xmlns:xsi="http://www.w3.org/2001/XMLSchema-instance" xsi:type="dcterms:W3CDTF">2017-05-29T10:51:00Z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