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0240" w14:paraId="d01024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E6166">
        <w:rPr>
          <w:szCs w:val="23"/>
        </w:rPr>
        <w:t>dužnikom GRBAC S. d.o.o. Pula, Koparska 44, OIB: 81809051000</w:t>
      </w:r>
      <w:r w:rsidR="006F7785" w:rsidRPr="006F7785">
        <w:t xml:space="preserve">, </w:t>
      </w:r>
      <w:r w:rsidR="00786017">
        <w:t xml:space="preserve"> </w:t>
      </w:r>
      <w:r w:rsidR="00AE6166">
        <w:t>10</w:t>
      </w:r>
      <w:r w:rsidR="00786017" w:rsidRPr="00786017">
        <w:t xml:space="preserve">. </w:t>
      </w:r>
      <w:r w:rsidR="00AE6166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AE6166" w:rsidP="00786017" w:rsidR="00AE6166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AE6166">
        <w:rPr>
          <w:szCs w:val="23"/>
        </w:rPr>
        <w:t>dužnikom GRBAC S. d.o.o. Pula, Koparska 44, OIB: 81809051000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AE6166">
        <w:t>389</w:t>
      </w:r>
      <w:r w:rsidR="002C5228" w:rsidRPr="00063D7A">
        <w:t>-</w:t>
      </w:r>
      <w:r w:rsidR="00B104D0" w:rsidRPr="00063D7A">
        <w:t>1</w:t>
      </w:r>
      <w:r w:rsidR="00AE6166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AE6166">
        <w:t>389</w:t>
      </w:r>
      <w:r w:rsidR="007F2AFD" w:rsidRPr="007F2AFD">
        <w:t>/1</w:t>
      </w:r>
      <w:r w:rsidR="00AE6166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F7785" w:rsidRPr="006F7785">
        <w:t>0</w:t>
      </w:r>
      <w:r w:rsidR="00AE6166">
        <w:t>7</w:t>
      </w:r>
      <w:r w:rsidR="006F7785" w:rsidRPr="006F7785">
        <w:t xml:space="preserve">. </w:t>
      </w:r>
      <w:r w:rsidR="00AE6166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AE6166" w:rsidR="00AE6166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AE6166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 GRBAC S. d.o.o. Pula, Koparska 44, OIB: 81809051000, te se određuje ročište radi očitovanja o prijedlogu za otvaranje stečajnoga postupka (čl. 123. SZ-a) i radi rasprave o pretpostavkama za otvaranje stečajnoga postupka (čl. 128. st. 1. SZ-a) za dan </w:t>
      </w:r>
    </w:p>
    <w:p w:rsidRDefault="00AE6166" w:rsidP="00AE6166" w:rsidR="00AE6166">
      <w:pPr>
        <w:ind w:right="-2"/>
        <w:jc w:val="center"/>
        <w:rPr>
          <w:szCs w:val="23"/>
        </w:rPr>
      </w:pPr>
    </w:p>
    <w:p w:rsidRDefault="00AE6166" w:rsidP="00AE6166" w:rsidR="00AE6166">
      <w:pPr>
        <w:ind w:right="-2"/>
        <w:jc w:val="center"/>
        <w:rPr>
          <w:szCs w:val="23"/>
        </w:rPr>
      </w:pPr>
      <w:r>
        <w:rPr>
          <w:szCs w:val="23"/>
        </w:rPr>
        <w:t>10. listopada 2017. u 13:00 sati, u Trgovačkom sudu u Pazinu, Dršćevka 1, sudnica 1,</w:t>
      </w:r>
    </w:p>
    <w:p w:rsidRDefault="00AE6166" w:rsidP="00AE6166" w:rsidR="00AE6166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AE6166" w:rsidP="00AE6166" w:rsidR="00AE616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AE6166" w:rsidP="00AE6166" w:rsidR="00AE616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AE6166" w:rsidP="00AE6166" w:rsidR="00AE6166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Suzana Grbac iz Pule, Koparska 44.</w:t>
      </w:r>
    </w:p>
    <w:p w:rsidRDefault="00AE6166" w:rsidP="00AE6166" w:rsidR="00AE6166">
      <w:pPr>
        <w:ind w:right="-2"/>
        <w:jc w:val="both"/>
        <w:rPr>
          <w:szCs w:val="23"/>
        </w:rPr>
      </w:pPr>
    </w:p>
    <w:p w:rsidRDefault="00AE6166" w:rsidP="00AE6166" w:rsidR="00AE6166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AE6166" w:rsidP="00AE6166" w:rsidR="00AE6166">
      <w:pPr>
        <w:ind w:right="-2"/>
        <w:jc w:val="both"/>
        <w:rPr>
          <w:szCs w:val="23"/>
        </w:rPr>
      </w:pPr>
    </w:p>
    <w:p w:rsidRDefault="00AE6166" w:rsidP="00AE6166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AE6166">
        <w:t>7</w:t>
      </w:r>
      <w:r w:rsidR="00F64C95">
        <w:t xml:space="preserve">. </w:t>
      </w:r>
      <w:r w:rsidR="00AE6166">
        <w:t>srpnja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AE6166">
        <w:t>10</w:t>
      </w:r>
      <w:r w:rsidR="00F64C95" w:rsidRPr="00042A52">
        <w:t xml:space="preserve">. </w:t>
      </w:r>
      <w:r w:rsidR="00AE6166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AE6166">
        <w:t>10</w:t>
      </w:r>
      <w:r w:rsidR="00FE408C" w:rsidRPr="00063D7A">
        <w:t xml:space="preserve">. </w:t>
      </w:r>
      <w:r w:rsidR="00AE6166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851D1B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AE6166">
        <w:t>10</w:t>
      </w:r>
      <w:r w:rsidR="00BA018B" w:rsidRPr="00063D7A">
        <w:t xml:space="preserve">. </w:t>
      </w:r>
      <w:r w:rsidR="00AE6166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D1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E6166" w:rsidRPr="00AC4D95">
      <w:rPr>
        <w:sz w:val="23"/>
        <w:szCs w:val="23"/>
      </w:rPr>
      <w:t>Posl. br. 10 St-</w:t>
    </w:r>
    <w:r w:rsidR="00AE6166">
      <w:rPr>
        <w:sz w:val="23"/>
        <w:szCs w:val="23"/>
      </w:rPr>
      <w:t>389</w:t>
    </w:r>
    <w:r w:rsidR="00AE6166" w:rsidRPr="00AC4D95">
      <w:rPr>
        <w:sz w:val="23"/>
        <w:szCs w:val="23"/>
      </w:rPr>
      <w:t>/1</w:t>
    </w:r>
    <w:r w:rsidR="00AE6166">
      <w:rPr>
        <w:sz w:val="23"/>
        <w:szCs w:val="23"/>
      </w:rPr>
      <w:t>7</w:t>
    </w:r>
    <w:r w:rsidR="00AE6166" w:rsidRPr="00AC4D95">
      <w:rPr>
        <w:sz w:val="23"/>
        <w:szCs w:val="23"/>
      </w:rPr>
      <w:t>-</w:t>
    </w:r>
    <w:r w:rsidR="00AE6166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AE6166">
      <w:rPr>
        <w:sz w:val="23"/>
        <w:szCs w:val="23"/>
      </w:rPr>
      <w:t>389</w:t>
    </w:r>
    <w:r w:rsidR="00AC4D95" w:rsidRPr="00AC4D95">
      <w:rPr>
        <w:sz w:val="23"/>
        <w:szCs w:val="23"/>
      </w:rPr>
      <w:t>/1</w:t>
    </w:r>
    <w:r w:rsidR="00AE6166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AE616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1D1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AE6166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1571F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1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1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70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GRBAC S. d.o.o. PULA</izvorni_sadrzaj>
    <derivirana_varijabla naziv="DomainObject.Predmet.ProtustrankaFormated_1">  GRBAC S. d.o.o. PULA</derivirana_varijabla>
  </DomainObject.Predmet.ProtustrankaFormated>
  <DomainObject.Predmet.ProtustrankaFormatedOIB>
    <izvorni_sadrzaj>  GRBAC S. d.o.o. PULA, OIB 81809051000</izvorni_sadrzaj>
    <derivirana_varijabla naziv="DomainObject.Predmet.ProtustrankaFormatedOIB_1">  GRBAC S. d.o.o. PULA, OIB 81809051000</derivirana_varijabla>
  </DomainObject.Predmet.ProtustrankaFormatedOIB>
  <DomainObject.Predmet.ProtustrankaFormatedWithAdress>
    <izvorni_sadrzaj> GRBAC S. d.o.o. PULA, Koparska 44, 52100 Pula</izvorni_sadrzaj>
    <derivirana_varijabla naziv="DomainObject.Predmet.ProtustrankaFormatedWithAdress_1"> GRBAC S. d.o.o. PULA, Koparska 44, 52100 Pula</derivirana_varijabla>
  </DomainObject.Predmet.ProtustrankaFormatedWithAdress>
  <DomainObject.Predmet.ProtustrankaFormatedWithAdressOIB>
    <izvorni_sadrzaj> GRBAC S. d.o.o. PULA, OIB 81809051000, Koparska 44, 52100 Pula</izvorni_sadrzaj>
    <derivirana_varijabla naziv="DomainObject.Predmet.ProtustrankaFormatedWithAdressOIB_1"> GRBAC S. d.o.o. PULA, OIB 81809051000, Koparska 44, 52100 Pula</derivirana_varijabla>
  </DomainObject.Predmet.ProtustrankaFormatedWithAdressOIB>
  <DomainObject.Predmet.ProtustrankaWithAdress>
    <izvorni_sadrzaj>GRBAC S. d.o.o. PULA Koparska 44, 52100 Pula</izvorni_sadrzaj>
    <derivirana_varijabla naziv="DomainObject.Predmet.ProtustrankaWithAdress_1">GRBAC S. d.o.o. PULA Koparska 44, 52100 Pula</derivirana_varijabla>
  </DomainObject.Predmet.ProtustrankaWithAdress>
  <DomainObject.Predmet.ProtustrankaWithAdressOIB>
    <izvorni_sadrzaj>GRBAC S. d.o.o. PULA, OIB 81809051000, Koparska 44, 52100 Pula</izvorni_sadrzaj>
    <derivirana_varijabla naziv="DomainObject.Predmet.ProtustrankaWithAdressOIB_1">GRBAC S. d.o.o. PULA, OIB 81809051000, Koparska 44, 52100 Pula</derivirana_varijabla>
  </DomainObject.Predmet.ProtustrankaWithAdressOIB>
  <DomainObject.Predmet.ProtustrankaNazivFormated>
    <izvorni_sadrzaj>GRBAC S. d.o.o. PULA</izvorni_sadrzaj>
    <derivirana_varijabla naziv="DomainObject.Predmet.ProtustrankaNazivFormated_1">GRBAC S. d.o.o. PULA</derivirana_varijabla>
  </DomainObject.Predmet.ProtustrankaNazivFormated>
  <DomainObject.Predmet.ProtustrankaNazivFormatedOIB>
    <izvorni_sadrzaj>GRBAC S. d.o.o. PULA, OIB 81809051000</izvorni_sadrzaj>
    <derivirana_varijabla naziv="DomainObject.Predmet.ProtustrankaNazivFormatedOIB_1">GRBAC S. d.o.o. PULA, OIB 81809051000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39512.90</izvorni_sadrzaj>
    <derivirana_varijabla naziv="DomainObject.Predmet.TrenutnaVrijednost_1">39512.90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GRBAC S. d.o.o. PULA</item>
    </izvorni_sadrzaj>
    <derivirana_varijabla naziv="DomainObject.Predmet.ProtuStrankaListFormated_1">
      <item>GRBAC S. d.o.o. PULA</item>
    </derivirana_varijabla>
  </DomainObject.Predmet.ProtuStrankaListFormated>
  <DomainObject.Predmet.ProtuStrankaListFormatedOIB>
    <izvorni_sadrzaj>
      <item>GRBAC S. d.o.o. PULA, OIB 81809051000</item>
    </izvorni_sadrzaj>
    <derivirana_varijabla naziv="DomainObject.Predmet.ProtuStrankaListFormatedOIB_1">
      <item>GRBAC S. d.o.o. PULA, OIB 81809051000</item>
    </derivirana_varijabla>
  </DomainObject.Predmet.ProtuStrankaListFormatedOIB>
  <DomainObject.Predmet.ProtuStrankaListFormatedWithAdress>
    <izvorni_sadrzaj>
      <item>GRBAC S. d.o.o. PULA, Koparska 44, 52100 Pula</item>
    </izvorni_sadrzaj>
    <derivirana_varijabla naziv="DomainObject.Predmet.ProtuStrankaListFormatedWithAdress_1">
      <item>GRBAC S. d.o.o. PULA, Koparska 44, 52100 Pula</item>
    </derivirana_varijabla>
  </DomainObject.Predmet.ProtuStrankaListFormatedWithAdress>
  <DomainObject.Predmet.ProtuStrankaListFormatedWithAdressOIB>
    <izvorni_sadrzaj>
      <item>GRBAC S. d.o.o. PULA, OIB 81809051000, Koparska 44, 52100 Pula</item>
    </izvorni_sadrzaj>
    <derivirana_varijabla naziv="DomainObject.Predmet.ProtuStrankaListFormatedWithAdressOIB_1">
      <item>GRBAC S. d.o.o. PULA, OIB 81809051000, Koparska 44, 52100 Pula</item>
    </derivirana_varijabla>
  </DomainObject.Predmet.ProtuStrankaListFormatedWithAdressOIB>
  <DomainObject.Predmet.ProtuStrankaListNazivFormated>
    <izvorni_sadrzaj>
      <item>GRBAC S. d.o.o. PULA</item>
    </izvorni_sadrzaj>
    <derivirana_varijabla naziv="DomainObject.Predmet.ProtuStrankaListNazivFormated_1">
      <item>GRBAC S. d.o.o. PULA</item>
    </derivirana_varijabla>
  </DomainObject.Predmet.ProtuStrankaListNazivFormated>
  <DomainObject.Predmet.ProtuStrankaListNazivFormatedOIB>
    <izvorni_sadrzaj>
      <item>GRBAC S. d.o.o. PULA, OIB 81809051000</item>
    </izvorni_sadrzaj>
    <derivirana_varijabla naziv="DomainObject.Predmet.ProtuStrankaListNazivFormatedOIB_1">
      <item>GRBAC S. d.o.o. PULA, OIB 81809051000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GRBAC S. d.o.o. PULA</izvorni_sadrzaj>
    <derivirana_varijabla naziv="DomainObject.Predmet.ProtustrankaIDrugi_1">GRBAC S.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GRBAC S. d.o.o. PULA, OIB 81809051000, Koparska 44, 52100 Pula</izvorni_sadrzaj>
    <derivirana_varijabla naziv="DomainObject.Predmet.ProtustrankaIDrugiAdressOIB_1">GRBAC S. d.o.o. PULA, OIB 81809051000, Koparska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GRBAC S. d.o.o. PULA</item>
    </izvorni_sadrzaj>
    <derivirana_varijabla naziv="DomainObject.Predmet.SudioniciListNaziv_1">
      <item>FINANCIJSKA AGENCIJA, RC RIJEKA, PODRUŽNICA PULA, PULA</item>
      <item>GRBAC S.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GRBAC S. d.o.o. PULA, OIB 81809051000, Koparska 44,52100 Pula</item>
    </izvorni_sadrzaj>
    <derivirana_varijabla naziv="DomainObject.Predmet.SudioniciListAdressOIB_1">
      <item>FINANCIJSKA AGENCIJA, RC RIJEKA, PODRUŽNICA PULA, PULA, OIB 85821130368, Giardini 5,52100 Pula</item>
      <item>GRBAC S. d.o.o. PULA, OIB 81809051000, Koparska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81809051000</item>
    </izvorni_sadrzaj>
    <derivirana_varijabla naziv="DomainObject.Predmet.SudioniciListNazivOIB_1">
      <item>, OIB 85821130368</item>
      <item>, OIB 81809051000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ECD82-CB3D-428D-8E43-703D8BA0F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3196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2017-10-10T11:04:00Z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2017-10-10T11:12:00Z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