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9b6d" w14:paraId="fe69b6d" w:rsidRDefault="009C318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C3188" w:rsidP="009C3188" w:rsidR="009C3188">
      <w:pPr>
        <w:pStyle w:val="Bezproreda"/>
      </w:pPr>
      <w:r>
        <w:t xml:space="preserve">    </w:t>
      </w:r>
    </w:p>
    <w:p w:rsidRDefault="009C3188" w:rsidP="009C3188" w:rsidR="009C3188">
      <w:pPr>
        <w:pStyle w:val="Bezproreda"/>
      </w:pPr>
    </w:p>
    <w:p w:rsidRDefault="009C3188" w:rsidP="009C3188" w:rsidR="00AE649C">
      <w:pPr>
        <w:pStyle w:val="Bezproreda"/>
      </w:pPr>
      <w:r>
        <w:t xml:space="preserve">     Republika Hrvatska</w:t>
      </w:r>
    </w:p>
    <w:p w:rsidRDefault="009C3188" w:rsidP="009C3188" w:rsidR="009C3188">
      <w:pPr>
        <w:pStyle w:val="Bezproreda"/>
      </w:pPr>
      <w:r>
        <w:t>Trgovački sud u Bjelovaru</w:t>
      </w:r>
    </w:p>
    <w:p w:rsidRDefault="009C3188" w:rsidP="009C3188" w:rsidR="009C3188">
      <w:pPr>
        <w:pStyle w:val="Bezproreda"/>
      </w:pPr>
      <w:r>
        <w:t>Bjelovar, Dr. I. Lebovića 42.</w:t>
      </w:r>
    </w:p>
    <w:p w:rsidRDefault="009C3188" w:rsidP="009C3188" w:rsidR="009C3188">
      <w:pPr>
        <w:pStyle w:val="Bezproreda"/>
      </w:pPr>
    </w:p>
    <w:p w:rsidRDefault="009C3188" w:rsidP="009C3188" w:rsidR="009C3188">
      <w:pPr>
        <w:pStyle w:val="Bezproreda"/>
        <w:ind w:left="4956"/>
      </w:pPr>
      <w:r>
        <w:t>Poslovni broj: 1 St-361/2018-4</w:t>
      </w:r>
    </w:p>
    <w:p w:rsidRDefault="009C3188" w:rsidP="009C3188" w:rsidR="009C3188">
      <w:pPr>
        <w:pStyle w:val="Bezproreda"/>
      </w:pPr>
    </w:p>
    <w:p w:rsidRDefault="009C3188" w:rsidP="009C3188" w:rsidR="009C3188">
      <w:pPr>
        <w:pStyle w:val="Bezproreda"/>
      </w:pPr>
    </w:p>
    <w:p w:rsidRDefault="009C3188" w:rsidP="009C3188" w:rsidR="009C3188">
      <w:pPr>
        <w:pStyle w:val="Bezproreda"/>
        <w:jc w:val="center"/>
      </w:pPr>
      <w:r>
        <w:t>U    I M E    R E P U B L I K E     H R V A T S K E</w:t>
      </w:r>
    </w:p>
    <w:p w:rsidRDefault="009C3188" w:rsidP="009C3188" w:rsidR="009C3188">
      <w:pPr>
        <w:pStyle w:val="Bezproreda"/>
        <w:jc w:val="center"/>
      </w:pPr>
    </w:p>
    <w:p w:rsidRDefault="009C3188" w:rsidP="009C3188" w:rsidR="009C3188">
      <w:pPr>
        <w:pStyle w:val="Bezproreda"/>
        <w:jc w:val="center"/>
      </w:pPr>
      <w:r>
        <w:t>R J E Š E NJ E</w:t>
      </w:r>
    </w:p>
    <w:p w:rsidRDefault="009C3188" w:rsidP="009C3188" w:rsidR="009C3188">
      <w:pPr>
        <w:pStyle w:val="Bezproreda"/>
      </w:pPr>
    </w:p>
    <w:p w:rsidRDefault="009C3188" w:rsidP="009C3188" w:rsidR="009C3188">
      <w:pPr>
        <w:pStyle w:val="Bezproreda"/>
      </w:pPr>
    </w:p>
    <w:p w:rsidRDefault="009C3188" w:rsidP="009C3188" w:rsidR="009C3188">
      <w:pPr>
        <w:pStyle w:val="Bezproreda"/>
      </w:pPr>
      <w:r>
        <w:tab/>
        <w:t>Trgovački sud u Bjelovaru, po sucu toga suda Branki Pleskalt, u stečajnom predmetu nad dužnikom BUNGULA d.o.o. za trgovinu, proizvodnju i usluge Zagreb, Davorina Bazjanca 23, OIB: 65502950414,  8. svibnja 2018.</w:t>
      </w:r>
    </w:p>
    <w:p w:rsidRDefault="009C3188" w:rsidP="009C3188" w:rsidR="009C3188">
      <w:pPr>
        <w:pStyle w:val="Bezproreda"/>
      </w:pPr>
    </w:p>
    <w:p w:rsidRDefault="009C3188" w:rsidP="009C3188" w:rsidR="009C3188">
      <w:pPr>
        <w:pStyle w:val="Bezproreda"/>
        <w:jc w:val="center"/>
      </w:pPr>
      <w:r>
        <w:t>r i j e š i o    j e</w:t>
      </w:r>
    </w:p>
    <w:p w:rsidRDefault="009C3188" w:rsidP="009C3188" w:rsidR="009C3188">
      <w:pPr>
        <w:pStyle w:val="Bezproreda"/>
      </w:pPr>
    </w:p>
    <w:p w:rsidRDefault="009C3188" w:rsidP="009C3188" w:rsidR="009C3188">
      <w:pPr>
        <w:pStyle w:val="Bezproreda"/>
        <w:ind w:firstLine="708"/>
      </w:pPr>
      <w:r>
        <w:t>1.Obustavlja se postupak za otvaranje stečajnog postupka nad dužnikom BUNGULA d.o.o. za trgovinu, proizvodnju i usluge Zagreb, Davorina Bazjanca 23, OIB: 65502950414.</w:t>
      </w:r>
    </w:p>
    <w:p w:rsidRDefault="009C3188" w:rsidP="009C3188" w:rsidR="009C3188">
      <w:pPr>
        <w:pStyle w:val="Bezproreda"/>
        <w:ind w:firstLine="708"/>
      </w:pPr>
    </w:p>
    <w:p w:rsidRDefault="009C3188" w:rsidP="009C3188" w:rsidR="009C3188">
      <w:pPr>
        <w:pStyle w:val="Bezproreda"/>
        <w:ind w:firstLine="708"/>
      </w:pPr>
      <w:r>
        <w:t>2. Ročište radi utvrđivanja uvjeta za otvaranje stečajnog postupka određeno za dan 5. lipnja 2018. godine neće se održati.</w:t>
      </w:r>
    </w:p>
    <w:p w:rsidRDefault="009C3188" w:rsidP="009C3188" w:rsidR="009C3188">
      <w:pPr>
        <w:pStyle w:val="Bezproreda"/>
      </w:pPr>
    </w:p>
    <w:p w:rsidRDefault="009C3188" w:rsidP="009C3188" w:rsidR="009C3188">
      <w:pPr>
        <w:pStyle w:val="Bezproreda"/>
        <w:jc w:val="center"/>
      </w:pPr>
      <w:r>
        <w:t>Obrazloženje</w:t>
      </w:r>
    </w:p>
    <w:p w:rsidRDefault="009C3188" w:rsidP="009C3188" w:rsidR="009C3188">
      <w:pPr>
        <w:pStyle w:val="Bezproreda"/>
      </w:pPr>
    </w:p>
    <w:p w:rsidRDefault="009C3188" w:rsidP="009C3188" w:rsidR="009C3188">
      <w:pPr>
        <w:pStyle w:val="Bezproreda"/>
        <w:ind w:firstLine="708"/>
      </w:pPr>
      <w:r>
        <w:t>Republika Hrvatska je dana 5. siječnja 2016. godine  podnio je sudu prijedlog za otvaranje stečajnog postupka, navodeći da dužnik BUNGULA d.o.o. za trgovinu, proizvodnju i usluge Zagreb, Davorina Bazjanca 23, OIB: 65502950414.</w:t>
      </w:r>
    </w:p>
    <w:p w:rsidRDefault="009C3188" w:rsidP="009C3188" w:rsidR="009C3188">
      <w:pPr>
        <w:pStyle w:val="Bezproreda"/>
      </w:pPr>
    </w:p>
    <w:p w:rsidRDefault="009C3188" w:rsidP="009C3188" w:rsidR="009C3188">
      <w:pPr>
        <w:pStyle w:val="Bezproreda"/>
        <w:ind w:firstLine="708"/>
      </w:pPr>
      <w:r>
        <w:t>Podneskom od 26. travnja 2018. godine  FINA Zagreb je obavijestila sud da dužnik nije više  nesposoban za plaćanje i da nema nepodmirene obveze na dan 25. travnja 2018. godine (list 33 spisa).</w:t>
      </w:r>
    </w:p>
    <w:p w:rsidRDefault="009C3188" w:rsidP="009C3188" w:rsidR="009C3188">
      <w:pPr>
        <w:pStyle w:val="Bezproreda"/>
      </w:pPr>
    </w:p>
    <w:p w:rsidRDefault="009C3188" w:rsidP="009C3188" w:rsidR="009C3188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9C3188" w:rsidP="009C3188" w:rsidR="009C3188">
      <w:pPr>
        <w:pStyle w:val="Bezproreda"/>
      </w:pPr>
    </w:p>
    <w:p w:rsidRDefault="009C3188" w:rsidP="009C3188" w:rsidR="009C3188">
      <w:pPr>
        <w:pStyle w:val="Bezproreda"/>
        <w:ind w:firstLine="708"/>
      </w:pPr>
      <w:r>
        <w:t>U Bjelovaru 9.  svibnja 2018.</w:t>
      </w:r>
      <w:r>
        <w:tab/>
      </w:r>
      <w:r>
        <w:tab/>
      </w:r>
      <w:r>
        <w:tab/>
      </w:r>
    </w:p>
    <w:p w:rsidRDefault="009C3188" w:rsidP="009C3188" w:rsidR="009C318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9C3188" w:rsidP="009C3188" w:rsidR="009C3188">
      <w:pPr>
        <w:pStyle w:val="Bezproreda"/>
      </w:pPr>
    </w:p>
    <w:p w:rsidRDefault="009C3188" w:rsidP="009C3188" w:rsidR="009C318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v.r.</w:t>
      </w:r>
    </w:p>
    <w:p w:rsidRDefault="009C3188" w:rsidP="009C3188" w:rsidR="009C3188">
      <w:pPr>
        <w:pStyle w:val="Bezproreda"/>
      </w:pPr>
    </w:p>
    <w:p w:rsidRDefault="009C3188" w:rsidP="009C3188" w:rsidR="009C318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9C3188" w:rsidP="009C3188" w:rsidR="009C318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9C3188" w:rsidP="009C3188" w:rsidR="009C3188">
      <w:pPr>
        <w:pStyle w:val="Bezproreda"/>
      </w:pPr>
    </w:p>
    <w:p w:rsidRDefault="009C3188" w:rsidP="009C3188" w:rsidR="009C3188">
      <w:pPr>
        <w:pStyle w:val="Bezproreda"/>
      </w:pPr>
    </w:p>
    <w:p w:rsidRDefault="009C3188" w:rsidP="009C3188" w:rsidR="009C3188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9C3188" w:rsidP="009C3188" w:rsidR="009C318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C318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28360368"/>
      <w:docPartObj>
        <w:docPartGallery w:val="Page Numbers (Top of Page)"/>
        <w:docPartUnique/>
      </w:docPartObj>
    </w:sdtPr>
    <w:sdtEndPr/>
    <w:sdtContent>
      <w:p w:rsidRDefault="009C3188" w:rsidR="009C31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80F">
          <w:t>2</w:t>
        </w:r>
        <w:r>
          <w:fldChar w:fldCharType="end"/>
        </w:r>
      </w:p>
    </w:sdtContent>
  </w:sdt>
  <w:p w:rsidRDefault="009C3188" w:rsidR="008333A9">
    <w:pPr>
      <w:pStyle w:val="Zaglavlje"/>
    </w:pPr>
    <w:r>
      <w:t>Poslovni broj: 1 St-361/2018-4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188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80F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636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St-361/2018-4</izvorni_sadrzaj>
    <derivirana_varijabla naziv="DomainObject.Oznaka_1">St-361/2018-4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St-361/2018</izvorni_sadrzaj>
    <derivirana_varijabla naziv="DomainObject.Predmet.OznakaBroj_1">St-361/2018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BUNGULA d.o.o.</izvorni_sadrzaj>
    <derivirana_varijabla naziv="DomainObject.Predmet.ProtustrankaFormated_1">  BUNGULA d.o.o.</derivirana_varijabla>
  </DomainObject.Predmet.ProtustrankaFormated>
  <DomainObject.Predmet.ProtustrankaFormatedOIB>
    <izvorni_sadrzaj>  BUNGULA d.o.o., OIB 65502950414</izvorni_sadrzaj>
    <derivirana_varijabla naziv="DomainObject.Predmet.ProtustrankaFormatedOIB_1">  BUNGULA d.o.o., OIB 65502950414</derivirana_varijabla>
  </DomainObject.Predmet.ProtustrankaFormatedOIB>
  <DomainObject.Predmet.ProtustrankaFormatedWithAdress>
    <izvorni_sadrzaj> BUNGULA d.o.o., Davorina Bazjanca 23, 10000 Zagreb</izvorni_sadrzaj>
    <derivirana_varijabla naziv="DomainObject.Predmet.ProtustrankaFormatedWithAdress_1"> BUNGULA d.o.o., Davorina Bazjanca 23, 10000 Zagreb</derivirana_varijabla>
  </DomainObject.Predmet.ProtustrankaFormatedWithAdress>
  <DomainObject.Predmet.ProtustrankaFormatedWithAdressOIB>
    <izvorni_sadrzaj> BUNGULA d.o.o., OIB 65502950414, Davorina Bazjanca 23, 10000 Zagreb</izvorni_sadrzaj>
    <derivirana_varijabla naziv="DomainObject.Predmet.ProtustrankaFormatedWithAdressOIB_1"> BUNGULA d.o.o., OIB 65502950414, Davorina Bazjanca 23, 10000 Zagreb</derivirana_varijabla>
  </DomainObject.Predmet.ProtustrankaFormatedWithAdressOIB>
  <DomainObject.Predmet.ProtustrankaWithAdress>
    <izvorni_sadrzaj>BUNGULA d.o.o. Davorina Bazjanca 23, 10000 Zagreb</izvorni_sadrzaj>
    <derivirana_varijabla naziv="DomainObject.Predmet.ProtustrankaWithAdress_1">BUNGULA d.o.o. Davorina Bazjanca 23, 10000 Zagreb</derivirana_varijabla>
  </DomainObject.Predmet.ProtustrankaWithAdress>
  <DomainObject.Predmet.ProtustrankaWithAdressOIB>
    <izvorni_sadrzaj>BUNGULA d.o.o., OIB 65502950414, Davorina Bazjanca 23, 10000 Zagreb</izvorni_sadrzaj>
    <derivirana_varijabla naziv="DomainObject.Predmet.ProtustrankaWithAdressOIB_1">BUNGULA d.o.o., OIB 65502950414, Davorina Bazjanca 23, 10000 Zagreb</derivirana_varijabla>
  </DomainObject.Predmet.ProtustrankaWithAdressOIB>
  <DomainObject.Predmet.ProtustrankaNazivFormated>
    <izvorni_sadrzaj>BUNGULA d.o.o.</izvorni_sadrzaj>
    <derivirana_varijabla naziv="DomainObject.Predmet.ProtustrankaNazivFormated_1">BUNGULA d.o.o.</derivirana_varijabla>
  </DomainObject.Predmet.ProtustrankaNazivFormated>
  <DomainObject.Predmet.ProtustrankaNazivFormatedOIB>
    <izvorni_sadrzaj>BUNGULA d.o.o., OIB 65502950414</izvorni_sadrzaj>
    <derivirana_varijabla naziv="DomainObject.Predmet.ProtustrankaNazivFormatedOIB_1">BUNGULA d.o.o., OIB 65502950414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Područni ured Zagreb</izvorni_sadrzaj>
    <derivirana_varijabla naziv="DomainObject.Predmet.StrankaFormated_1">  RH Ministarstvo financija Porezna uprava, Područni ured Zagreb</derivirana_varijabla>
  </DomainObject.Predmet.StrankaFormated>
  <DomainObject.Predmet.StrankaFormatedOIB>
    <izvorni_sadrzaj>  RH Ministarstvo financija Porezna uprava, Područni ured Zagreb, OIB 18683136487</izvorni_sadrzaj>
    <derivirana_varijabla naziv="DomainObject.Predmet.StrankaFormatedOIB_1">  RH Ministarstvo financija Porezna uprava, Područni ured Zagreb, OIB 18683136487</derivirana_varijabla>
  </DomainObject.Predmet.StrankaFormatedOIB>
  <DomainObject.Predmet.StrankaFormatedWithAdress>
    <izvorni_sadrzaj> RH Ministarstvo financija Porezna uprava, Područni ured Zagreb</izvorni_sadrzaj>
    <derivirana_varijabla naziv="DomainObject.Predmet.StrankaFormatedWithAdress_1"> RH Ministarstvo financija Porezna uprava, Područni ured Zagreb</derivirana_varijabla>
  </DomainObject.Predmet.StrankaFormatedWithAdress>
  <DomainObject.Predmet.StrankaFormatedWithAdressOIB>
    <izvorni_sadrzaj> RH Ministarstvo financija Porezna uprava, Područni ured Zagreb, OIB 18683136487</izvorni_sadrzaj>
    <derivirana_varijabla naziv="DomainObject.Predmet.StrankaFormatedWithAdressOIB_1"> RH Ministarstvo financija Porezna uprava, Područni ured Zagreb, OIB 18683136487</derivirana_varijabla>
  </DomainObject.Predmet.StrankaFormatedWithAdressOIB>
  <DomainObject.Predmet.StrankaWithAdress>
    <izvorni_sadrzaj>RH Ministarstvo financija Porezna uprava, Područni ured Zagreb </izvorni_sadrzaj>
    <derivirana_varijabla naziv="DomainObject.Predmet.StrankaWithAdress_1">RH Ministarstvo financija Porezna uprava, Područni ured Zagreb </derivirana_varijabla>
  </DomainObject.Predmet.StrankaWithAdress>
  <DomainObject.Predmet.StrankaWithAdressOIB>
    <izvorni_sadrzaj>RH Ministarstvo financija Porezna uprava, Područni ured Zagreb, OIB 18683136487</izvorni_sadrzaj>
    <derivirana_varijabla naziv="DomainObject.Predmet.StrankaWithAdressOIB_1">RH Ministarstvo financija Porezna uprava, Područni ured Zagreb, OIB 18683136487</derivirana_varijabla>
  </DomainObject.Predmet.StrankaWithAdressOIB>
  <DomainObject.Predmet.StrankaNazivFormated>
    <izvorni_sadrzaj>RH Ministarstvo financija Porezna uprava, Područni ured Zagreb</izvorni_sadrzaj>
    <derivirana_varijabla naziv="DomainObject.Predmet.StrankaNazivFormated_1">RH Ministarstvo financija Porezna uprava, Područni ured Zagreb</derivirana_varijabla>
  </DomainObject.Predmet.StrankaNazivFormated>
  <DomainObject.Predmet.StrankaNazivFormatedOIB>
    <izvorni_sadrzaj>RH Ministarstvo financija Porezna uprava, Područni ured Zagreb, OIB 18683136487</izvorni_sadrzaj>
    <derivirana_varijabla naziv="DomainObject.Predmet.StrankaNazivFormatedOIB_1">RH Ministarstvo financija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Ministarstvo financija Porezna uprava, Područni ured Zagreb</item>
    </izvorni_sadrzaj>
    <derivirana_varijabla naziv="DomainObject.Predmet.StrankaListFormated_1">
      <item>RH Ministarstvo financija Porezna uprava, Područni ured Zagreb</item>
    </derivirana_varijabla>
  </DomainObject.Predmet.StrankaListFormated>
  <DomainObject.Predmet.StrankaListFormatedOIB>
    <izvorni_sadrzaj>
      <item>RH Ministarstvo financija Porezna uprava, Područni ured Zagreb, OIB 18683136487</item>
    </izvorni_sadrzaj>
    <derivirana_varijabla naziv="DomainObject.Predmet.StrankaListFormatedOIB_1">
      <item>RH Ministarstvo financija Porezna uprava, Područni ured Zagreb, OIB 18683136487</item>
    </derivirana_varijabla>
  </DomainObject.Predmet.StrankaListFormatedOIB>
  <DomainObject.Predmet.StrankaListFormatedWithAdress>
    <izvorni_sadrzaj>
      <item>RH Ministarstvo financija Porezna uprava, Područni ured Zagreb</item>
    </izvorni_sadrzaj>
    <derivirana_varijabla naziv="DomainObject.Predmet.StrankaListFormatedWithAdress_1">
      <item>RH Ministarstvo financija Porezna uprava, Područni ured Zagreb</item>
    </derivirana_varijabla>
  </DomainObject.Predmet.StrankaListFormatedWithAdress>
  <DomainObject.Predmet.StrankaListFormatedWithAdressOIB>
    <izvorni_sadrzaj>
      <item>RH Ministarstvo financija Porezna uprava, Područni ured Zagreb, OIB 18683136487</item>
    </izvorni_sadrzaj>
    <derivirana_varijabla naziv="DomainObject.Predmet.StrankaListFormatedWithAdressOIB_1">
      <item>RH Ministarstvo financija Porezna uprava, Područni ured Zagreb, OIB 18683136487</item>
    </derivirana_varijabla>
  </DomainObject.Predmet.StrankaListFormatedWithAdressOIB>
  <DomainObject.Predmet.StrankaListNazivFormated>
    <izvorni_sadrzaj>
      <item>RH Ministarstvo financija Porezna uprava, Područni ured Zagreb</item>
    </izvorni_sadrzaj>
    <derivirana_varijabla naziv="DomainObject.Predmet.StrankaListNazivFormated_1">
      <item>RH Ministarstvo financija Porezna uprava, Područni ured Zagreb</item>
    </derivirana_varijabla>
  </DomainObject.Predmet.StrankaListNazivFormated>
  <DomainObject.Predmet.StrankaListNazivFormatedOIB>
    <izvorni_sadrzaj>
      <item>RH Ministarstvo financija Porezna uprava, Područni ured Zagreb, OIB 18683136487</item>
    </izvorni_sadrzaj>
    <derivirana_varijabla naziv="DomainObject.Predmet.StrankaListNazivFormatedOIB_1">
      <item>RH Ministarstvo financija Porezna uprava, Područni ured Zagreb, OIB 18683136487</item>
    </derivirana_varijabla>
  </DomainObject.Predmet.StrankaListNazivFormatedOIB>
  <DomainObject.Predmet.ProtuStrankaListFormated>
    <izvorni_sadrzaj>
      <item>BUNGULA d.o.o.</item>
    </izvorni_sadrzaj>
    <derivirana_varijabla naziv="DomainObject.Predmet.ProtuStrankaListFormated_1">
      <item>BUNGULA d.o.o.</item>
    </derivirana_varijabla>
  </DomainObject.Predmet.ProtuStrankaListFormated>
  <DomainObject.Predmet.ProtuStrankaListFormatedOIB>
    <izvorni_sadrzaj>
      <item>BUNGULA d.o.o., OIB 65502950414</item>
    </izvorni_sadrzaj>
    <derivirana_varijabla naziv="DomainObject.Predmet.ProtuStrankaListFormatedOIB_1">
      <item>BUNGULA d.o.o., OIB 65502950414</item>
    </derivirana_varijabla>
  </DomainObject.Predmet.ProtuStrankaListFormatedOIB>
  <DomainObject.Predmet.ProtuStrankaListFormatedWithAdress>
    <izvorni_sadrzaj>
      <item>BUNGULA d.o.o., Davorina Bazjanca 23, 10000 Zagreb</item>
    </izvorni_sadrzaj>
    <derivirana_varijabla naziv="DomainObject.Predmet.ProtuStrankaListFormatedWithAdress_1">
      <item>BUNGULA d.o.o., Davorina Bazjanca 23, 10000 Zagreb</item>
    </derivirana_varijabla>
  </DomainObject.Predmet.ProtuStrankaListFormatedWithAdress>
  <DomainObject.Predmet.ProtuStrankaListFormatedWithAdressOIB>
    <izvorni_sadrzaj>
      <item>BUNGULA d.o.o., OIB 65502950414, Davorina Bazjanca 23, 10000 Zagreb</item>
    </izvorni_sadrzaj>
    <derivirana_varijabla naziv="DomainObject.Predmet.ProtuStrankaListFormatedWithAdressOIB_1">
      <item>BUNGULA d.o.o., OIB 65502950414, Davorina Bazjanca 23, 10000 Zagreb</item>
    </derivirana_varijabla>
  </DomainObject.Predmet.ProtuStrankaListFormatedWithAdressOIB>
  <DomainObject.Predmet.ProtuStrankaListNazivFormated>
    <izvorni_sadrzaj>
      <item>BUNGULA d.o.o.</item>
    </izvorni_sadrzaj>
    <derivirana_varijabla naziv="DomainObject.Predmet.ProtuStrankaListNazivFormated_1">
      <item>BUNGULA d.o.o.</item>
    </derivirana_varijabla>
  </DomainObject.Predmet.ProtuStrankaListNazivFormated>
  <DomainObject.Predmet.ProtuStrankaListNazivFormatedOIB>
    <izvorni_sadrzaj>
      <item>BUNGULA d.o.o., OIB 65502950414</item>
    </izvorni_sadrzaj>
    <derivirana_varijabla naziv="DomainObject.Predmet.ProtuStrankaListNazivFormatedOIB_1">
      <item>BUNGULA d.o.o., OIB 65502950414</item>
    </derivirana_varijabla>
  </DomainObject.Predmet.ProtuStrankaListNazivFormatedOIB>
  <DomainObject.Predmet.OstaliListFormated>
    <izvorni_sadrzaj>
      <item>Ines Kutleša</item>
      <item>ŽDO U BJELOVARU</item>
    </izvorni_sadrzaj>
    <derivirana_varijabla naziv="DomainObject.Predmet.OstaliListFormated_1">
      <item>Ines Kutleša</item>
      <item>ŽDO U BJELOVARU</item>
    </derivirana_varijabla>
  </DomainObject.Predmet.OstaliListFormated>
  <DomainObject.Predmet.OstaliListFormatedOIB>
    <izvorni_sadrzaj>
      <item>Ines Kutleša, OIB 26977014735</item>
      <item>ŽDO U BJELOVARU, OIB 18683136487</item>
    </izvorni_sadrzaj>
    <derivirana_varijabla naziv="DomainObject.Predmet.OstaliListFormatedOIB_1">
      <item>Ines Kutleša, OIB 26977014735</item>
      <item>ŽDO U BJELOVARU, OIB 18683136487</item>
    </derivirana_varijabla>
  </DomainObject.Predmet.OstaliListFormatedOIB>
  <DomainObject.Predmet.OstaliListFormatedWithAdress>
    <izvorni_sadrzaj>
      <item>Ines Kutleša, D. Bazjanca 23., 10000 Zagreb</item>
      <item>ŽDO U BJELOVARU</item>
    </izvorni_sadrzaj>
    <derivirana_varijabla naziv="DomainObject.Predmet.OstaliListFormatedWithAdress_1">
      <item>Ines Kutleša, D. Bazjanca 23., 10000 Zagreb</item>
      <item>ŽDO U BJELOVARU</item>
    </derivirana_varijabla>
  </DomainObject.Predmet.OstaliListFormatedWithAdress>
  <DomainObject.Predmet.OstaliListFormatedWithAdressOIB>
    <izvorni_sadrzaj>
      <item>Ines Kutleša, OIB 26977014735, D. Bazjanca 23., 10000 Zagreb</item>
      <item>ŽDO U BJELOVARU, OIB 18683136487</item>
    </izvorni_sadrzaj>
    <derivirana_varijabla naziv="DomainObject.Predmet.OstaliListFormatedWithAdressOIB_1">
      <item>Ines Kutleša, OIB 26977014735, D. Bazjanca 23., 10000 Zagreb</item>
      <item>ŽDO U BJELOVARU, OIB 18683136487</item>
    </derivirana_varijabla>
  </DomainObject.Predmet.OstaliListFormatedWithAdressOIB>
  <DomainObject.Predmet.OstaliListNazivFormated>
    <izvorni_sadrzaj>
      <item>Ines Kutleša</item>
      <item>ŽDO U BJELOVARU</item>
    </izvorni_sadrzaj>
    <derivirana_varijabla naziv="DomainObject.Predmet.OstaliListNazivFormated_1">
      <item>Ines Kutleša</item>
      <item>ŽDO U BJELOVARU</item>
    </derivirana_varijabla>
  </DomainObject.Predmet.OstaliListNazivFormated>
  <DomainObject.Predmet.OstaliListNazivFormatedOIB>
    <izvorni_sadrzaj>
      <item>Ines Kutleša, OIB 26977014735</item>
      <item>ŽDO U BJELOVARU, OIB 18683136487</item>
    </izvorni_sadrzaj>
    <derivirana_varijabla naziv="DomainObject.Predmet.OstaliListNazivFormatedOIB_1">
      <item>Ines Kutleša, OIB 26977014735</item>
      <item>ŽDO U BJELOVARU,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St-361/2018-4</izvorni_sadrzaj>
    <derivirana_varijabla naziv="DomainObject.PoslovniBrojDokumenta_1">St-361/2018-4</derivirana_varijabla>
  </DomainObject.PoslovniBrojDokumenta>
  <DomainObject.Predmet.StrankaIDrugi>
    <izvorni_sadrzaj>RH Ministarstvo financija Porezna uprava, Područni ured Zagreb</izvorni_sadrzaj>
    <derivirana_varijabla naziv="DomainObject.Predmet.StrankaIDrugi_1">RH Ministarstvo financija Porezna uprava, Područni ured Zagreb</derivirana_varijabla>
  </DomainObject.Predmet.StrankaIDrugi>
  <DomainObject.Predmet.ProtustrankaIDrugi>
    <izvorni_sadrzaj>BUNGULA d.o.o.</izvorni_sadrzaj>
    <derivirana_varijabla naziv="DomainObject.Predmet.ProtustrankaIDrugi_1">BUNGULA d.o.o.</derivirana_varijabla>
  </DomainObject.Predmet.ProtustrankaIDrugi>
  <DomainObject.Predmet.StrankaIDrugiAdressOIB>
    <izvorni_sadrzaj>RH Ministarstvo financija Porezna uprava, Područni ured Zagreb, OIB 18683136487</izvorni_sadrzaj>
    <derivirana_varijabla naziv="DomainObject.Predmet.StrankaIDrugiAdressOIB_1">RH Ministarstvo financija Porezna uprava, Područni ured Zagreb, OIB 18683136487</derivirana_varijabla>
  </DomainObject.Predmet.StrankaIDrugiAdressOIB>
  <DomainObject.Predmet.ProtustrankaIDrugiAdressOIB>
    <izvorni_sadrzaj>BUNGULA d.o.o., OIB 65502950414, Davorina Bazjanca 23, 10000 Zagreb</izvorni_sadrzaj>
    <derivirana_varijabla naziv="DomainObject.Predmet.ProtustrankaIDrugiAdressOIB_1">BUNGULA d.o.o., OIB 65502950414, Davorina Bazjanca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BUNGULA d.o.o.</item>
      <item>RH Ministarstvo financija Porezna uprava, Područni ured Zagreb</item>
      <item>Ines Kutleša</item>
      <item>ŽDO U BJELOVARU</item>
    </izvorni_sadrzaj>
    <derivirana_varijabla naziv="DomainObject.Predmet.SudioniciListNaziv_1">
      <item>BUNGULA d.o.o.</item>
      <item>RH Ministarstvo financija Porezna uprava, Područni ured Zagreb</item>
      <item>Ines Kutleša</item>
      <item>ŽDO U BJELOVARU</item>
    </derivirana_varijabla>
  </DomainObject.Predmet.SudioniciListNaziv>
  <DomainObject.Predmet.SudioniciListAdressOIB>
    <izvorni_sadrzaj>
      <item>BUNGULA d.o.o., OIB 65502950414, Davorina Bazjanca 23,10000 Zagreb</item>
      <item>RH Ministarstvo financija Porezna uprava, Područni ured Zagreb, OIB 18683136487</item>
      <item>Ines Kutleša, OIB 26977014735, D. Bazjanca 23.,10000 Zagreb</item>
      <item>ŽDO U BJELOVARU, OIB 18683136487</item>
    </izvorni_sadrzaj>
    <derivirana_varijabla naziv="DomainObject.Predmet.SudioniciListAdressOIB_1">
      <item>BUNGULA d.o.o., OIB 65502950414, Davorina Bazjanca 23,10000 Zagreb</item>
      <item>RH Ministarstvo financija Porezna uprava, Područni ured Zagreb, OIB 18683136487</item>
      <item>Ines Kutleša, OIB 26977014735, D. Bazjanca 23.,10000 Zagreb</item>
      <item>ŽDO U BJELOVARU,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9849CE-B265-4AD2-AB89-1EA3B9D796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1432</properties:Characters>
  <properties:Lines>55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2018-05-09T11:35:00Z</cp:lastPrinted>
  <dcterms:modified xmlns:xsi="http://www.w3.org/2001/XMLSchema-instance" xsi:type="dcterms:W3CDTF">2018-05-09T11:36:00Z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St-361/2018-4 / Odluka - Rješenje - obustava postupka (odluka_St-361_2018-4.docx)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