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1456a" w14:paraId="581456a" w:rsidRDefault="00E004EB" w:rsidP="006A53BA" w:rsidR="006347E5" w:rsidRPr="00EC7AAA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C7AAA">
        <w:rPr>
          <w:rFonts w:hAnsi="Times New Roman" w:ascii="Times New Roman"/>
          <w:sz w:val="24"/>
          <w:szCs w:val="24"/>
        </w:rPr>
        <w:t>BB Trend d.o.o. u stečaju</w:t>
      </w:r>
    </w:p>
    <w:p w:rsidRDefault="00E004EB" w:rsidP="006A53BA" w:rsidR="00E004EB" w:rsidRPr="00EC7AAA">
      <w:pPr>
        <w:pStyle w:val="Bezproreda"/>
        <w:rPr>
          <w:rFonts w:hAnsi="Times New Roman" w:ascii="Times New Roman"/>
          <w:sz w:val="24"/>
          <w:szCs w:val="24"/>
        </w:rPr>
      </w:pPr>
      <w:proofErr w:type="spellStart"/>
      <w:r w:rsidRPr="00EC7AAA">
        <w:rPr>
          <w:rFonts w:hAnsi="Times New Roman" w:ascii="Times New Roman"/>
          <w:sz w:val="24"/>
          <w:szCs w:val="24"/>
        </w:rPr>
        <w:t>Jordanovac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C7AAA">
        <w:rPr>
          <w:rFonts w:hAnsi="Times New Roman" w:ascii="Times New Roman"/>
          <w:sz w:val="24"/>
          <w:szCs w:val="24"/>
        </w:rPr>
        <w:t>93</w:t>
      </w:r>
      <w:proofErr w:type="spellEnd"/>
    </w:p>
    <w:p w:rsidRDefault="00E004EB" w:rsidP="006A53BA" w:rsidR="00E004EB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10000 Zagreb</w:t>
      </w:r>
    </w:p>
    <w:p w:rsidRDefault="00E004EB" w:rsidP="006A53BA" w:rsidR="00E004EB" w:rsidRPr="00EC7A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Trgovački sud u Zagrebu</w:t>
      </w:r>
    </w:p>
    <w:p w:rsidRDefault="00E004EB" w:rsidP="006A53BA" w:rsidR="00E004EB" w:rsidRPr="00EC7A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7 St-3683/16</w:t>
      </w:r>
    </w:p>
    <w:p w:rsidRDefault="00E004EB" w:rsidP="006A53BA" w:rsidR="00E004EB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004EB" w:rsidP="006A53BA" w:rsidR="00594F1A" w:rsidRPr="00EC7AA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I Z V J E Š Ć E</w:t>
      </w:r>
    </w:p>
    <w:p w:rsidRDefault="00E004EB" w:rsidP="006A53BA" w:rsidR="00E004EB" w:rsidRPr="00EC7AA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stečajnog upravitelja o gospodarskom položaju stečajnog dužnika</w:t>
      </w:r>
    </w:p>
    <w:p w:rsidRDefault="00E004EB" w:rsidP="006A53BA" w:rsidR="00E004EB" w:rsidRPr="00EC7AAA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i tijeku stečajnog postupka</w:t>
      </w:r>
    </w:p>
    <w:p w:rsidRDefault="00E004EB" w:rsidP="006A53BA" w:rsidR="00E004EB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6A53BA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004EB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>Stečajni dužnik ne radi već nekoliko godina, a u vrijeme otvaranja stečajnog postupka nije imao zaposlenih radnika.</w:t>
      </w:r>
    </w:p>
    <w:p w:rsidRDefault="00E004EB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>U registru Trgovačkog suda u Zagrebu evidentirano je više djelatnosti dužnika</w:t>
      </w:r>
      <w:r w:rsidR="00835567" w:rsidRPr="00EC7AAA">
        <w:rPr>
          <w:rFonts w:hAnsi="Times New Roman" w:ascii="Times New Roman"/>
          <w:sz w:val="24"/>
          <w:szCs w:val="24"/>
        </w:rPr>
        <w:t xml:space="preserve">:  proizvodnja ambalaže od plastičnih masa, elektroinstalacijski radovi, pranje i kemijsko čišćenje tekstila i krznenih proizvoda, građenje, projektiranje i nadzor, zastupanje stranih tvrtki, kupnja i prodaja robe, obavljanje trgovačkog posredovanja na domaćem i inozemnom tržištu, </w:t>
      </w:r>
      <w:r w:rsidR="00835567" w:rsidRPr="00EC7AAA">
        <w:rPr>
          <w:rFonts w:hAnsi="Times New Roman" w:ascii="Times New Roman"/>
          <w:sz w:val="24"/>
          <w:szCs w:val="24"/>
        </w:rPr>
        <w:tab/>
        <w:t>ispitivanje kvalitete električnih instalacija i strojeva i gromobranskih instalacija</w:t>
      </w:r>
      <w:r w:rsidR="00E01FF0" w:rsidRPr="00EC7AAA">
        <w:rPr>
          <w:rFonts w:hAnsi="Times New Roman" w:ascii="Times New Roman"/>
          <w:sz w:val="24"/>
          <w:szCs w:val="24"/>
        </w:rPr>
        <w:t>.</w:t>
      </w:r>
    </w:p>
    <w:p w:rsidRDefault="00E01FF0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>Stečajni dužnik ima nepokretne i pokretne imovine.</w:t>
      </w:r>
    </w:p>
    <w:p w:rsidRDefault="00E01FF0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>Nepokretna imovina sastoji se od stana br. 8 u p</w:t>
      </w:r>
      <w:r w:rsidR="00504A1D" w:rsidRPr="00EC7AAA">
        <w:rPr>
          <w:rFonts w:hAnsi="Times New Roman" w:ascii="Times New Roman"/>
          <w:sz w:val="24"/>
          <w:szCs w:val="24"/>
        </w:rPr>
        <w:t>rizemlju stambene zgrade</w:t>
      </w:r>
      <w:r w:rsidRPr="00EC7AAA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Pr="00EC7AAA">
        <w:rPr>
          <w:rFonts w:hAnsi="Times New Roman" w:ascii="Times New Roman"/>
          <w:sz w:val="24"/>
          <w:szCs w:val="24"/>
        </w:rPr>
        <w:t>Bijeničkoj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 cesti </w:t>
      </w:r>
      <w:proofErr w:type="spellStart"/>
      <w:r w:rsidR="00504A1D" w:rsidRPr="00EC7AAA">
        <w:rPr>
          <w:rFonts w:hAnsi="Times New Roman" w:ascii="Times New Roman"/>
          <w:sz w:val="24"/>
          <w:szCs w:val="24"/>
        </w:rPr>
        <w:t>180</w:t>
      </w:r>
      <w:proofErr w:type="spellEnd"/>
      <w:r w:rsidR="00504A1D" w:rsidRPr="00EC7AAA">
        <w:rPr>
          <w:rFonts w:hAnsi="Times New Roman" w:ascii="Times New Roman"/>
          <w:sz w:val="24"/>
          <w:szCs w:val="24"/>
        </w:rPr>
        <w:t>, površine</w:t>
      </w:r>
      <w:r w:rsidRPr="00EC7AAA">
        <w:rPr>
          <w:rFonts w:hAnsi="Times New Roman" w:ascii="Times New Roman"/>
          <w:sz w:val="24"/>
          <w:szCs w:val="24"/>
        </w:rPr>
        <w:t xml:space="preserve"> 63,03 m2 te garaže br. 2 u suterenu, površine </w:t>
      </w:r>
      <w:proofErr w:type="spellStart"/>
      <w:r w:rsidRPr="00EC7AAA">
        <w:rPr>
          <w:rFonts w:hAnsi="Times New Roman" w:ascii="Times New Roman"/>
          <w:sz w:val="24"/>
          <w:szCs w:val="24"/>
        </w:rPr>
        <w:t>17</w:t>
      </w:r>
      <w:proofErr w:type="spellEnd"/>
      <w:r w:rsidRPr="00EC7AAA">
        <w:rPr>
          <w:rFonts w:hAnsi="Times New Roman" w:ascii="Times New Roman"/>
          <w:sz w:val="24"/>
          <w:szCs w:val="24"/>
        </w:rPr>
        <w:t>,</w:t>
      </w:r>
      <w:proofErr w:type="spellStart"/>
      <w:r w:rsidRPr="00EC7AAA">
        <w:rPr>
          <w:rFonts w:hAnsi="Times New Roman" w:ascii="Times New Roman"/>
          <w:sz w:val="24"/>
          <w:szCs w:val="24"/>
        </w:rPr>
        <w:t>39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C7AAA">
        <w:rPr>
          <w:rFonts w:hAnsi="Times New Roman" w:ascii="Times New Roman"/>
          <w:sz w:val="24"/>
          <w:szCs w:val="24"/>
        </w:rPr>
        <w:t>m2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, uknjiženo u </w:t>
      </w:r>
      <w:proofErr w:type="spellStart"/>
      <w:r w:rsidRPr="00EC7AAA">
        <w:rPr>
          <w:rFonts w:hAnsi="Times New Roman" w:ascii="Times New Roman"/>
          <w:sz w:val="24"/>
          <w:szCs w:val="24"/>
        </w:rPr>
        <w:t>zk.ul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Pr="00EC7AAA">
        <w:rPr>
          <w:rFonts w:hAnsi="Times New Roman" w:ascii="Times New Roman"/>
          <w:sz w:val="24"/>
          <w:szCs w:val="24"/>
        </w:rPr>
        <w:t>25019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04A1D" w:rsidRPr="00EC7AAA">
        <w:rPr>
          <w:rFonts w:hAnsi="Times New Roman" w:ascii="Times New Roman"/>
          <w:sz w:val="24"/>
          <w:szCs w:val="24"/>
        </w:rPr>
        <w:t>podul</w:t>
      </w:r>
      <w:proofErr w:type="spellEnd"/>
      <w:r w:rsidR="00504A1D" w:rsidRPr="00EC7AAA">
        <w:rPr>
          <w:rFonts w:hAnsi="Times New Roman" w:ascii="Times New Roman"/>
          <w:sz w:val="24"/>
          <w:szCs w:val="24"/>
        </w:rPr>
        <w:t xml:space="preserve">. 8 i 9, </w:t>
      </w:r>
      <w:r w:rsidRPr="00EC7AAA">
        <w:rPr>
          <w:rFonts w:hAnsi="Times New Roman" w:ascii="Times New Roman"/>
          <w:sz w:val="24"/>
          <w:szCs w:val="24"/>
        </w:rPr>
        <w:t>k.o. Grad Zagreb. Na spomenutim nekretninama uknjižena je hipoteka u korist Republike Hrvatske.</w:t>
      </w:r>
    </w:p>
    <w:p w:rsidRDefault="00504A1D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>Od pokretne imovine dužnik je imao 7 vozila, od toga 1 teretni automobil, 5 osobnih automobila i 1 motocikl.</w:t>
      </w:r>
      <w:r w:rsidR="00C110CF" w:rsidRPr="00EC7AAA">
        <w:rPr>
          <w:rFonts w:hAnsi="Times New Roman" w:ascii="Times New Roman"/>
          <w:sz w:val="24"/>
          <w:szCs w:val="24"/>
        </w:rPr>
        <w:t xml:space="preserve"> Republika Hrvatska tužila je dužnika i zahtijevala od Policijske uprave Zagrebačke da zabrani prodaju svih vozila. Policijska uprava je donijela rješenje o zabrani prodaje, ali daljnje radnje nije poduzela, odnosno nije oduzela prometne dozvole i knjižice vozila pa je prije otvaranja stečaja dužnik prodao 4 vozila, ali nije izvršen prijenos radi evidentirane zabrane prodaje. Ostala su 3 vozila: osobni automobil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VW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Passat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1.9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TDI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 xml:space="preserve">, god. proizvodnje 2000., Mercedes A klasa 160, god. proizvodnje 2003. i motocikl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Piaggio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X8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400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 xml:space="preserve"> god. proizvodnje </w:t>
      </w:r>
      <w:proofErr w:type="spellStart"/>
      <w:r w:rsidR="00C110CF" w:rsidRPr="00EC7AAA">
        <w:rPr>
          <w:rFonts w:hAnsi="Times New Roman" w:ascii="Times New Roman"/>
          <w:sz w:val="24"/>
          <w:szCs w:val="24"/>
        </w:rPr>
        <w:t>2006</w:t>
      </w:r>
      <w:proofErr w:type="spellEnd"/>
      <w:r w:rsidR="00C110CF" w:rsidRPr="00EC7AAA">
        <w:rPr>
          <w:rFonts w:hAnsi="Times New Roman" w:ascii="Times New Roman"/>
          <w:sz w:val="24"/>
          <w:szCs w:val="24"/>
        </w:rPr>
        <w:t>.</w:t>
      </w:r>
    </w:p>
    <w:p w:rsidRDefault="00D62A98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>Stečajni dužnik nema nikakvih potraživanja prema trećim osobama.</w:t>
      </w:r>
    </w:p>
    <w:p w:rsidRDefault="00C110CF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>U zakonskom roku podneseno je 11 prijava tražbina u ukupnoj svoti od 1.034.983,36 kn.</w:t>
      </w:r>
      <w:r w:rsidR="00D62A98" w:rsidRPr="00EC7AAA">
        <w:rPr>
          <w:rFonts w:hAnsi="Times New Roman" w:ascii="Times New Roman"/>
          <w:sz w:val="24"/>
          <w:szCs w:val="24"/>
        </w:rPr>
        <w:t xml:space="preserve"> S</w:t>
      </w:r>
      <w:r w:rsidRPr="00EC7AAA">
        <w:rPr>
          <w:rFonts w:hAnsi="Times New Roman" w:ascii="Times New Roman"/>
          <w:sz w:val="24"/>
          <w:szCs w:val="24"/>
        </w:rPr>
        <w:t>ve su traž</w:t>
      </w:r>
      <w:r w:rsidR="00D62A98" w:rsidRPr="00EC7AAA">
        <w:rPr>
          <w:rFonts w:hAnsi="Times New Roman" w:ascii="Times New Roman"/>
          <w:sz w:val="24"/>
          <w:szCs w:val="24"/>
        </w:rPr>
        <w:t>bine u II. višem isplatnom redu i priznate su u cijelosti.</w:t>
      </w:r>
    </w:p>
    <w:p w:rsidRDefault="00C110CF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ab/>
        <w:t xml:space="preserve">Republika Hrvatska, Ministarstvo financija – Porezna uprava, Područni ured Zagreb obavijestila je o </w:t>
      </w:r>
      <w:proofErr w:type="spellStart"/>
      <w:r w:rsidRPr="00EC7AAA">
        <w:rPr>
          <w:rFonts w:hAnsi="Times New Roman" w:ascii="Times New Roman"/>
          <w:sz w:val="24"/>
          <w:szCs w:val="24"/>
        </w:rPr>
        <w:t>razlučnom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 pravu na gore navedenim nekretninama</w:t>
      </w:r>
      <w:r w:rsidR="00D62A98" w:rsidRPr="00EC7AAA">
        <w:rPr>
          <w:rFonts w:hAnsi="Times New Roman" w:ascii="Times New Roman"/>
          <w:sz w:val="24"/>
          <w:szCs w:val="24"/>
        </w:rPr>
        <w:t xml:space="preserve"> u svoti od </w:t>
      </w:r>
      <w:proofErr w:type="spellStart"/>
      <w:r w:rsidR="00D62A98" w:rsidRPr="00EC7AAA">
        <w:rPr>
          <w:rFonts w:hAnsi="Times New Roman" w:ascii="Times New Roman"/>
          <w:sz w:val="24"/>
          <w:szCs w:val="24"/>
        </w:rPr>
        <w:t>534.857</w:t>
      </w:r>
      <w:proofErr w:type="spellEnd"/>
      <w:r w:rsidR="00D62A98" w:rsidRPr="00EC7AAA">
        <w:rPr>
          <w:rFonts w:hAnsi="Times New Roman" w:ascii="Times New Roman"/>
          <w:sz w:val="24"/>
          <w:szCs w:val="24"/>
        </w:rPr>
        <w:t>,</w:t>
      </w:r>
      <w:proofErr w:type="spellStart"/>
      <w:r w:rsidR="00D62A98" w:rsidRPr="00EC7AAA">
        <w:rPr>
          <w:rFonts w:hAnsi="Times New Roman" w:ascii="Times New Roman"/>
          <w:sz w:val="24"/>
          <w:szCs w:val="24"/>
        </w:rPr>
        <w:t>79</w:t>
      </w:r>
      <w:proofErr w:type="spellEnd"/>
      <w:r w:rsidR="00D62A98" w:rsidRPr="00EC7AAA">
        <w:rPr>
          <w:rFonts w:hAnsi="Times New Roman" w:ascii="Times New Roman"/>
          <w:sz w:val="24"/>
          <w:szCs w:val="24"/>
        </w:rPr>
        <w:t xml:space="preserve"> kn.</w:t>
      </w:r>
    </w:p>
    <w:p w:rsidRDefault="00D62A98" w:rsidP="006A53BA" w:rsidR="00D62A98" w:rsidRPr="00EC7AAA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 xml:space="preserve">Predlažem donošenje odluka o: </w:t>
      </w:r>
    </w:p>
    <w:p w:rsidRDefault="00D62A98" w:rsidP="006A53BA" w:rsidR="006A53BA" w:rsidRPr="00EC7AAA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 xml:space="preserve">prihvaćanju izvješća </w:t>
      </w:r>
    </w:p>
    <w:p w:rsidRDefault="00D62A98" w:rsidP="006A53BA" w:rsidR="00D62A98" w:rsidRPr="00EC7AAA">
      <w:pPr>
        <w:pStyle w:val="Bezprored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nastavku stečajnog postupka radi unovčenja stečajne mase.</w:t>
      </w:r>
    </w:p>
    <w:p w:rsidRDefault="00D62A98" w:rsidP="006A53BA" w:rsidR="00D62A98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D62A98" w:rsidP="006A53BA" w:rsidR="006347E5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U prilogu</w:t>
      </w:r>
      <w:r w:rsidR="006A53BA" w:rsidRPr="00EC7AAA">
        <w:rPr>
          <w:rFonts w:hAnsi="Times New Roman" w:ascii="Times New Roman"/>
          <w:sz w:val="24"/>
          <w:szCs w:val="24"/>
        </w:rPr>
        <w:t>: tablica prijavljenih tražbina u II. višem isplatnom</w:t>
      </w:r>
      <w:r w:rsidR="006347E5" w:rsidRPr="00EC7AAA">
        <w:rPr>
          <w:rFonts w:hAnsi="Times New Roman" w:ascii="Times New Roman"/>
          <w:sz w:val="24"/>
          <w:szCs w:val="24"/>
        </w:rPr>
        <w:t xml:space="preserve"> red</w:t>
      </w:r>
      <w:r w:rsidR="006A53BA" w:rsidRPr="00EC7AAA">
        <w:rPr>
          <w:rFonts w:hAnsi="Times New Roman" w:ascii="Times New Roman"/>
          <w:sz w:val="24"/>
          <w:szCs w:val="24"/>
        </w:rPr>
        <w:t>u</w:t>
      </w:r>
      <w:r w:rsidR="001A1BD3" w:rsidRPr="00EC7AAA">
        <w:rPr>
          <w:rFonts w:hAnsi="Times New Roman" w:ascii="Times New Roman"/>
          <w:sz w:val="24"/>
          <w:szCs w:val="24"/>
        </w:rPr>
        <w:t xml:space="preserve"> i tablica različnih prava</w:t>
      </w:r>
    </w:p>
    <w:p w:rsidRDefault="006A53BA" w:rsidP="006A53BA" w:rsidR="006A53BA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277A94" w:rsidP="006A53BA" w:rsidR="00277A94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 xml:space="preserve">U Zagrebu, </w:t>
      </w:r>
      <w:r w:rsidR="006A53BA" w:rsidRPr="00EC7AAA">
        <w:rPr>
          <w:rFonts w:hAnsi="Times New Roman" w:ascii="Times New Roman"/>
          <w:sz w:val="24"/>
          <w:szCs w:val="24"/>
        </w:rPr>
        <w:t>25</w:t>
      </w:r>
      <w:r w:rsidR="00060DE4" w:rsidRPr="00EC7AAA">
        <w:rPr>
          <w:rFonts w:hAnsi="Times New Roman" w:ascii="Times New Roman"/>
          <w:sz w:val="24"/>
          <w:szCs w:val="24"/>
        </w:rPr>
        <w:t>.4.2017</w:t>
      </w:r>
      <w:r w:rsidRPr="00EC7AAA">
        <w:rPr>
          <w:rFonts w:hAnsi="Times New Roman" w:ascii="Times New Roman"/>
          <w:sz w:val="24"/>
          <w:szCs w:val="24"/>
        </w:rPr>
        <w:t>.</w:t>
      </w:r>
    </w:p>
    <w:p w:rsidRDefault="00277A94" w:rsidP="006A53BA" w:rsidR="00277A94" w:rsidRPr="00EC7A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 xml:space="preserve">Stečajni </w:t>
      </w:r>
      <w:r w:rsidR="006C108C" w:rsidRPr="00EC7AAA">
        <w:rPr>
          <w:rFonts w:hAnsi="Times New Roman" w:ascii="Times New Roman"/>
          <w:sz w:val="24"/>
          <w:szCs w:val="24"/>
        </w:rPr>
        <w:t>upravitelj</w:t>
      </w:r>
    </w:p>
    <w:p w:rsidRDefault="006C108C" w:rsidP="006A53BA" w:rsidR="004054A6" w:rsidRPr="00EC7AAA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Vatroslav Plejić</w:t>
      </w:r>
    </w:p>
    <w:p w:rsidRDefault="00E32682" w:rsidP="00E32682" w:rsidR="00E32682">
      <w:pPr>
        <w:pStyle w:val="Bezproreda"/>
        <w:rPr>
          <w:rFonts w:hAnsi="Times New Roman" w:ascii="Times New Roman"/>
          <w:sz w:val="24"/>
          <w:szCs w:val="24"/>
        </w:rPr>
      </w:pPr>
    </w:p>
    <w:p w:rsidRDefault="002C6F8D" w:rsidP="00E32682" w:rsidR="002C6F8D">
      <w:pPr>
        <w:pStyle w:val="Bezproreda"/>
        <w:rPr>
          <w:rFonts w:hAnsi="Times New Roman" w:ascii="Times New Roman"/>
          <w:sz w:val="24"/>
          <w:szCs w:val="24"/>
        </w:rPr>
      </w:pPr>
    </w:p>
    <w:p w:rsidRDefault="002C6F8D" w:rsidP="00E32682" w:rsidR="002C6F8D">
      <w:pPr>
        <w:pStyle w:val="Bezproreda"/>
        <w:rPr>
          <w:rFonts w:hAnsi="Times New Roman" w:ascii="Times New Roman"/>
          <w:sz w:val="24"/>
          <w:szCs w:val="24"/>
        </w:rPr>
      </w:pPr>
    </w:p>
    <w:p w:rsidRDefault="002C6F8D" w:rsidP="00E32682" w:rsidR="002C6F8D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lastRenderedPageBreak/>
        <w:t>II. Viši isplatni red</w:t>
      </w:r>
    </w:p>
    <w:tbl>
      <w:tblPr>
        <w:tblpPr w:tblpY="1846" w:horzAnchor="margin" w:vertAnchor="page" w:rightFromText="180" w:leftFromText="180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3828"/>
        <w:gridCol w:w="1701"/>
        <w:gridCol w:w="1559"/>
        <w:gridCol w:w="1525"/>
      </w:tblGrid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Red. broj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VJEROVNIK</w:t>
            </w:r>
          </w:p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Suvlasnici stambene zgrade u Zagrebu,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Bijenička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cesta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180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, koje zastupa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GSKG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d.o.o. Zagreb, Savska cesta 1</w:t>
            </w:r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7.105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48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7.105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48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Suvlasnici stambene zgrade u Zagrebu,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Bijenička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cesta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180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, koje zastupa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GSKG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d.o.o. Zagreb, Savska cesta 1</w:t>
            </w:r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573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71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573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71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Odvjetnik Hrvoje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Čipčić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Bragadin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, Zagreb,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Masarykova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15</w:t>
            </w:r>
            <w:proofErr w:type="spellEnd"/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19.192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48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19.192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48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FINANCIJSKA AGENCIJA, Zagreb, Ulica grada Vukovara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2.557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2.557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uprava, Područni ured Zagreb, zastupana po Županijskom državnom odvjetništvu u Zagrebu, Savska cesta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41</w:t>
            </w:r>
            <w:proofErr w:type="spellEnd"/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994.571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57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994.571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57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HRVATSKE VODE, pravna osoba za upravljanje vodama, Zagreb, Ulica grada Vukovara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220</w:t>
            </w:r>
            <w:proofErr w:type="spellEnd"/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272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35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272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35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HRVATSKA RADIOTELEVIZIJA, javna ustanova, zastupana po Odvjetničkom društvu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Hanžeković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&amp; Partneri d.o.o. Zagreb, Radnička cesta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22</w:t>
            </w:r>
            <w:proofErr w:type="spellEnd"/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3.579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42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3.579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42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Grad Zagreb, Zagreb, Trg Stjepana Radića 1, zastupan po Zrinki Kolak,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dipl.iur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., djelatnici Stručne službe gradonačelnika</w:t>
            </w:r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3.122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92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3.122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92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Zagrebački holding d.o.o. Zagreb, Ulica grada Vukovara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41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 kojeg zastupa punomoćnik Tomislav Bilić, dipl. iur.</w:t>
            </w:r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2.504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61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2.504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61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HEP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ELEKTRA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d.o.o. Ulica grada Vukovara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37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, Zagreb (uz dostavu pismena na HEP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ELEKTRA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d.o.o.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Gundulićeva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32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 Zagreb)</w:t>
            </w:r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1.037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86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1.037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86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11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HEP - Opskrba d.o.o. Zagreb, Ulica grada Vukovara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37</w:t>
            </w:r>
            <w:proofErr w:type="spellEnd"/>
          </w:p>
        </w:tc>
        <w:tc>
          <w:tcPr>
            <w:tcW w:type="dxa" w:w="1701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465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26</w:t>
            </w:r>
            <w:proofErr w:type="spellEnd"/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dxa" w:w="152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465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26</w:t>
            </w:r>
            <w:proofErr w:type="spellEnd"/>
          </w:p>
        </w:tc>
      </w:tr>
      <w:tr w:rsidTr="002C6F8D" w:rsidR="002C6F8D" w:rsidRPr="00EC7AAA">
        <w:tc>
          <w:tcPr>
            <w:tcW w:type="dxa" w:w="675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828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UKUPNO</w:t>
            </w:r>
          </w:p>
          <w:p w:rsidRDefault="002C6F8D" w:rsidP="002C6F8D" w:rsidR="002C6F8D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2C6F8D" w:rsidP="002C6F8D" w:rsidR="002C6F8D" w:rsidRPr="00EC7AAA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color w:val="000000"/>
                <w:sz w:val="24"/>
                <w:szCs w:val="24"/>
              </w:rPr>
              <w:t>1.034.983,</w:t>
            </w:r>
            <w:proofErr w:type="spellStart"/>
            <w:r w:rsidRPr="00EC7AAA">
              <w:rPr>
                <w:rFonts w:hAnsi="Times New Roman" w:ascii="Times New Roman"/>
                <w:color w:val="000000"/>
                <w:sz w:val="24"/>
                <w:szCs w:val="24"/>
              </w:rPr>
              <w:t>36</w:t>
            </w:r>
            <w:proofErr w:type="spellEnd"/>
          </w:p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25"/>
          </w:tcPr>
          <w:p w:rsidRDefault="002C6F8D" w:rsidP="002C6F8D" w:rsidR="002C6F8D" w:rsidRPr="00EC7AAA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color w:val="000000"/>
                <w:sz w:val="24"/>
                <w:szCs w:val="24"/>
              </w:rPr>
              <w:t>1.034.983,</w:t>
            </w:r>
            <w:proofErr w:type="spellStart"/>
            <w:r w:rsidRPr="00EC7AAA">
              <w:rPr>
                <w:rFonts w:hAnsi="Times New Roman" w:ascii="Times New Roman"/>
                <w:color w:val="000000"/>
                <w:sz w:val="24"/>
                <w:szCs w:val="24"/>
              </w:rPr>
              <w:t>36</w:t>
            </w:r>
            <w:proofErr w:type="spellEnd"/>
          </w:p>
          <w:p w:rsidRDefault="002C6F8D" w:rsidP="002C6F8D" w:rsidR="002C6F8D" w:rsidRPr="00EC7AA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9E2950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 xml:space="preserve">Tablica </w:t>
      </w:r>
      <w:proofErr w:type="spellStart"/>
      <w:r w:rsidRPr="00EC7AAA">
        <w:rPr>
          <w:rFonts w:hAnsi="Times New Roman" w:ascii="Times New Roman"/>
          <w:sz w:val="24"/>
          <w:szCs w:val="24"/>
        </w:rPr>
        <w:t>razlučnog</w:t>
      </w:r>
      <w:proofErr w:type="spellEnd"/>
      <w:r w:rsidRPr="00EC7AAA">
        <w:rPr>
          <w:rFonts w:hAnsi="Times New Roman" w:ascii="Times New Roman"/>
          <w:sz w:val="24"/>
          <w:szCs w:val="24"/>
        </w:rPr>
        <w:t xml:space="preserve"> prava</w:t>
      </w: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2716" w:horzAnchor="margin" w:vertAnchor="page" w:rightFromText="180" w:leftFromText="180"/>
        <w:tblW w:type="dxa" w:w="926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817"/>
        <w:gridCol w:w="2270"/>
        <w:gridCol w:w="1544"/>
        <w:gridCol w:w="1544"/>
        <w:gridCol w:w="1544"/>
        <w:gridCol w:w="1544"/>
      </w:tblGrid>
      <w:tr w:rsidTr="00821BEB" w:rsidR="00E32682" w:rsidRPr="00EC7AAA">
        <w:trPr>
          <w:trHeight w:val="1611"/>
        </w:trPr>
        <w:tc>
          <w:tcPr>
            <w:tcW w:type="dxa" w:w="817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Red. broj</w:t>
            </w:r>
          </w:p>
        </w:tc>
        <w:tc>
          <w:tcPr>
            <w:tcW w:type="dxa" w:w="2270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Vjerovnik</w:t>
            </w:r>
          </w:p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Pravna osnova tražbine osigurane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821BEB" w:rsidR="00E32682" w:rsidRPr="00EC7AAA">
        <w:trPr>
          <w:trHeight w:val="1611"/>
        </w:trPr>
        <w:tc>
          <w:tcPr>
            <w:tcW w:type="dxa" w:w="817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70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RH Ministarstvo financija – Porezna uprava, Područni ured Zagreb</w:t>
            </w: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Zemljišne knjige</w:t>
            </w: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534.857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79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 kn</w:t>
            </w: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>Porez</w:t>
            </w:r>
          </w:p>
        </w:tc>
        <w:tc>
          <w:tcPr>
            <w:tcW w:type="dxa" w:w="1544"/>
          </w:tcPr>
          <w:p w:rsidRDefault="00E32682" w:rsidP="00821BEB" w:rsidR="00E32682" w:rsidRPr="00EC7AAA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EC7AAA">
              <w:rPr>
                <w:rFonts w:hAnsi="Times New Roman" w:ascii="Times New Roman"/>
                <w:sz w:val="24"/>
                <w:szCs w:val="24"/>
              </w:rPr>
              <w:t xml:space="preserve">Nekretnine upisane u 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zk.ul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25019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proofErr w:type="spellStart"/>
            <w:r w:rsidRPr="00EC7AAA">
              <w:rPr>
                <w:rFonts w:hAnsi="Times New Roman" w:ascii="Times New Roman"/>
                <w:sz w:val="24"/>
                <w:szCs w:val="24"/>
              </w:rPr>
              <w:t>podul</w:t>
            </w:r>
            <w:proofErr w:type="spellEnd"/>
            <w:r w:rsidRPr="00EC7AAA">
              <w:rPr>
                <w:rFonts w:hAnsi="Times New Roman" w:ascii="Times New Roman"/>
                <w:sz w:val="24"/>
                <w:szCs w:val="24"/>
              </w:rPr>
              <w:t>. 8 i 9, k.o. Grad Zagreb</w:t>
            </w:r>
          </w:p>
        </w:tc>
      </w:tr>
    </w:tbl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  <w:r w:rsidRPr="00EC7AAA">
        <w:rPr>
          <w:rFonts w:hAnsi="Times New Roman" w:ascii="Times New Roman"/>
          <w:sz w:val="24"/>
          <w:szCs w:val="24"/>
        </w:rPr>
        <w:t>U Zagrebu 26.4.2017.</w:t>
      </w:r>
    </w:p>
    <w:p w:rsidRDefault="00E32682" w:rsidP="00E32682" w:rsidR="00E32682" w:rsidRPr="00EC7AAA">
      <w:pPr>
        <w:pStyle w:val="Bezproreda"/>
        <w:rPr>
          <w:rFonts w:hAnsi="Times New Roman" w:ascii="Times New Roman"/>
          <w:sz w:val="24"/>
          <w:szCs w:val="24"/>
        </w:rPr>
      </w:pPr>
    </w:p>
    <w:p w:rsidRDefault="00E32682" w:rsidP="006A53BA" w:rsidR="00E32682" w:rsidRPr="00EC7AA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2682" w:rsidP="006A53BA" w:rsidR="00E32682" w:rsidRPr="00EC7AA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2682" w:rsidP="006A53BA" w:rsidR="00E32682" w:rsidRPr="00EC7AA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sectPr w:rsidSect="00F27D3A" w:rsidR="00E32682" w:rsidRPr="00EC7A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0F3E67"/>
    <w:multiLevelType w:val="hybridMultilevel"/>
    <w:tmpl w:val="6DD29E8A"/>
    <w:lvl w:tplc="CCD243C6" w:ilvl="0">
      <w:start w:val="45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2E3463"/>
    <w:multiLevelType w:val="hybridMultilevel"/>
    <w:tmpl w:val="804ED1C4"/>
    <w:lvl w:tplc="2F4A9AB4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9B3E23"/>
    <w:multiLevelType w:val="hybridMultilevel"/>
    <w:tmpl w:val="3BA208D8"/>
    <w:lvl w:tplc="A3488934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7E5"/>
    <w:rsid w:val="00060DE4"/>
    <w:rsid w:val="001368B5"/>
    <w:rsid w:val="001777EA"/>
    <w:rsid w:val="001A1BD3"/>
    <w:rsid w:val="00277A94"/>
    <w:rsid w:val="002C6F8D"/>
    <w:rsid w:val="002E117F"/>
    <w:rsid w:val="002E44EC"/>
    <w:rsid w:val="003B0D2F"/>
    <w:rsid w:val="003B2C65"/>
    <w:rsid w:val="00404229"/>
    <w:rsid w:val="004054A6"/>
    <w:rsid w:val="004817B9"/>
    <w:rsid w:val="00504A1D"/>
    <w:rsid w:val="0058126D"/>
    <w:rsid w:val="00594F1A"/>
    <w:rsid w:val="005D0F0E"/>
    <w:rsid w:val="006151BD"/>
    <w:rsid w:val="006347E5"/>
    <w:rsid w:val="0065263D"/>
    <w:rsid w:val="006A53BA"/>
    <w:rsid w:val="006C108C"/>
    <w:rsid w:val="006E4E5F"/>
    <w:rsid w:val="006E5D0B"/>
    <w:rsid w:val="007B6ACF"/>
    <w:rsid w:val="00816C15"/>
    <w:rsid w:val="00835567"/>
    <w:rsid w:val="00842F50"/>
    <w:rsid w:val="008F78E7"/>
    <w:rsid w:val="0091511F"/>
    <w:rsid w:val="009E2950"/>
    <w:rsid w:val="009E34E8"/>
    <w:rsid w:val="00A73073"/>
    <w:rsid w:val="00B26FE8"/>
    <w:rsid w:val="00B40035"/>
    <w:rsid w:val="00C110CF"/>
    <w:rsid w:val="00CB48F1"/>
    <w:rsid w:val="00CE501C"/>
    <w:rsid w:val="00CF1E39"/>
    <w:rsid w:val="00CF245C"/>
    <w:rsid w:val="00D62A98"/>
    <w:rsid w:val="00D8012D"/>
    <w:rsid w:val="00E004EB"/>
    <w:rsid w:val="00E01FF0"/>
    <w:rsid w:val="00E02F26"/>
    <w:rsid w:val="00E32682"/>
    <w:rsid w:val="00E91272"/>
    <w:rsid w:val="00EC7AAA"/>
    <w:rsid w:val="00F27D3A"/>
    <w:rsid w:val="00F53FE5"/>
    <w:rsid w:val="00F7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47E5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7E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347E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A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AA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A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A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47E5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7E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347E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7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A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AA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A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A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80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22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655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24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661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774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St-3683/2016-19</izvorni_sadrzaj>
    <derivirana_varijabla naziv="DomainObject.Oznaka_1">St-3683/2016-19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St-3683/2016</izvorni_sadrzaj>
    <derivirana_varijabla naziv="DomainObject.Predmet.OznakaBroj_1">St-3683/2016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B.B. TREND d.o.o. zastupanog po punomoćniku Bruno Mort</izvorni_sadrzaj>
    <derivirana_varijabla naziv="DomainObject.Predmet.ProtustrankaFormated_1">  B.B. TREND d.o.o. zastupanog po punomoćniku Bruno Mort</derivirana_varijabla>
  </DomainObject.Predmet.ProtustrankaFormated>
  <DomainObject.Predmet.ProtustrankaFormatedOIB>
    <izvorni_sadrzaj>  B.B. TREND d.o.o., OIB 62849465447 zastupanog po punomoćniku Bruno Mort</izvorni_sadrzaj>
    <derivirana_varijabla naziv="DomainObject.Predmet.ProtustrankaFormatedOIB_1">  B.B. TREND d.o.o., OIB 62849465447 zastupanog po punomoćniku Bruno Mort</derivirana_varijabla>
  </DomainObject.Predmet.ProtustrankaFormatedOIB>
  <DomainObject.Predmet.ProtustrankaFormatedWithAdress>
    <izvorni_sadrzaj> B.B. TREND d.o.o., Jordanovac 93, 10000 Zagreb zastupanog po punomoćniku Bruno Mort</izvorni_sadrzaj>
    <derivirana_varijabla naziv="DomainObject.Predmet.ProtustrankaFormatedWithAdress_1"> B.B. TREND d.o.o., Jordanovac 93, 10000 Zagreb zastupanog po punomoćniku Bruno Mort</derivirana_varijabla>
  </DomainObject.Predmet.ProtustrankaFormatedWithAdress>
  <DomainObject.Predmet.ProtustrankaFormatedWithAdressOIB>
    <izvorni_sadrzaj> B.B. TREND d.o.o., OIB 62849465447, Jordanovac 93, 10000 Zagreb zastupanog po punomoćniku Bruno Mort</izvorni_sadrzaj>
    <derivirana_varijabla naziv="DomainObject.Predmet.ProtustrankaFormatedWithAdressOIB_1"> B.B. TREND d.o.o., OIB 62849465447, Jordanovac 93, 10000 Zagreb zastupanog po punomoćniku Bruno Mort</derivirana_varijabla>
  </DomainObject.Predmet.ProtustrankaFormatedWithAdressOIB>
  <DomainObject.Predmet.ProtustrankaWithAdress>
    <izvorni_sadrzaj>B.B. TREND d.o.o. Jordanovac 93, 10000 Zagreb</izvorni_sadrzaj>
    <derivirana_varijabla naziv="DomainObject.Predmet.ProtustrankaWithAdress_1">B.B. TREND d.o.o. Jordanovac 93, 10000 Zagreb</derivirana_varijabla>
  </DomainObject.Predmet.ProtustrankaWithAdress>
  <DomainObject.Predmet.ProtustrankaWithAdressOIB>
    <izvorni_sadrzaj>B.B. TREND d.o.o., OIB 62849465447, Jordanovac 93, 10000 Zagreb</izvorni_sadrzaj>
    <derivirana_varijabla naziv="DomainObject.Predmet.ProtustrankaWithAdressOIB_1">B.B. TREND d.o.o., OIB 62849465447, Jordanovac 93, 10000 Zagreb</derivirana_varijabla>
  </DomainObject.Predmet.ProtustrankaWithAdressOIB>
  <DomainObject.Predmet.ProtustrankaNazivFormated>
    <izvorni_sadrzaj>B.B. TREND d.o.o.</izvorni_sadrzaj>
    <derivirana_varijabla naziv="DomainObject.Predmet.ProtustrankaNazivFormated_1">B.B. TREND d.o.o.</derivirana_varijabla>
  </DomainObject.Predmet.ProtustrankaNazivFormated>
  <DomainObject.Predmet.ProtustrankaNazivFormatedOIB>
    <izvorni_sadrzaj>B.B. TREND d.o.o., OIB 62849465447</izvorni_sadrzaj>
    <derivirana_varijabla naziv="DomainObject.Predmet.ProtustrankaNazivFormatedOIB_1">B.B. TREND d.o.o., OIB 62849465447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Trg svibanjskih žrtava 1995. 1,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Trg svibanjskih žrtava 1995. 1,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Zagreb,Republika Hrvatska, Ministarstvo financija, Porezna uprava /,10000 Zagreb</izvorni_sadrzaj>
    <derivirana_varijabla naziv="DomainObject.Predmet.StrankaWithAdress_1">FINA Regionalni centar Zagreb Trg svibanjskih žrtava 1995.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B.B. TREND d.o.o. zastupanog po punomoćniku Bruno Mort</item>
    </izvorni_sadrzaj>
    <derivirana_varijabla naziv="DomainObject.Predmet.ProtuStrankaListFormated_1">
      <item>B.B. TREND d.o.o. zastupanog po punomoćniku Bruno Mort</item>
    </derivirana_varijabla>
  </DomainObject.Predmet.ProtuStrankaListFormated>
  <DomainObject.Predmet.ProtuStrankaListFormatedOIB>
    <izvorni_sadrzaj>
      <item>B.B. TREND d.o.o., OIB 62849465447 zastupanog po punomoćniku Bruno Mort</item>
    </izvorni_sadrzaj>
    <derivirana_varijabla naziv="DomainObject.Predmet.ProtuStrankaListFormatedOIB_1">
      <item>B.B. TREND d.o.o., OIB 62849465447 zastupanog po punomoćniku Bruno Mort</item>
    </derivirana_varijabla>
  </DomainObject.Predmet.ProtuStrankaListFormatedOIB>
  <DomainObject.Predmet.ProtuStrankaListFormatedWithAdress>
    <izvorni_sadrzaj>
      <item>B.B. TREND d.o.o., Jordanovac 93, 10000 Zagreb zastupanog po punomoćniku Bruno Mort</item>
    </izvorni_sadrzaj>
    <derivirana_varijabla naziv="DomainObject.Predmet.ProtuStrankaListFormatedWithAdress_1">
      <item>B.B. TREND d.o.o., Jordanovac 93, 10000 Zagreb zastupanog po punomoćniku Bruno Mort</item>
    </derivirana_varijabla>
  </DomainObject.Predmet.ProtuStrankaListFormatedWithAdress>
  <DomainObject.Predmet.ProtuStrankaListFormatedWithAdressOIB>
    <izvorni_sadrzaj>
      <item>B.B. TREND d.o.o., OIB 62849465447, Jordanovac 93, 10000 Zagreb zastupanog po punomoćniku Bruno Mort</item>
    </izvorni_sadrzaj>
    <derivirana_varijabla naziv="DomainObject.Predmet.ProtuStrankaListFormatedWithAdressOIB_1">
      <item>B.B. TREND d.o.o., OIB 62849465447, Jordanovac 93, 10000 Zagreb zastupanog po punomoćniku Bruno Mort</item>
    </derivirana_varijabla>
  </DomainObject.Predmet.ProtuStrankaListFormatedWithAdressOIB>
  <DomainObject.Predmet.ProtuStrankaListNazivFormated>
    <izvorni_sadrzaj>
      <item>B.B. TREND d.o.o.</item>
    </izvorni_sadrzaj>
    <derivirana_varijabla naziv="DomainObject.Predmet.ProtuStrankaListNazivFormated_1">
      <item>B.B. TREND d.o.o.</item>
    </derivirana_varijabla>
  </DomainObject.Predmet.ProtuStrankaListNazivFormated>
  <DomainObject.Predmet.ProtuStrankaListNazivFormatedOIB>
    <izvorni_sadrzaj>
      <item>B.B. TREND d.o.o., OIB 62849465447</item>
    </izvorni_sadrzaj>
    <derivirana_varijabla naziv="DomainObject.Predmet.ProtuStrankaListNazivFormatedOIB_1">
      <item>B.B. TREND d.o.o., OIB 62849465447</item>
    </derivirana_varijabla>
  </DomainObject.Predmet.ProtuStrankaListNazivFormatedOIB>
  <DomainObject.Predmet.OstaliListFormated>
    <izvorni_sadrzaj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izvorni_sadrzaj>
    <derivirana_varijabla naziv="DomainObject.Predmet.OstaliListFormated_1">
      <item>Bruno Mort punomoćnik sudionika u postupku B.B. TREND d.o.o.</item>
      <item>ŽUPANIJSKO DRŽAVNO ODVJETNIŠTVO U ZAGREBU, GUO punomoćnik sudionika u postupku Republika Hrvatska, Ministarstvo financija, Porezna uprava</item>
      <item>Vatroslav Plejić</item>
    </derivirana_varijabla>
  </DomainObject.Predmet.OstaliListFormated>
  <DomainObject.Predmet.OstaliListFormatedOIB>
    <izvorni_sadrzaj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izvorni_sadrzaj>
    <derivirana_varijabla naziv="DomainObject.Predmet.OstaliListFormatedOIB_1">
      <item>Bruno Mort, OIB 70116357901 punomoćnik sudionika u postupku B.B. TREND d.o.o.</item>
      <item>ŽUPANIJSKO DRŽAVNO ODVJETNIŠTVO U ZAGREBU, GUO punomoćnik sudionika u postupku Republika Hrvatska, Ministarstvo financija, Porezna uprava</item>
      <item>Vatroslav Plejić, OIB 75762425601</item>
    </derivirana_varijabla>
  </DomainObject.Predmet.OstaliListFormatedOIB>
  <DomainObject.Predmet.OstaliListFormatedWithAdress>
    <izvorni_sadrzaj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izvorni_sadrzaj>
    <derivirana_varijabla naziv="DomainObject.Predmet.OstaliListFormatedWithAdress_1">
      <item>Bruno Mort,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Kačićeva 9, 10000 Zagreb</item>
    </derivirana_varijabla>
  </DomainObject.Predmet.OstaliListFormatedWithAdress>
  <DomainObject.Predmet.OstaliListFormatedWithAdressOIB>
    <izvorni_sadrzaj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izvorni_sadrzaj>
    <derivirana_varijabla naziv="DomainObject.Predmet.OstaliListFormatedWithAdressOIB_1">
      <item>Bruno Mort, OIB 70116357901, Jordanovac 93, 10000 Zagreb punomoćnik sudionika u postupku B.B. TREND d.o.o.</item>
      <item>ŽUPANIJSKO DRŽAVNO ODVJETNIŠTVO U ZAGREBU, GUO, Savska cesta 41, 10000 Zagreb punomoćnik sudionika u postupku Republika Hrvatska, Ministarstvo financija, Porezna uprava</item>
      <item>Vatroslav Plejić, OIB 75762425601, Kačićeva 9, 10000 Zagreb</item>
    </derivirana_varijabla>
  </DomainObject.Predmet.OstaliListFormatedWithAdressOIB>
  <DomainObject.Predmet.OstaliListNazivFormated>
    <izvorni_sadrzaj>
      <item>Bruno Mort</item>
      <item>ŽUPANIJSKO DRŽAVNO ODVJETNIŠTVO U ZAGREBU, GUO</item>
      <item>Vatroslav Plejić</item>
    </izvorni_sadrzaj>
    <derivirana_varijabla naziv="DomainObject.Predmet.OstaliListNazivFormated_1">
      <item>Bruno Mort</item>
      <item>ŽUPANIJSKO DRŽAVNO ODVJETNIŠTVO U ZAGREBU, GUO</item>
      <item>Vatroslav Plejić</item>
    </derivirana_varijabla>
  </DomainObject.Predmet.OstaliListNazivFormated>
  <DomainObject.Predmet.OstaliListNazivFormatedOIB>
    <izvorni_sadrzaj>
      <item>Bruno Mort, OIB 70116357901</item>
      <item>ŽUPANIJSKO DRŽAVNO ODVJETNIŠTVO U ZAGREBU, GUO</item>
      <item>Vatroslav Plejić, OIB 75762425601</item>
    </izvorni_sadrzaj>
    <derivirana_varijabla naziv="DomainObject.Predmet.OstaliListNazivFormatedOIB_1">
      <item>Bruno Mort, OIB 70116357901</item>
      <item>ŽUPANIJSKO DRŽAVNO ODVJETNIŠTVO U ZAGREBU, GUO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B.B. TREND d.o.o.</izvorni_sadrzaj>
    <derivirana_varijabla naziv="DomainObject.Predmet.ProtustrankaIDrugi_1">B.B. TREND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B.B. TREND d.o.o., OIB 62849465447, Jordanovac 93, 10000 Zagreb</izvorni_sadrzaj>
    <derivirana_varijabla naziv="DomainObject.Predmet.ProtustrankaIDrugiAdressOIB_1">B.B. TREND d.o.o., OIB 62849465447, Jordanovac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izvorni_sadrzaj>
    <derivirana_varijabla naziv="DomainObject.Predmet.SudioniciListNaziv_1">
      <item>B.B. TREND d.o.o.</item>
      <item>FINA Regionalni centar Zagreb</item>
      <item>Bruno Mort</item>
      <item>Republika Hrvatska, Ministarstvo financija, Porezna uprava</item>
      <item>ŽUPANIJSKO DRŽAVNO ODVJETNIŠTVO U ZAGREBU, GUO</item>
      <item>Vatroslav Plejić</item>
    </derivirana_varijabla>
  </DomainObject.Predmet.SudioniciListNaziv>
  <DomainObject.Predmet.SudioniciListAdressOIB>
    <izvorni_sadrzaj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izvorni_sadrzaj>
    <derivirana_varijabla naziv="DomainObject.Predmet.SudioniciListAdressOIB_1">
      <item>B.B. TREND d.o.o., OIB 62849465447, Jordanovac 93,10000 Zagreb</item>
      <item>FINA Regionalni centar Zagreb, OIB 85821130368, Trg svibanjskih žrtava 1995. 1,10000 Zagreb</item>
      <item>Bruno Mort, OIB 70116357901, Jordanovac 93,10000 Zagreb</item>
      <item>Republika Hrvatska, Ministarstvo financija, Porezna uprava, OIB 18683136487, /,10000 Zagreb</item>
      <item>ŽUPANIJSKO DRŽAVNO ODVJETNIŠTVO U ZAGREBU, GUO, Savska cesta 41,10000 Zagreb</item>
      <item>Vatroslav Plejić, OIB 75762425601,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62849465447</item>
      <item>, OIB 85821130368</item>
      <item>, OIB 70116357901</item>
      <item>, OIB 18683136487</item>
      <item>, OIB null</item>
      <item>, OIB 75762425601</item>
    </izvorni_sadrzaj>
    <derivirana_varijabla naziv="DomainObject.Predmet.SudioniciListNazivOIB_1">
      <item>, OIB 62849465447</item>
      <item>, OIB 85821130368</item>
      <item>, OIB 70116357901</item>
      <item>, OIB 18683136487</item>
      <item>, OIB null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68F855-543C-41E4-8F19-AC1E03C20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3672</properties:Characters>
  <properties:Lines>205</properties:Lines>
  <properties:Paragraphs>101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2017-05-02T07:15:00Z</dcterms:created>
  <dc:creator>ZSS</dc:creator>
  <cp:lastModifiedBy>Kristina Švajger</cp:lastModifiedBy>
  <cp:lastPrinted>2017-04-13T07:33:00Z</cp:lastPrinted>
  <dcterms:modified xmlns:xsi="http://www.w3.org/2001/XMLSchema-instance" xsi:type="dcterms:W3CDTF">2017-05-02T07:24:00Z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St-3683/2016-19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