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b83a" w14:paraId="864b83a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C706BE">
        <w:t>1493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4570FE" w:rsidRPr="004570FE">
        <w:rPr>
          <w:b/>
        </w:rPr>
        <w:t>Učilište Stara Vlaška ustanova za obrazovanje odraslih, Vlaška 26, Zagreb, MBS: 080410562, OIB: 14796283613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1C5317">
        <w:t>4. listopada</w:t>
      </w:r>
      <w:r w:rsidR="00204EAF" w:rsidRPr="00552F4F">
        <w:t xml:space="preserve"> 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C826E4" w:rsidR="00C826E4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4570FE" w:rsidRPr="004570FE">
        <w:rPr>
          <w:b/>
        </w:rPr>
        <w:t>Učilište Stara Vlaška ustanova za obrazovanje odraslih, Vlaška 26, Zagreb, MBS: 080410562, OIB: 14796283613</w:t>
      </w:r>
      <w:r w:rsidR="00204EAF" w:rsidRPr="00552F4F">
        <w:t xml:space="preserve">. </w:t>
      </w:r>
    </w:p>
    <w:p w:rsidRDefault="00C826E4" w:rsidP="00C826E4" w:rsidR="00C826E4">
      <w:pPr>
        <w:pStyle w:val="Odlomakpopisa"/>
        <w:ind w:left="1500"/>
        <w:jc w:val="both"/>
      </w:pPr>
    </w:p>
    <w:p w:rsidRDefault="008C4A50" w:rsidP="00C826E4" w:rsidR="00C826E4">
      <w:pPr>
        <w:pStyle w:val="Odlomakpopisa"/>
        <w:numPr>
          <w:ilvl w:val="0"/>
          <w:numId w:val="5"/>
        </w:numPr>
        <w:jc w:val="both"/>
      </w:pPr>
      <w:r w:rsidRPr="00C826E4">
        <w:t xml:space="preserve">Za stečajnog upravitelja imenuje se </w:t>
      </w:r>
      <w:r w:rsidR="00C826E4">
        <w:t xml:space="preserve">Siniša </w:t>
      </w:r>
      <w:proofErr w:type="spellStart"/>
      <w:r w:rsidR="00C826E4">
        <w:t>Rajnović</w:t>
      </w:r>
      <w:proofErr w:type="spellEnd"/>
      <w:r w:rsidR="00C826E4">
        <w:t xml:space="preserve">, </w:t>
      </w:r>
      <w:proofErr w:type="spellStart"/>
      <w:r w:rsidR="00C826E4">
        <w:t>Milanovac</w:t>
      </w:r>
      <w:proofErr w:type="spellEnd"/>
      <w:r w:rsidR="00C826E4">
        <w:t>, Virovitica, Sv. Trojstva 87, OIB: 86217384445</w:t>
      </w:r>
      <w:r w:rsidR="00C826E4">
        <w:tab/>
      </w:r>
    </w:p>
    <w:p w:rsidRDefault="008C4A50" w:rsidP="00C826E4" w:rsidR="008C4A50" w:rsidRPr="00552F4F">
      <w:pPr>
        <w:ind w:left="780"/>
        <w:jc w:val="both"/>
      </w:pPr>
    </w:p>
    <w:p w:rsidRDefault="008C4A50" w:rsidP="004570FE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4570FE" w:rsidRPr="004570FE">
        <w:rPr>
          <w:b/>
        </w:rPr>
        <w:t>Učilište Stara Vlaška ustanova za obrazovanje odraslih, Vlaška 26, Zagreb, MBS: 080410562, OIB: 14796283613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FB02E5">
        <w:t>1</w:t>
      </w:r>
      <w:r w:rsidR="004570FE">
        <w:t>0</w:t>
      </w:r>
      <w:r w:rsidR="00A47FBD">
        <w:t>. studenog</w:t>
      </w:r>
      <w:r w:rsidR="00AB4254">
        <w:t xml:space="preserve"> 2015</w:t>
      </w:r>
      <w:r w:rsidRPr="00552F4F">
        <w:t xml:space="preserve">. dostavila Trgovačkom sudu u Zagrebu zahtjev za provedbu skraćenog stečajnog postupka nad dužnikom </w:t>
      </w:r>
      <w:r w:rsidR="004570FE" w:rsidRPr="004570FE">
        <w:rPr>
          <w:b/>
        </w:rPr>
        <w:t>Učilište Stara Vlaška ustanova za obrazovanje odraslih, Vlaška 26, Zagreb, MBS: 080410562, OIB: 14796283613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31-Su-1076/15-16</w:t>
      </w:r>
      <w:r w:rsidRPr="00552F4F">
        <w:t xml:space="preserve"> od 25. ožujka 2016. je određen Trgovački sud u Osijeku kao drugi stvarno nadležni sud, za </w:t>
      </w:r>
      <w:r w:rsidRPr="00552F4F">
        <w:lastRenderedPageBreak/>
        <w:t xml:space="preserve">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AB4254">
        <w:t>8</w:t>
      </w:r>
      <w:r w:rsidR="00B06C55" w:rsidRPr="00552F4F">
        <w:t>. svibnja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4570FE">
        <w:t>1493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E739E0">
        <w:t>4. listopada</w:t>
      </w:r>
      <w:r w:rsidR="00595ED5" w:rsidRPr="00552F4F">
        <w:t xml:space="preserve"> 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456480">
        <w:t>10</w:t>
      </w:r>
      <w:r w:rsidR="00E739E0">
        <w:t>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11F" w:rsidP="00FD0D3C" w:rsidR="00CD511F">
      <w:r>
        <w:separator/>
      </w:r>
    </w:p>
  </w:endnote>
  <w:endnote w:id="0" w:type="continuationSeparator">
    <w:p w:rsidRDefault="00CD511F" w:rsidP="00FD0D3C" w:rsidR="00CD51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11F" w:rsidP="00FD0D3C" w:rsidR="00CD511F">
      <w:r>
        <w:separator/>
      </w:r>
    </w:p>
  </w:footnote>
  <w:footnote w:id="0" w:type="continuationSeparator">
    <w:p w:rsidRDefault="00CD511F" w:rsidP="00FD0D3C" w:rsidR="00CD51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11F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3B4337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C706BE" w:rsidRPr="00552F4F">
      <w:t>3 St-</w:t>
    </w:r>
    <w:r w:rsidR="00C706BE">
      <w:t>1493</w:t>
    </w:r>
    <w:r w:rsidR="00C706BE" w:rsidRPr="00552F4F">
      <w:t>/16-</w:t>
    </w:r>
    <w:r w:rsidR="00C706BE">
      <w:t>4</w:t>
    </w:r>
    <w:r w:rsidR="00C706BE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7F4A"/>
    <w:rsid w:val="000219FB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55BD6"/>
    <w:rsid w:val="001566DE"/>
    <w:rsid w:val="001643FC"/>
    <w:rsid w:val="00171061"/>
    <w:rsid w:val="001710FA"/>
    <w:rsid w:val="00180465"/>
    <w:rsid w:val="001B7A8B"/>
    <w:rsid w:val="001C3228"/>
    <w:rsid w:val="001C5317"/>
    <w:rsid w:val="00200BAC"/>
    <w:rsid w:val="00204EAF"/>
    <w:rsid w:val="00211802"/>
    <w:rsid w:val="00211D68"/>
    <w:rsid w:val="00215DA9"/>
    <w:rsid w:val="0023378A"/>
    <w:rsid w:val="002342CC"/>
    <w:rsid w:val="00234EB0"/>
    <w:rsid w:val="0023770D"/>
    <w:rsid w:val="0024241D"/>
    <w:rsid w:val="00247109"/>
    <w:rsid w:val="00277679"/>
    <w:rsid w:val="002A2FA0"/>
    <w:rsid w:val="002A52BB"/>
    <w:rsid w:val="002C5E10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947A4"/>
    <w:rsid w:val="003A7E52"/>
    <w:rsid w:val="003B2126"/>
    <w:rsid w:val="003B4337"/>
    <w:rsid w:val="003B6C7C"/>
    <w:rsid w:val="003C7EC0"/>
    <w:rsid w:val="003D08B4"/>
    <w:rsid w:val="003D1957"/>
    <w:rsid w:val="003E0E8B"/>
    <w:rsid w:val="003E24A0"/>
    <w:rsid w:val="003F03B2"/>
    <w:rsid w:val="004243A8"/>
    <w:rsid w:val="004330A2"/>
    <w:rsid w:val="00446FD2"/>
    <w:rsid w:val="0045383A"/>
    <w:rsid w:val="00456480"/>
    <w:rsid w:val="00456E18"/>
    <w:rsid w:val="004570FE"/>
    <w:rsid w:val="00462C80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E5D2C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34CE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D244D"/>
    <w:rsid w:val="006F7B62"/>
    <w:rsid w:val="0071192E"/>
    <w:rsid w:val="007272CA"/>
    <w:rsid w:val="007305A3"/>
    <w:rsid w:val="00751321"/>
    <w:rsid w:val="007711C6"/>
    <w:rsid w:val="00782E35"/>
    <w:rsid w:val="007937C6"/>
    <w:rsid w:val="007A3125"/>
    <w:rsid w:val="007A4B35"/>
    <w:rsid w:val="007B19D5"/>
    <w:rsid w:val="007C0B45"/>
    <w:rsid w:val="007C1675"/>
    <w:rsid w:val="007E7F9D"/>
    <w:rsid w:val="007F179D"/>
    <w:rsid w:val="007F728B"/>
    <w:rsid w:val="007F7404"/>
    <w:rsid w:val="00811407"/>
    <w:rsid w:val="00812BBF"/>
    <w:rsid w:val="008151B4"/>
    <w:rsid w:val="00815972"/>
    <w:rsid w:val="00854B77"/>
    <w:rsid w:val="00862BB7"/>
    <w:rsid w:val="00862C08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26E4"/>
    <w:rsid w:val="00C83026"/>
    <w:rsid w:val="00CA7DA3"/>
    <w:rsid w:val="00CB3D16"/>
    <w:rsid w:val="00CC0820"/>
    <w:rsid w:val="00CD017A"/>
    <w:rsid w:val="00CD3B3C"/>
    <w:rsid w:val="00CD511F"/>
    <w:rsid w:val="00CE2DA1"/>
    <w:rsid w:val="00CF2F58"/>
    <w:rsid w:val="00D1579A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B5CAB"/>
    <w:rsid w:val="00EB6155"/>
    <w:rsid w:val="00EC5033"/>
    <w:rsid w:val="00ED593F"/>
    <w:rsid w:val="00EE1E1F"/>
    <w:rsid w:val="00EE5C44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43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43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3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3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3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B43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43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3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3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3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2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St-1493/2016</izvorni_sadrzaj>
    <derivirana_varijabla naziv="DomainObject.Predmet.OznakaBroj_1">St-1493/2016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Učilište Stara Vlaška ustanova za obrazovanje odraslih</izvorni_sadrzaj>
    <derivirana_varijabla naziv="DomainObject.Predmet.ProtustrankaFormated_1">  Učilište Stara Vlaška ustanova za obrazovanje odraslih</derivirana_varijabla>
  </DomainObject.Predmet.ProtustrankaFormated>
  <DomainObject.Predmet.ProtustrankaFormatedOIB>
    <izvorni_sadrzaj>  Učilište Stara Vlaška ustanova za obrazovanje odraslih, OIB 14796283613</izvorni_sadrzaj>
    <derivirana_varijabla naziv="DomainObject.Predmet.ProtustrankaFormatedOIB_1">  Učilište Stara Vlaška ustanova za obrazovanje odraslih, OIB 14796283613</derivirana_varijabla>
  </DomainObject.Predmet.ProtustrankaFormatedOIB>
  <DomainObject.Predmet.ProtustrankaFormatedWithAdress>
    <izvorni_sadrzaj> Učilište Stara Vlaška ustanova za obrazovanje odraslih, VLAŠKA 26, 10000 Zagreb</izvorni_sadrzaj>
    <derivirana_varijabla naziv="DomainObject.Predmet.ProtustrankaFormatedWithAdress_1"> Učilište Stara Vlaška ustanova za obrazovanje odraslih, VLAŠKA 26, 10000 Zagreb</derivirana_varijabla>
  </DomainObject.Predmet.ProtustrankaFormatedWithAdress>
  <DomainObject.Predmet.ProtustrankaFormatedWithAdressOIB>
    <izvorni_sadrzaj> Učilište Stara Vlaška ustanova za obrazovanje odraslih, OIB 14796283613, VLAŠKA 26, 10000 Zagreb</izvorni_sadrzaj>
    <derivirana_varijabla naziv="DomainObject.Predmet.ProtustrankaFormatedWithAdressOIB_1"> Učilište Stara Vlaška ustanova za obrazovanje odraslih, OIB 14796283613, VLAŠKA 26, 10000 Zagreb</derivirana_varijabla>
  </DomainObject.Predmet.ProtustrankaFormatedWithAdressOIB>
  <DomainObject.Predmet.ProtustrankaWithAdress>
    <izvorni_sadrzaj>Učilište Stara Vlaška ustanova za obrazovanje odraslih VLAŠKA 26, 10000 Zagreb</izvorni_sadrzaj>
    <derivirana_varijabla naziv="DomainObject.Predmet.ProtustrankaWithAdress_1">Učilište Stara Vlaška ustanova za obrazovanje odraslih VLAŠKA 26, 10000 Zagreb</derivirana_varijabla>
  </DomainObject.Predmet.ProtustrankaWithAdress>
  <DomainObject.Predmet.ProtustrankaWithAdressOIB>
    <izvorni_sadrzaj>Učilište Stara Vlaška ustanova za obrazovanje odraslih, OIB 14796283613, VLAŠKA 26, 10000 Zagreb</izvorni_sadrzaj>
    <derivirana_varijabla naziv="DomainObject.Predmet.ProtustrankaWithAdressOIB_1">Učilište Stara Vlaška ustanova za obrazovanje odraslih, OIB 14796283613, VLAŠKA 26, 10000 Zagreb</derivirana_varijabla>
  </DomainObject.Predmet.ProtustrankaWithAdressOIB>
  <DomainObject.Predmet.ProtustrankaNazivFormated>
    <izvorni_sadrzaj>Učilište Stara Vlaška ustanova za obrazovanje odraslih</izvorni_sadrzaj>
    <derivirana_varijabla naziv="DomainObject.Predmet.ProtustrankaNazivFormated_1">Učilište Stara Vlaška ustanova za obrazovanje odraslih</derivirana_varijabla>
  </DomainObject.Predmet.ProtustrankaNazivFormated>
  <DomainObject.Predmet.ProtustrankaNazivFormatedOIB>
    <izvorni_sadrzaj>Učilište Stara Vlaška ustanova za obrazovanje odraslih, OIB 14796283613</izvorni_sadrzaj>
    <derivirana_varijabla naziv="DomainObject.Predmet.ProtustrankaNazivFormatedOIB_1">Učilište Stara Vlaška ustanova za obrazovanje odraslih, OIB 14796283613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Stara Vlaška ustanova za obrazovanje odraslih</item>
    </izvorni_sadrzaj>
    <derivirana_varijabla naziv="DomainObject.Predmet.ProtuStrankaListFormated_1">
      <item>Učilište Stara Vlaška ustanova za obrazovanje odraslih</item>
    </derivirana_varijabla>
  </DomainObject.Predmet.ProtuStrankaListFormated>
  <DomainObject.Predmet.ProtuStrankaListFormatedOIB>
    <izvorni_sadrzaj>
      <item>Učilište Stara Vlaška ustanova za obrazovanje odraslih, OIB 14796283613</item>
    </izvorni_sadrzaj>
    <derivirana_varijabla naziv="DomainObject.Predmet.ProtuStrankaListFormatedOIB_1">
      <item>Učilište Stara Vlaška ustanova za obrazovanje odraslih, OIB 14796283613</item>
    </derivirana_varijabla>
  </DomainObject.Predmet.ProtuStrankaListFormatedOIB>
  <DomainObject.Predmet.ProtuStrankaListFormatedWithAdress>
    <izvorni_sadrzaj>
      <item>Učilište Stara Vlaška ustanova za obrazovanje odraslih, VLAŠKA 26, 10000 Zagreb</item>
    </izvorni_sadrzaj>
    <derivirana_varijabla naziv="DomainObject.Predmet.ProtuStrankaListFormatedWithAdress_1">
      <item>Učilište Stara Vlaška ustanova za obrazovanje odraslih, VLAŠKA 26, 10000 Zagreb</item>
    </derivirana_varijabla>
  </DomainObject.Predmet.ProtuStrankaListFormatedWithAdress>
  <DomainObject.Predmet.ProtuStrankaListFormatedWithAdressOIB>
    <izvorni_sadrzaj>
      <item>Učilište Stara Vlaška ustanova za obrazovanje odraslih, OIB 14796283613, VLAŠKA 26, 10000 Zagreb</item>
    </izvorni_sadrzaj>
    <derivirana_varijabla naziv="DomainObject.Predmet.ProtuStrankaListFormatedWithAdressOIB_1">
      <item>Učilište Stara Vlaška ustanova za obrazovanje odraslih, OIB 14796283613, VLAŠKA 26, 10000 Zagreb</item>
    </derivirana_varijabla>
  </DomainObject.Predmet.ProtuStrankaListFormatedWithAdressOIB>
  <DomainObject.Predmet.ProtuStrankaListNazivFormated>
    <izvorni_sadrzaj>
      <item>Učilište Stara Vlaška ustanova za obrazovanje odraslih</item>
    </izvorni_sadrzaj>
    <derivirana_varijabla naziv="DomainObject.Predmet.ProtuStrankaListNazivFormated_1">
      <item>Učilište Stara Vlaška ustanova za obrazovanje odraslih</item>
    </derivirana_varijabla>
  </DomainObject.Predmet.ProtuStrankaListNazivFormated>
  <DomainObject.Predmet.ProtuStrankaListNazivFormatedOIB>
    <izvorni_sadrzaj>
      <item>Učilište Stara Vlaška ustanova za obrazovanje odraslih, OIB 14796283613</item>
    </izvorni_sadrzaj>
    <derivirana_varijabla naziv="DomainObject.Predmet.ProtuStrankaListNazivFormatedOIB_1">
      <item>Učilište Stara Vlaška ustanova za obrazovanje odraslih, OIB 14796283613</item>
    </derivirana_varijabla>
  </DomainObject.Predmet.ProtuStrankaListNazivFormatedOIB>
  <DomainObject.Predmet.OstaliListFormated>
    <izvorni_sadrzaj>
      <item>Željko Lončar</item>
    </izvorni_sadrzaj>
    <derivirana_varijabla naziv="DomainObject.Predmet.OstaliListFormated_1">
      <item>Željko Lončar</item>
    </derivirana_varijabla>
  </DomainObject.Predmet.OstaliListFormated>
  <DomainObject.Predmet.OstaliListFormatedOIB>
    <izvorni_sadrzaj>
      <item>Željko Lončar, OIB 75457805102</item>
    </izvorni_sadrzaj>
    <derivirana_varijabla naziv="DomainObject.Predmet.OstaliListFormatedOIB_1">
      <item>Željko Lončar, OIB 75457805102</item>
    </derivirana_varijabla>
  </DomainObject.Predmet.OstaliListFormatedOIB>
  <DomainObject.Predmet.OstaliListFormatedWithAdress>
    <izvorni_sadrzaj>
      <item>Željko Lončar, Vlaška 26, 10000 Zagreb</item>
    </izvorni_sadrzaj>
    <derivirana_varijabla naziv="DomainObject.Predmet.OstaliListFormatedWithAdress_1">
      <item>Željko Lončar, Vlaška 26, 10000 Zagreb</item>
    </derivirana_varijabla>
  </DomainObject.Predmet.OstaliListFormatedWithAdress>
  <DomainObject.Predmet.OstaliListFormatedWithAdressOIB>
    <izvorni_sadrzaj>
      <item>Željko Lončar, OIB 75457805102, Vlaška 26, 10000 Zagreb</item>
    </izvorni_sadrzaj>
    <derivirana_varijabla naziv="DomainObject.Predmet.OstaliListFormatedWithAdressOIB_1">
      <item>Željko Lončar, OIB 75457805102, Vlaška 26, 10000 Zagreb</item>
    </derivirana_varijabla>
  </DomainObject.Predmet.OstaliListFormatedWithAdressOIB>
  <DomainObject.Predmet.OstaliListNazivFormated>
    <izvorni_sadrzaj>
      <item>Željko Lončar</item>
    </izvorni_sadrzaj>
    <derivirana_varijabla naziv="DomainObject.Predmet.OstaliListNazivFormated_1">
      <item>Željko Lončar</item>
    </derivirana_varijabla>
  </DomainObject.Predmet.OstaliListNazivFormated>
  <DomainObject.Predmet.OstaliListNazivFormatedOIB>
    <izvorni_sadrzaj>
      <item>Željko Lončar, OIB 75457805102</item>
    </izvorni_sadrzaj>
    <derivirana_varijabla naziv="DomainObject.Predmet.OstaliListNazivFormatedOIB_1">
      <item>Željko Lončar, OIB 75457805102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Stara Vlaška ustanova za obrazovanje odraslih</izvorni_sadrzaj>
    <derivirana_varijabla naziv="DomainObject.Predmet.ProtustrankaIDrugi_1">Učilište Stara Vlaška ustanova za obrazovanje odraslih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Učilište Stara Vlaška ustanova za obrazovanje odraslih, OIB 14796283613, VLAŠKA 26, 10000 Zagreb</izvorni_sadrzaj>
    <derivirana_varijabla naziv="DomainObject.Predmet.ProtustrankaIDrugiAdressOIB_1">Učilište Stara Vlaška ustanova za obrazovanje odraslih, OIB 14796283613, VLAŠKA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Učilište Stara Vlaška ustanova za obrazovanje odraslih</item>
      <item>FINA Regionalni centar Zagreb</item>
      <item>Željko Lončar</item>
    </izvorni_sadrzaj>
    <derivirana_varijabla naziv="DomainObject.Predmet.SudioniciListNaziv_1">
      <item>Učilište Stara Vlaška ustanova za obrazovanje odraslih</item>
      <item>FINA Regionalni centar Zagreb</item>
      <item>Željko Lončar</item>
    </derivirana_varijabla>
  </DomainObject.Predmet.SudioniciListNaziv>
  <DomainObject.Predmet.SudioniciListAdressOIB>
    <izvorni_sadrzaj>
      <item>Učilište Stara Vlaška ustanova za obrazovanje odraslih, OIB 14796283613, VLAŠKA 26,10000 Zagreb</item>
      <item>FINA Regionalni centar Zagreb, OIB 85821130368, Trg svibanjskih žrtava 1995. 1,10000 Zagreb</item>
      <item>Željko Lončar, OIB 75457805102, Vlaška 26,10000 Zagreb</item>
    </izvorni_sadrzaj>
    <derivirana_varijabla naziv="DomainObject.Predmet.SudioniciListAdressOIB_1">
      <item>Učilište Stara Vlaška ustanova za obrazovanje odraslih, OIB 14796283613, VLAŠKA 26,10000 Zagreb</item>
      <item>FINA Regionalni centar Zagreb, OIB 85821130368, Trg svibanjskih žrtava 1995. 1,10000 Zagreb</item>
      <item>Željko Lončar, OIB 75457805102, Vlaška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14796283613</item>
      <item>, OIB 85821130368</item>
      <item>, OIB 75457805102</item>
    </izvorni_sadrzaj>
    <derivirana_varijabla naziv="DomainObject.Predmet.SudioniciListNazivOIB_1">
      <item>, OIB 14796283613</item>
      <item>, OIB 85821130368</item>
      <item>, OIB 75457805102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750568-D123-4FDC-B1CF-548BF2221D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552</properties:Words>
  <properties:Characters>2990</properties:Characters>
  <properties:Lines>97</properties:Lines>
  <properties:Paragraphs>31</properties:Paragraphs>
  <properties:TotalTime>138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2016-10-04T07:27:00Z</dcterms:modified>
  <cp:revision>395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