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2217" w14:paraId="eec221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F202D">
        <w:rPr>
          <w:b/>
          <w:lang w:val="hr-HR"/>
        </w:rPr>
        <w:t>951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F202D">
        <w:rPr>
          <w:lang w:val="hr-HR"/>
        </w:rPr>
        <w:t>DESIGN THERAPY d.o.o. Split, Vukovarska 53</w:t>
      </w:r>
      <w:r w:rsidR="00555BE4">
        <w:rPr>
          <w:lang w:val="hr-HR"/>
        </w:rPr>
        <w:t xml:space="preserve">, OIB: </w:t>
      </w:r>
      <w:r w:rsidR="002F202D">
        <w:rPr>
          <w:lang w:val="hr-HR"/>
        </w:rPr>
        <w:t>52929456488</w:t>
      </w:r>
      <w:r w:rsidR="005E5BE0">
        <w:rPr>
          <w:lang w:val="hr-HR"/>
        </w:rPr>
        <w:t xml:space="preserve">, MBS: </w:t>
      </w:r>
      <w:r w:rsidR="002F202D">
        <w:rPr>
          <w:lang w:val="hr-HR"/>
        </w:rPr>
        <w:t>060330488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23997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F202D">
        <w:rPr>
          <w:lang w:val="hr-HR"/>
        </w:rPr>
        <w:t>DESIGN THERAPY d.o.o. Split, Vukovarska 53, OIB: 52929456488</w:t>
      </w:r>
      <w:r w:rsidR="00B70173">
        <w:rPr>
          <w:lang w:val="hr-HR"/>
        </w:rPr>
        <w:t xml:space="preserve">, na dan </w:t>
      </w:r>
      <w:r w:rsidR="002F202D">
        <w:rPr>
          <w:lang w:val="hr-HR"/>
        </w:rPr>
        <w:t>22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F202D">
        <w:rPr>
          <w:lang w:val="hr-HR"/>
        </w:rPr>
        <w:t>6.648,22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23997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83666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6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36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36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36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St-951/2017</izvorni_sadrzaj>
    <derivirana_varijabla naziv="DomainObject.Predmet.OznakaBroj_1">St-951/2017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THERAPY  d.o.o. za trgovinu i usluge</izvorni_sadrzaj>
    <derivirana_varijabla naziv="DomainObject.Predmet.ProtustrankaFormated_1">  DESIGN THERAPY  d.o.o. za trgovinu i usluge</derivirana_varijabla>
  </DomainObject.Predmet.ProtustrankaFormated>
  <DomainObject.Predmet.ProtustrankaFormatedOIB>
    <izvorni_sadrzaj>  DESIGN THERAPY  d.o.o. za trgovinu i usluge, OIB 52929456488</izvorni_sadrzaj>
    <derivirana_varijabla naziv="DomainObject.Predmet.ProtustrankaFormatedOIB_1">  DESIGN THERAPY  d.o.o. za trgovinu i usluge, OIB 52929456488</derivirana_varijabla>
  </DomainObject.Predmet.ProtustrankaFormatedOIB>
  <DomainObject.Predmet.ProtustrankaFormatedWithAdress>
    <izvorni_sadrzaj> DESIGN THERAPY  d.o.o. za trgovinu i usluge, Vukovarska 53, 21000 Split</izvorni_sadrzaj>
    <derivirana_varijabla naziv="DomainObject.Predmet.ProtustrankaFormatedWithAdress_1"> DESIGN THERAPY  d.o.o. za trgovinu i usluge, Vukovarska 53, 21000 Split</derivirana_varijabla>
  </DomainObject.Predmet.ProtustrankaFormatedWithAdress>
  <DomainObject.Predmet.ProtustrankaFormatedWithAdressOIB>
    <izvorni_sadrzaj> DESIGN THERAPY  d.o.o. za trgovinu i usluge, OIB 52929456488, Vukovarska 53, 21000 Split</izvorni_sadrzaj>
    <derivirana_varijabla naziv="DomainObject.Predmet.ProtustrankaFormatedWithAdressOIB_1"> DESIGN THERAPY  d.o.o. za trgovinu i usluge, OIB 52929456488, Vukovarska 53, 21000 Split</derivirana_varijabla>
  </DomainObject.Predmet.ProtustrankaFormatedWithAdressOIB>
  <DomainObject.Predmet.ProtustrankaWithAdress>
    <izvorni_sadrzaj>DESIGN THERAPY  d.o.o. za trgovinu i usluge Vukovarska 53, 21000 Split</izvorni_sadrzaj>
    <derivirana_varijabla naziv="DomainObject.Predmet.ProtustrankaWithAdress_1">DESIGN THERAPY  d.o.o. za trgovinu i usluge Vukovarska 53, 21000 Split</derivirana_varijabla>
  </DomainObject.Predmet.ProtustrankaWithAdress>
  <DomainObject.Predmet.ProtustrankaWithAdressOIB>
    <izvorni_sadrzaj>DESIGN THERAPY  d.o.o. za trgovinu i usluge, OIB 52929456488, Vukovarska 53, 21000 Split</izvorni_sadrzaj>
    <derivirana_varijabla naziv="DomainObject.Predmet.ProtustrankaWithAdressOIB_1">DESIGN THERAPY  d.o.o. za trgovinu i usluge, OIB 52929456488, Vukovarska 53, 21000 Split</derivirana_varijabla>
  </DomainObject.Predmet.ProtustrankaWithAdressOIB>
  <DomainObject.Predmet.ProtustrankaNazivFormated>
    <izvorni_sadrzaj>DESIGN THERAPY  d.o.o. za trgovinu i usluge</izvorni_sadrzaj>
    <derivirana_varijabla naziv="DomainObject.Predmet.ProtustrankaNazivFormated_1">DESIGN THERAPY  d.o.o. za trgovinu i usluge</derivirana_varijabla>
  </DomainObject.Predmet.ProtustrankaNazivFormated>
  <DomainObject.Predmet.ProtustrankaNazivFormatedOIB>
    <izvorni_sadrzaj>DESIGN THERAPY  d.o.o. za trgovinu i usluge, OIB 52929456488</izvorni_sadrzaj>
    <derivirana_varijabla naziv="DomainObject.Predmet.ProtustrankaNazivFormatedOIB_1">DESIGN THERAPY  d.o.o. za trgovinu i usluge, OIB 52929456488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6648.22</izvorni_sadrzaj>
    <derivirana_varijabla naziv="DomainObject.Predmet.TrenutnaVrijednost_1">6648.22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DESIGN THERAPY  d.o.o. za trgovinu i usluge</item>
    </izvorni_sadrzaj>
    <derivirana_varijabla naziv="DomainObject.Predmet.ProtuStrankaListFormated_1">
      <item>DESIGN THERAPY  d.o.o. za trgovinu i usluge</item>
    </derivirana_varijabla>
  </DomainObject.Predmet.ProtuStrankaListFormated>
  <DomainObject.Predmet.ProtuStrankaListFormatedOIB>
    <izvorni_sadrzaj>
      <item>DESIGN THERAPY  d.o.o. za trgovinu i usluge, OIB 52929456488</item>
    </izvorni_sadrzaj>
    <derivirana_varijabla naziv="DomainObject.Predmet.ProtuStrankaListFormatedOIB_1">
      <item>DESIGN THERAPY  d.o.o. za trgovinu i usluge, OIB 52929456488</item>
    </derivirana_varijabla>
  </DomainObject.Predmet.ProtuStrankaListFormatedOIB>
  <DomainObject.Predmet.ProtuStrankaListFormatedWithAdress>
    <izvorni_sadrzaj>
      <item>DESIGN THERAPY  d.o.o. za trgovinu i usluge, Vukovarska 53, 21000 Split</item>
    </izvorni_sadrzaj>
    <derivirana_varijabla naziv="DomainObject.Predmet.ProtuStrankaListFormatedWithAdress_1">
      <item>DESIGN THERAPY  d.o.o. za trgovinu i usluge, Vukovarska 53, 21000 Split</item>
    </derivirana_varijabla>
  </DomainObject.Predmet.ProtuStrankaListFormatedWithAdress>
  <DomainObject.Predmet.ProtuStrankaListFormatedWithAdressOIB>
    <izvorni_sadrzaj>
      <item>DESIGN THERAPY  d.o.o. za trgovinu i usluge, OIB 52929456488, Vukovarska 53, 21000 Split</item>
    </izvorni_sadrzaj>
    <derivirana_varijabla naziv="DomainObject.Predmet.ProtuStrankaListFormatedWithAdressOIB_1">
      <item>DESIGN THERAPY  d.o.o. za trgovinu i usluge, OIB 52929456488, Vukovarska 53, 21000 Split</item>
    </derivirana_varijabla>
  </DomainObject.Predmet.ProtuStrankaListFormatedWithAdressOIB>
  <DomainObject.Predmet.ProtuStrankaListNazivFormated>
    <izvorni_sadrzaj>
      <item>DESIGN THERAPY  d.o.o. za trgovinu i usluge</item>
    </izvorni_sadrzaj>
    <derivirana_varijabla naziv="DomainObject.Predmet.ProtuStrankaListNazivFormated_1">
      <item>DESIGN THERAPY  d.o.o. za trgovinu i usluge</item>
    </derivirana_varijabla>
  </DomainObject.Predmet.ProtuStrankaListNazivFormated>
  <DomainObject.Predmet.ProtuStrankaListNazivFormatedOIB>
    <izvorni_sadrzaj>
      <item>DESIGN THERAPY  d.o.o. za trgovinu i usluge, OIB 52929456488</item>
    </izvorni_sadrzaj>
    <derivirana_varijabla naziv="DomainObject.Predmet.ProtuStrankaListNazivFormatedOIB_1">
      <item>DESIGN THERAPY  d.o.o. za trgovinu i usluge, OIB 52929456488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DESIGN THERAPY  d.o.o. za trgovinu i usluge</izvorni_sadrzaj>
    <derivirana_varijabla naziv="DomainObject.Predmet.ProtustrankaIDrugi_1">DESIGN THERAPY 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DESIGN THERAPY  d.o.o. za trgovinu i usluge, OIB 52929456488, Vukovarska 53, 21000 Split</izvorni_sadrzaj>
    <derivirana_varijabla naziv="DomainObject.Predmet.ProtustrankaIDrugiAdressOIB_1">DESIGN THERAPY  d.o.o. za trgovinu i usluge, OIB 52929456488, Vukovarska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DESIGN THERAPY  d.o.o. za trgovinu i usluge</item>
      <item>FINANCIJSKA AGENCIJA, RC SPLIT</item>
    </izvorni_sadrzaj>
    <derivirana_varijabla naziv="DomainObject.Predmet.SudioniciListNaziv_1">
      <item>DESIGN THERAPY  d.o.o. za trgovinu i usluge</item>
      <item>FINANCIJSKA AGENCIJA, RC SPLIT</item>
    </derivirana_varijabla>
  </DomainObject.Predmet.SudioniciListNaziv>
  <DomainObject.Predmet.SudioniciListAdressOIB>
    <izvorni_sadrzaj>
      <item>DESIGN THERAPY  d.o.o. za trgovinu i usluge, OIB 52929456488, Vukovarska 53,21000 Split</item>
      <item>FINANCIJSKA AGENCIJA, RC SPLIT, OIB 85821130368, Mažuranićevo šetalište 24 b,21000 Split</item>
    </izvorni_sadrzaj>
    <derivirana_varijabla naziv="DomainObject.Predmet.SudioniciListAdressOIB_1">
      <item>DESIGN THERAPY  d.o.o. za trgovinu i usluge, OIB 52929456488, Vukovarska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52929456488</item>
      <item>, OIB 85821130368</item>
    </izvorni_sadrzaj>
    <derivirana_varijabla naziv="DomainObject.Predmet.SudioniciListNazivOIB_1">
      <item>, OIB 52929456488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4F463-FAC8-4AD8-95D8-01BBAF759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1767</properties:Characters>
  <properties:Lines>50</properties:Lines>
  <properties:Paragraphs>16</properties:Paragraphs>
  <properties:TotalTime>347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2017-10-06T07:43:00Z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