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ce53" w14:paraId="05dce53" w:rsidRDefault="000E1F39" w:rsidP="000E1F39" w:rsidR="000E1F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44566A" w:rsidP="000E1F39" w:rsidR="0044566A" w:rsidRPr="00655B39">
      <w:pPr>
        <w:jc w:val="center"/>
        <w:rPr>
          <w:rFonts w:hAnsi="Times New Roman" w:ascii="Times New Roman"/>
          <w:b/>
          <w:sz w:val="28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23C3F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23C3F">
        <w:rPr>
          <w:rFonts w:hAnsi="Times New Roman" w:ascii="Times New Roman"/>
          <w:sz w:val="24"/>
          <w:szCs w:val="24"/>
          <w:lang w:val="pl-PL"/>
        </w:rPr>
        <w:t>:</w:t>
      </w:r>
      <w:r w:rsidR="00563C75">
        <w:rPr>
          <w:rFonts w:hAnsi="Times New Roman" w:ascii="Times New Roman"/>
          <w:sz w:val="24"/>
        </w:rPr>
        <w:t xml:space="preserve"> </w:t>
      </w:r>
      <w:r w:rsidR="00563C75" w:rsidRPr="00823C3F">
        <w:rPr>
          <w:rFonts w:hAnsi="Times New Roman" w:ascii="Times New Roman"/>
          <w:b/>
          <w:sz w:val="24"/>
        </w:rPr>
        <w:t>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57109A">
        <w:rPr>
          <w:rFonts w:hAnsi="Times New Roman" w:ascii="Times New Roman"/>
          <w:b/>
          <w:sz w:val="24"/>
          <w:szCs w:val="24"/>
          <w:lang w:val="pl-PL"/>
        </w:rPr>
        <w:t>48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7109A">
        <w:rPr>
          <w:rFonts w:hAnsi="Times New Roman" w:ascii="Times New Roman"/>
          <w:b/>
          <w:sz w:val="24"/>
          <w:szCs w:val="24"/>
        </w:rPr>
        <w:t>St-6352</w:t>
      </w:r>
      <w:r w:rsidR="007A2537">
        <w:rPr>
          <w:rFonts w:hAnsi="Times New Roman" w:ascii="Times New Roman"/>
          <w:b/>
          <w:sz w:val="24"/>
          <w:szCs w:val="24"/>
        </w:rPr>
        <w:t>/16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695DFC" w:rsidR="0057109A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57109A" w:rsidP="00695DFC" w:rsidR="00695DFC" w:rsidRPr="00823C3F">
      <w:pPr>
        <w:rPr>
          <w:rFonts w:hAnsi="Times New Roman" w:ascii="Times New Roman"/>
          <w:b/>
          <w:sz w:val="24"/>
          <w:szCs w:val="24"/>
          <w:lang w:val="pl-PL"/>
        </w:rPr>
      </w:pPr>
      <w:r w:rsidRPr="00823C3F">
        <w:rPr>
          <w:rFonts w:hAnsi="Times New Roman" w:ascii="Times New Roman"/>
          <w:b/>
          <w:sz w:val="24"/>
          <w:szCs w:val="24"/>
          <w:lang w:val="pl-PL"/>
        </w:rPr>
        <w:t>UČILIŠTE EXISTERE – ustanova za obrazovanje odraslih</w:t>
      </w:r>
      <w:r w:rsidR="001756B6" w:rsidRPr="00823C3F">
        <w:rPr>
          <w:rFonts w:hAnsi="Times New Roman" w:ascii="Times New Roman"/>
          <w:b/>
          <w:sz w:val="24"/>
          <w:szCs w:val="24"/>
          <w:lang w:val="pl-PL"/>
        </w:rPr>
        <w:t xml:space="preserve"> u stečaju, OIB </w:t>
      </w:r>
      <w:r w:rsidRPr="00823C3F">
        <w:rPr>
          <w:rFonts w:hAnsi="Times New Roman" w:ascii="Times New Roman"/>
          <w:b/>
          <w:sz w:val="24"/>
          <w:szCs w:val="24"/>
        </w:rPr>
        <w:t>20292893772</w:t>
      </w:r>
      <w:r w:rsidR="007A2537" w:rsidRPr="00823C3F">
        <w:rPr>
          <w:rFonts w:hAnsi="Times New Roman" w:ascii="Times New Roman"/>
          <w:b/>
          <w:sz w:val="24"/>
          <w:szCs w:val="24"/>
          <w:lang w:val="pl-PL"/>
        </w:rPr>
        <w:t>, Zagreb</w:t>
      </w:r>
      <w:r w:rsidR="001756B6" w:rsidRPr="00823C3F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Pr="00823C3F">
        <w:rPr>
          <w:rFonts w:hAnsi="Times New Roman" w:ascii="Times New Roman"/>
          <w:b/>
          <w:sz w:val="24"/>
          <w:szCs w:val="24"/>
        </w:rPr>
        <w:t>Avenija Većeslava Holjevca 17</w:t>
      </w:r>
      <w:r w:rsidR="00695DFC" w:rsidRPr="00823C3F">
        <w:rPr>
          <w:rFonts w:hAnsi="Times New Roman" w:ascii="Times New Roman"/>
          <w:b/>
          <w:sz w:val="24"/>
          <w:szCs w:val="24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B37AD0">
        <w:rPr>
          <w:rFonts w:hAnsi="Times New Roman" w:ascii="Times New Roman"/>
          <w:sz w:val="24"/>
          <w:szCs w:val="24"/>
          <w:lang w:val="pl-PL"/>
        </w:rPr>
        <w:t xml:space="preserve"> 23.09</w:t>
      </w:r>
      <w:r w:rsidR="0057109A">
        <w:rPr>
          <w:rFonts w:hAnsi="Times New Roman" w:ascii="Times New Roman"/>
          <w:sz w:val="24"/>
          <w:szCs w:val="24"/>
          <w:lang w:val="pl-PL"/>
        </w:rPr>
        <w:t>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do 17.10.2018.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E143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4FF7" w:rsidP="000E1F39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sa nadnevkom od 25.09.2018. predao na Obrazscu 20. Izviješće o tijeku stečajnoha postupka i stanju stečajne mase sa svim opisanim prilozima, koje je objavljeno na e-oglasnoj ploči Suda sa nadnevkom od 28.09.2018.</w:t>
      </w:r>
    </w:p>
    <w:p w:rsidRDefault="00DF4FF7" w:rsidP="000E1F39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4FF7" w:rsidP="000E1F39" w:rsidR="00EB1DB4" w:rsidRPr="00DF4F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sudac je dana 01.10.2018. je donio rješenje kojim je naloženo Ivi Dragišić, Zagreb, Srebrenjak 138, OIB:76195486520 da u roku 8 dana preda motorno vozilo koje čini stečajnu masu opisano kao </w:t>
      </w:r>
      <w:r w:rsidR="0057109A">
        <w:rPr>
          <w:rFonts w:hAnsi="Times New Roman" w:ascii="Times New Roman"/>
          <w:sz w:val="24"/>
          <w:szCs w:val="24"/>
          <w:lang w:val="pl-PL"/>
        </w:rPr>
        <w:t xml:space="preserve">motorno vozilo </w:t>
      </w:r>
      <w:r w:rsidR="0057109A" w:rsidRPr="0057109A">
        <w:rPr>
          <w:rFonts w:hAnsi="Times New Roman" w:ascii="Times New Roman"/>
          <w:sz w:val="24"/>
          <w:szCs w:val="24"/>
        </w:rPr>
        <w:t>M1, marka JEEP 3,7 LAREDO, godina proizvodnje 2008</w:t>
      </w:r>
      <w:r w:rsidR="0057109A">
        <w:rPr>
          <w:rFonts w:hAnsi="Times New Roman" w:ascii="Times New Roman"/>
          <w:sz w:val="24"/>
          <w:szCs w:val="24"/>
        </w:rPr>
        <w:t xml:space="preserve">, broj šasije IJ8GR48K28C165567, </w:t>
      </w:r>
      <w:r>
        <w:rPr>
          <w:rFonts w:hAnsi="Times New Roman" w:ascii="Times New Roman"/>
          <w:sz w:val="24"/>
          <w:szCs w:val="24"/>
        </w:rPr>
        <w:t>za koje je registracija vozila prema evidenciji Centra za vozila Hrvatske d.d. istekla registracija, sa nadnevkom od 31.07.2018.</w:t>
      </w:r>
      <w:r w:rsidR="0057109A">
        <w:rPr>
          <w:rFonts w:hAnsi="Times New Roman" w:ascii="Times New Roman"/>
          <w:sz w:val="24"/>
          <w:szCs w:val="24"/>
        </w:rPr>
        <w:t xml:space="preserve"> </w:t>
      </w:r>
      <w:r w:rsidR="00EB1DB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86AC7" w:rsidP="00386AC7" w:rsidR="00386A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C3F" w:rsidP="00386AC7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sudac 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rješenjem od 17. listopada 2018.godine</w:t>
      </w:r>
      <w:r w:rsidR="0044566A">
        <w:rPr>
          <w:rFonts w:hAnsi="Times New Roman" w:ascii="Times New Roman"/>
          <w:sz w:val="24"/>
          <w:szCs w:val="24"/>
          <w:lang w:val="pl-PL"/>
        </w:rPr>
        <w:t>,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naložio stečajnom upravitelju da podnese Sudu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izvješće o tijeku stečajnoga postupka i stanju stečajne mase. </w:t>
      </w:r>
    </w:p>
    <w:p w:rsidRDefault="00DF4FF7" w:rsidP="00386AC7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3C3F" w:rsidP="00386AC7" w:rsidR="00823C3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Izviješće o tijeku i stanju stečajne mase u odnosu na izvješće predano sa nadnevkom od 25.09.2018. je u nepromjenjenom stanju, te se stoga:</w:t>
      </w:r>
    </w:p>
    <w:p w:rsidRDefault="00823C3F" w:rsidP="00386AC7" w:rsidR="00DF4F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stečajni upravitelj 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 očituje Sudu da sa današnjim danaom 19. </w:t>
      </w:r>
      <w:r w:rsidR="0044566A">
        <w:rPr>
          <w:rFonts w:hAnsi="Times New Roman" w:ascii="Times New Roman"/>
          <w:sz w:val="24"/>
          <w:szCs w:val="24"/>
          <w:lang w:val="pl-PL"/>
        </w:rPr>
        <w:t>l</w:t>
      </w:r>
      <w:r w:rsidR="00DF4FF7">
        <w:rPr>
          <w:rFonts w:hAnsi="Times New Roman" w:ascii="Times New Roman"/>
          <w:sz w:val="24"/>
          <w:szCs w:val="24"/>
          <w:lang w:val="pl-PL"/>
        </w:rPr>
        <w:t>istopada 201</w:t>
      </w:r>
      <w:r>
        <w:rPr>
          <w:rFonts w:hAnsi="Times New Roman" w:ascii="Times New Roman"/>
          <w:sz w:val="24"/>
          <w:szCs w:val="24"/>
          <w:lang w:val="pl-PL"/>
        </w:rPr>
        <w:t>8.godine</w:t>
      </w:r>
      <w:r w:rsidR="00DF4FF7">
        <w:rPr>
          <w:rFonts w:hAnsi="Times New Roman" w:ascii="Times New Roman"/>
          <w:sz w:val="24"/>
          <w:szCs w:val="24"/>
          <w:lang w:val="pl-PL"/>
        </w:rPr>
        <w:t xml:space="preserve">, od strane bivšega zakonskoga zastupnika </w:t>
      </w:r>
      <w:r w:rsidR="00DF4FF7" w:rsidRPr="00DF4FF7">
        <w:rPr>
          <w:rFonts w:hAnsi="Times New Roman" w:ascii="Times New Roman"/>
          <w:sz w:val="24"/>
          <w:szCs w:val="24"/>
        </w:rPr>
        <w:t>Ivi Dragšić, OIB: 76195486520, Zagreb, Srebrenjak 138</w:t>
      </w:r>
      <w:r w:rsidR="0044566A">
        <w:rPr>
          <w:rFonts w:hAnsi="Times New Roman" w:ascii="Times New Roman"/>
          <w:sz w:val="24"/>
          <w:szCs w:val="24"/>
        </w:rPr>
        <w:t xml:space="preserve">, nije izvršena predaja motornoga vozila </w:t>
      </w:r>
      <w:r w:rsidR="0044566A" w:rsidRPr="0044566A">
        <w:rPr>
          <w:rFonts w:hAnsi="Times New Roman" w:ascii="Times New Roman"/>
          <w:bCs/>
          <w:sz w:val="24"/>
          <w:szCs w:val="24"/>
        </w:rPr>
        <w:t>JEEP 3,7 LAREDO, godina proizvodnje 2008, broj šasije IJ8GR48K28C165567, registarskih  oznaka ZG 3023 EL</w:t>
      </w:r>
      <w:r w:rsidR="0044566A">
        <w:rPr>
          <w:rFonts w:hAnsi="Times New Roman" w:ascii="Times New Roman"/>
          <w:bCs/>
          <w:sz w:val="24"/>
          <w:szCs w:val="24"/>
        </w:rPr>
        <w:t>, koje predstavlja stečajnu masu</w:t>
      </w:r>
      <w:r>
        <w:rPr>
          <w:rFonts w:hAnsi="Times New Roman" w:ascii="Times New Roman"/>
          <w:bCs/>
          <w:sz w:val="24"/>
          <w:szCs w:val="24"/>
        </w:rPr>
        <w:t>, prema nalogu Suda od 01. listopada 2018.godine</w:t>
      </w:r>
      <w:r w:rsidR="0044566A">
        <w:rPr>
          <w:rFonts w:hAnsi="Times New Roman" w:ascii="Times New Roman"/>
          <w:bCs/>
          <w:sz w:val="24"/>
          <w:szCs w:val="24"/>
        </w:rPr>
        <w:t>.</w:t>
      </w:r>
    </w:p>
    <w:p w:rsidRDefault="000E1F39" w:rsidP="003C622A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D42531" w:rsidP="000E1F39" w:rsidR="00D4253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44566A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19.10</w:t>
      </w:r>
      <w:r w:rsidR="003C622A">
        <w:rPr>
          <w:rFonts w:hAnsi="Times New Roman" w:ascii="Times New Roman"/>
          <w:sz w:val="24"/>
          <w:szCs w:val="24"/>
          <w:lang w:val="pl-PL"/>
        </w:rPr>
        <w:t>.2018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85032"/>
    <w:multiLevelType w:val="hybridMultilevel"/>
    <w:tmpl w:val="6D34C48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3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8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16"/>
  </w:num>
  <w:num w:numId="10">
    <w:abstractNumId w:val="7"/>
  </w:num>
  <w:num w:numId="11">
    <w:abstractNumId w:val="9"/>
  </w:num>
  <w:num w:numId="12">
    <w:abstractNumId w:val="11"/>
  </w:num>
  <w:num w:numId="13">
    <w:abstractNumId w:val="15"/>
  </w:num>
  <w:num w:numId="14">
    <w:abstractNumId w:val="17"/>
  </w:num>
  <w:num w:numId="15">
    <w:abstractNumId w:val="1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9"/>
  </w:num>
  <w:num w:numId="19">
    <w:abstractNumId w:val="10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126256"/>
    <w:rsid w:val="0016587E"/>
    <w:rsid w:val="00165D7A"/>
    <w:rsid w:val="001756B6"/>
    <w:rsid w:val="001A011E"/>
    <w:rsid w:val="001C3ECC"/>
    <w:rsid w:val="001D6DDF"/>
    <w:rsid w:val="00200734"/>
    <w:rsid w:val="00223EC8"/>
    <w:rsid w:val="00230898"/>
    <w:rsid w:val="0023341F"/>
    <w:rsid w:val="002A3D00"/>
    <w:rsid w:val="002D628D"/>
    <w:rsid w:val="00332C56"/>
    <w:rsid w:val="0035219A"/>
    <w:rsid w:val="00353B21"/>
    <w:rsid w:val="0038136B"/>
    <w:rsid w:val="00386AC7"/>
    <w:rsid w:val="003B4C70"/>
    <w:rsid w:val="003C622A"/>
    <w:rsid w:val="0044566A"/>
    <w:rsid w:val="00541EFB"/>
    <w:rsid w:val="00563C75"/>
    <w:rsid w:val="0057109A"/>
    <w:rsid w:val="005D18A2"/>
    <w:rsid w:val="006434DA"/>
    <w:rsid w:val="006466F7"/>
    <w:rsid w:val="00695DFC"/>
    <w:rsid w:val="00723420"/>
    <w:rsid w:val="00741FDB"/>
    <w:rsid w:val="007A2537"/>
    <w:rsid w:val="007B6827"/>
    <w:rsid w:val="00823C3F"/>
    <w:rsid w:val="008478E1"/>
    <w:rsid w:val="008512FB"/>
    <w:rsid w:val="009142B4"/>
    <w:rsid w:val="0092264C"/>
    <w:rsid w:val="00931DAA"/>
    <w:rsid w:val="00973E28"/>
    <w:rsid w:val="009C430E"/>
    <w:rsid w:val="00A062F2"/>
    <w:rsid w:val="00A17799"/>
    <w:rsid w:val="00A466A5"/>
    <w:rsid w:val="00AB4304"/>
    <w:rsid w:val="00AD34F7"/>
    <w:rsid w:val="00B37AD0"/>
    <w:rsid w:val="00B52CB6"/>
    <w:rsid w:val="00C14EE2"/>
    <w:rsid w:val="00C61F72"/>
    <w:rsid w:val="00C77036"/>
    <w:rsid w:val="00C9721D"/>
    <w:rsid w:val="00CA3700"/>
    <w:rsid w:val="00CE12A0"/>
    <w:rsid w:val="00D251DF"/>
    <w:rsid w:val="00D42531"/>
    <w:rsid w:val="00D45402"/>
    <w:rsid w:val="00D61781"/>
    <w:rsid w:val="00DA425F"/>
    <w:rsid w:val="00DE0029"/>
    <w:rsid w:val="00DF1E27"/>
    <w:rsid w:val="00DF4FF7"/>
    <w:rsid w:val="00E01B53"/>
    <w:rsid w:val="00E14301"/>
    <w:rsid w:val="00E50D8F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8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87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87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87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8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87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87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87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4CEFE-F314-43FC-AE4A-A3DA9C628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289</properties:Words>
  <properties:Characters>1733</properties:Characters>
  <properties:Lines>39</properties:Lines>
  <properties:Paragraphs>15</properties:Paragraphs>
  <properties:TotalTime>283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2016-07-25T07:24:00Z</dcterms:created>
  <dc:creator>ADMINIBM</dc:creator>
  <cp:lastModifiedBy>Matea Bizjak</cp:lastModifiedBy>
  <cp:lastPrinted>2018-10-19T06:40:00Z</cp:lastPrinted>
  <dcterms:modified xmlns:xsi="http://www.w3.org/2001/XMLSchema-instance" xsi:type="dcterms:W3CDTF">2018-10-22T07:57:00Z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St-6352/2016-32 / Podnesak - Izvješće stečajnog upravitelja (St 6352-16 Učilište Existere - obr. 20 - izviješće - br.3..docx)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