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4a1284" w14:paraId="f4a128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E3CF3">
        <w:rPr>
          <w:rFonts w:hAnsi="Times New Roman" w:ascii="Times New Roman"/>
          <w:b/>
          <w:sz w:val="24"/>
          <w:szCs w:val="24"/>
        </w:rPr>
        <w:t>217/2016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3E3CF3">
        <w:rPr>
          <w:rFonts w:hAnsi="Times New Roman" w:ascii="Times New Roman"/>
          <w:sz w:val="24"/>
          <w:szCs w:val="24"/>
        </w:rPr>
        <w:t>217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E3CF3" w:rsidRPr="003E3CF3">
        <w:rPr>
          <w:rFonts w:hAnsi="Times New Roman" w:ascii="Times New Roman"/>
          <w:sz w:val="24"/>
          <w:szCs w:val="24"/>
        </w:rPr>
        <w:t>DOMENE d.o.o.</w:t>
      </w:r>
      <w:r w:rsidR="00814D9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3E3CF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4D20" w:rsidRPr="002D4D20">
        <w:rPr>
          <w:rFonts w:hAnsi="Times New Roman" w:ascii="Times New Roman"/>
          <w:sz w:val="24"/>
          <w:szCs w:val="24"/>
        </w:rPr>
        <w:t>07106997652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77295E"/>
    <w:rsid w:val="007F4E5F"/>
    <w:rsid w:val="00814D96"/>
    <w:rsid w:val="00A51D40"/>
    <w:rsid w:val="00A85325"/>
    <w:rsid w:val="00B14486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E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E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DOMENE d.o.o.</izvorni_sadrzaj>
    <derivirana_varijabla naziv="DomainObject.Predmet.ProtustrankaFormated_1">  DOMENE d.o.o.</derivirana_varijabla>
  </DomainObject.Predmet.ProtustrankaFormated>
  <DomainObject.Predmet.ProtustrankaFormatedOIB>
    <izvorni_sadrzaj>  DOMENE d.o.o., OIB 07106997652</izvorni_sadrzaj>
    <derivirana_varijabla naziv="DomainObject.Predmet.ProtustrankaFormatedOIB_1">  DOMENE d.o.o., OIB 07106997652</derivirana_varijabla>
  </DomainObject.Predmet.ProtustrankaFormatedOIB>
  <DomainObject.Predmet.ProtustrankaFormatedWithAdress>
    <izvorni_sadrzaj> DOMENE d.o.o., Mesnička 13/2, 10000 Zagreb</izvorni_sadrzaj>
    <derivirana_varijabla naziv="DomainObject.Predmet.ProtustrankaFormatedWithAdress_1"> DOMENE d.o.o., Mesnička 13/2, 10000 Zagreb</derivirana_varijabla>
  </DomainObject.Predmet.ProtustrankaFormatedWithAdress>
  <DomainObject.Predmet.ProtustrankaFormatedWithAdressOIB>
    <izvorni_sadrzaj> DOMENE d.o.o., OIB 07106997652, Mesnička 13/2, 10000 Zagreb</izvorni_sadrzaj>
    <derivirana_varijabla naziv="DomainObject.Predmet.ProtustrankaFormatedWithAdressOIB_1"> DOMENE d.o.o., OIB 07106997652, Mesnička 13/2, 10000 Zagreb</derivirana_varijabla>
  </DomainObject.Predmet.ProtustrankaFormatedWithAdressOIB>
  <DomainObject.Predmet.ProtustrankaWithAdress>
    <izvorni_sadrzaj>DOMENE d.o.o. Mesnička 13/2, 10000 Zagreb</izvorni_sadrzaj>
    <derivirana_varijabla naziv="DomainObject.Predmet.ProtustrankaWithAdress_1">DOMENE d.o.o. Mesnička 13/2, 10000 Zagreb</derivirana_varijabla>
  </DomainObject.Predmet.ProtustrankaWithAdress>
  <DomainObject.Predmet.ProtustrankaWithAdressOIB>
    <izvorni_sadrzaj>DOMENE d.o.o., OIB 07106997652, Mesnička 13/2, 10000 Zagreb</izvorni_sadrzaj>
    <derivirana_varijabla naziv="DomainObject.Predmet.ProtustrankaWithAdressOIB_1">DOMENE d.o.o., OIB 07106997652, Mesnička 13/2, 10000 Zagreb</derivirana_varijabla>
  </DomainObject.Predmet.ProtustrankaWithAdressOIB>
  <DomainObject.Predmet.ProtustrankaNazivFormated>
    <izvorni_sadrzaj>DOMENE d.o.o.</izvorni_sadrzaj>
    <derivirana_varijabla naziv="DomainObject.Predmet.ProtustrankaNazivFormated_1">DOMENE d.o.o.</derivirana_varijabla>
  </DomainObject.Predmet.ProtustrankaNazivFormated>
  <DomainObject.Predmet.ProtustrankaNazivFormatedOIB>
    <izvorni_sadrzaj>DOMENE d.o.o., OIB 07106997652</izvorni_sadrzaj>
    <derivirana_varijabla naziv="DomainObject.Predmet.ProtustrankaNazivFormatedOIB_1">DOMENE d.o.o., OIB 07106997652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DOMENE d.o.o.</item>
    </izvorni_sadrzaj>
    <derivirana_varijabla naziv="DomainObject.Predmet.ProtuStrankaListFormated_1">
      <item>DOMENE d.o.o.</item>
    </derivirana_varijabla>
  </DomainObject.Predmet.ProtuStrankaListFormated>
  <DomainObject.Predmet.ProtuStrankaListFormatedOIB>
    <izvorni_sadrzaj>
      <item>DOMENE d.o.o., OIB 07106997652</item>
    </izvorni_sadrzaj>
    <derivirana_varijabla naziv="DomainObject.Predmet.ProtuStrankaListFormatedOIB_1">
      <item>DOMENE d.o.o., OIB 07106997652</item>
    </derivirana_varijabla>
  </DomainObject.Predmet.ProtuStrankaListFormatedOIB>
  <DomainObject.Predmet.ProtuStrankaListFormatedWithAdress>
    <izvorni_sadrzaj>
      <item>DOMENE d.o.o., Mesnička 13/2, 10000 Zagreb</item>
    </izvorni_sadrzaj>
    <derivirana_varijabla naziv="DomainObject.Predmet.ProtuStrankaListFormatedWithAdress_1">
      <item>DOMENE d.o.o., Mesnička 13/2, 10000 Zagreb</item>
    </derivirana_varijabla>
  </DomainObject.Predmet.ProtuStrankaListFormatedWithAdress>
  <DomainObject.Predmet.ProtuStrankaListFormatedWithAdressOIB>
    <izvorni_sadrzaj>
      <item>DOMENE d.o.o., OIB 07106997652, Mesnička 13/2, 10000 Zagreb</item>
    </izvorni_sadrzaj>
    <derivirana_varijabla naziv="DomainObject.Predmet.ProtuStrankaListFormatedWithAdressOIB_1">
      <item>DOMENE d.o.o., OIB 07106997652, Mesnička 13/2, 10000 Zagreb</item>
    </derivirana_varijabla>
  </DomainObject.Predmet.ProtuStrankaListFormatedWithAdressOIB>
  <DomainObject.Predmet.ProtuStrankaListNazivFormated>
    <izvorni_sadrzaj>
      <item>DOMENE d.o.o.</item>
    </izvorni_sadrzaj>
    <derivirana_varijabla naziv="DomainObject.Predmet.ProtuStrankaListNazivFormated_1">
      <item>DOMENE d.o.o.</item>
    </derivirana_varijabla>
  </DomainObject.Predmet.ProtuStrankaListNazivFormated>
  <DomainObject.Predmet.ProtuStrankaListNazivFormatedOIB>
    <izvorni_sadrzaj>
      <item>DOMENE d.o.o., OIB 07106997652</item>
    </izvorni_sadrzaj>
    <derivirana_varijabla naziv="DomainObject.Predmet.ProtuStrankaListNazivFormatedOIB_1">
      <item>DOMENE d.o.o., OIB 07106997652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DOMENE d.o.o.</izvorni_sadrzaj>
    <derivirana_varijabla naziv="DomainObject.Predmet.ProtustrankaIDrugi_1">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DOMENE d.o.o., OIB 07106997652, Mesnička 13/2, 10000 Zagreb</izvorni_sadrzaj>
    <derivirana_varijabla naziv="DomainObject.Predmet.ProtustrankaIDrugiAdressOIB_1">DOMENE d.o.o., OIB 07106997652, Mesnička 13/2,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DOMENE d.o.o.</item>
    </izvorni_sadrzaj>
    <derivirana_varijabla naziv="DomainObject.Predmet.SudioniciListNaziv_1">
      <item>FINA Regionalni centar Zagreb</item>
      <item>DOMENE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DOMENE d.o.o., OIB 07106997652, Mesnička 13/2,10000 Zagreb</item>
    </izvorni_sadrzaj>
    <derivirana_varijabla naziv="DomainObject.Predmet.SudioniciListAdressOIB_1">
      <item>FINA Regionalni centar Zagreb, OIB 85821130368, Trg svibanjskih žrtava 1995. 1,10000 Zagreb</item>
      <item>DOMENE d.o.o., OIB 07106997652, Mesnička 13/2,10000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07106997652</item>
    </izvorni_sadrzaj>
    <derivirana_varijabla naziv="DomainObject.Predmet.SudioniciListNazivOIB_1">
      <item>, OIB 85821130368</item>
      <item>, OIB 07106997652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45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2016-04-14T12:24:00Z</cp:lastPrinted>
  <dcterms:modified xmlns:xsi="http://www.w3.org/2001/XMLSchema-instance" xsi:type="dcterms:W3CDTF">2016-04-14T12:26:00Z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