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11d99" w14:paraId="5211d99"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1482B">
        <w:rPr>
          <w:b/>
          <w:sz w:val="22"/>
          <w:szCs w:val="22"/>
          <w:lang w:val="hr-HR"/>
        </w:rPr>
        <w:t>743/2016-</w:t>
      </w:r>
      <w:r w:rsidR="0007214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91482B">
        <w:rPr>
          <w:sz w:val="22"/>
          <w:szCs w:val="22"/>
        </w:rPr>
        <w:t>R.D.K d.o.o., Imotski, Fra Rajmonda Rudeža 1, OIB: 21248942717</w:t>
      </w:r>
      <w:r w:rsidR="009439C1" w:rsidRPr="00684F43">
        <w:rPr>
          <w:sz w:val="22"/>
          <w:szCs w:val="22"/>
        </w:rPr>
        <w:t xml:space="preserve">, </w:t>
      </w:r>
      <w:r w:rsidRPr="00684F43">
        <w:rPr>
          <w:sz w:val="22"/>
          <w:szCs w:val="22"/>
        </w:rPr>
        <w:t xml:space="preserve">dana </w:t>
      </w:r>
      <w:r w:rsidR="00072147">
        <w:rPr>
          <w:sz w:val="22"/>
          <w:szCs w:val="22"/>
        </w:rPr>
        <w:t>3. siječnja</w:t>
      </w:r>
      <w:r w:rsidR="007B3220" w:rsidRPr="00684F43">
        <w:rPr>
          <w:sz w:val="22"/>
          <w:szCs w:val="22"/>
        </w:rPr>
        <w:t xml:space="preserve"> </w:t>
      </w:r>
      <w:r w:rsidRPr="00684F43">
        <w:rPr>
          <w:sz w:val="22"/>
          <w:szCs w:val="22"/>
        </w:rPr>
        <w:t>20</w:t>
      </w:r>
      <w:r w:rsidR="00185441" w:rsidRPr="00684F43">
        <w:rPr>
          <w:sz w:val="22"/>
          <w:szCs w:val="22"/>
        </w:rPr>
        <w:t>1</w:t>
      </w:r>
      <w:r w:rsidR="00072147">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1482B">
        <w:rPr>
          <w:sz w:val="22"/>
          <w:szCs w:val="22"/>
        </w:rPr>
        <w:t>R.D.K d.o.o., Imotski, Fra Rajmonda Rudeža 1, OIB: 21248942717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w:t>
      </w:r>
      <w:r w:rsidR="00072147">
        <w:rPr>
          <w:b/>
          <w:sz w:val="22"/>
          <w:szCs w:val="22"/>
          <w:u w:val="single"/>
          <w:lang w:val="hr-HR"/>
        </w:rPr>
        <w:t>4</w:t>
      </w:r>
      <w:r w:rsidR="009977C8">
        <w:rPr>
          <w:b/>
          <w:sz w:val="22"/>
          <w:szCs w:val="22"/>
          <w:u w:val="single"/>
          <w:lang w:val="hr-HR"/>
        </w:rPr>
        <w:t xml:space="preserve">. </w:t>
      </w:r>
      <w:r>
        <w:rPr>
          <w:b/>
          <w:sz w:val="22"/>
          <w:szCs w:val="22"/>
          <w:u w:val="single"/>
          <w:lang w:val="hr-HR"/>
        </w:rPr>
        <w:t>s</w:t>
      </w:r>
      <w:r w:rsidR="00072147">
        <w:rPr>
          <w:b/>
          <w:sz w:val="22"/>
          <w:szCs w:val="22"/>
          <w:u w:val="single"/>
          <w:lang w:val="hr-HR"/>
        </w:rPr>
        <w:t>iječnja</w:t>
      </w:r>
      <w:r w:rsidR="005A57A7">
        <w:rPr>
          <w:b/>
          <w:sz w:val="22"/>
          <w:szCs w:val="22"/>
          <w:u w:val="single"/>
          <w:lang w:val="hr-HR"/>
        </w:rPr>
        <w:t xml:space="preserve"> </w:t>
      </w:r>
      <w:r w:rsidR="00763F7D" w:rsidRPr="00763F7D">
        <w:rPr>
          <w:b/>
          <w:sz w:val="22"/>
          <w:szCs w:val="22"/>
          <w:u w:val="single"/>
          <w:lang w:val="hr-HR"/>
        </w:rPr>
        <w:t>201</w:t>
      </w:r>
      <w:r w:rsidR="00072147">
        <w:rPr>
          <w:b/>
          <w:sz w:val="22"/>
          <w:szCs w:val="22"/>
          <w:u w:val="single"/>
          <w:lang w:val="hr-HR"/>
        </w:rPr>
        <w:t>8</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072147">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1482B">
        <w:rPr>
          <w:sz w:val="22"/>
          <w:szCs w:val="22"/>
        </w:rPr>
        <w:t>ILIJA MARUŠIĆ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1482B">
        <w:rPr>
          <w:sz w:val="22"/>
          <w:szCs w:val="22"/>
        </w:rPr>
        <w:t>ILIJA MARUŠIĆ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072147">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4F0205">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37C68">
        <w:rPr>
          <w:sz w:val="22"/>
          <w:szCs w:val="22"/>
          <w:lang w:val="hr-HR"/>
        </w:rPr>
        <w:t xml:space="preserve">14.ožujka </w:t>
      </w:r>
      <w:r w:rsidR="00837461" w:rsidRPr="00837461">
        <w:rPr>
          <w:sz w:val="22"/>
          <w:szCs w:val="22"/>
          <w:lang w:val="hr-HR"/>
        </w:rPr>
        <w:t xml:space="preserve">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AE12CC">
        <w:rPr>
          <w:sz w:val="22"/>
          <w:szCs w:val="22"/>
          <w:lang w:val="hr-HR"/>
        </w:rPr>
        <w:t xml:space="preserve"> </w:t>
      </w:r>
      <w:r w:rsidR="00842042" w:rsidRPr="00842042">
        <w:rPr>
          <w:sz w:val="22"/>
          <w:szCs w:val="22"/>
          <w:lang w:val="hr-HR"/>
        </w:rPr>
        <w:t xml:space="preserve">dana u ukupnom iznosu od </w:t>
      </w:r>
      <w:r w:rsidR="00F37C68">
        <w:rPr>
          <w:sz w:val="22"/>
          <w:szCs w:val="22"/>
          <w:lang w:val="hr-HR"/>
        </w:rPr>
        <w:t>2.254.978,57</w:t>
      </w:r>
      <w:r w:rsidR="00D1755A">
        <w:rPr>
          <w:sz w:val="22"/>
          <w:szCs w:val="22"/>
          <w:lang w:val="hr-HR"/>
        </w:rPr>
        <w:t xml:space="preserve"> kuna, da ima 1 zaposlenog, </w:t>
      </w:r>
      <w:r w:rsidR="00F37C68">
        <w:rPr>
          <w:sz w:val="22"/>
          <w:szCs w:val="22"/>
          <w:lang w:val="hr-HR"/>
        </w:rPr>
        <w:t>da ima otvoren račun kod Hypo Alpe Adria-Bank d.d. banke</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w:t>
      </w:r>
      <w:r w:rsidR="004F0205" w:rsidRPr="004F0205">
        <w:rPr>
          <w:sz w:val="22"/>
          <w:szCs w:val="22"/>
          <w:lang w:val="hr-HR"/>
        </w:rPr>
        <w:t>Stečajnog zakona (NN 71/2015, 104/17, dalje u tekstu: SZ)</w:t>
      </w:r>
      <w:r w:rsidRPr="00842042">
        <w:rPr>
          <w:sz w:val="22"/>
          <w:szCs w:val="22"/>
          <w:lang w:val="hr-HR"/>
        </w:rPr>
        <w:t xml:space="preserve">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25881">
        <w:rPr>
          <w:b/>
          <w:sz w:val="22"/>
          <w:szCs w:val="22"/>
          <w:lang w:val="hr-HR"/>
        </w:rPr>
        <w:t>3. siječnja</w:t>
      </w:r>
      <w:r w:rsidRPr="00086A8D">
        <w:rPr>
          <w:b/>
          <w:sz w:val="22"/>
          <w:szCs w:val="22"/>
          <w:lang w:val="hr-HR"/>
        </w:rPr>
        <w:t xml:space="preserve"> 201</w:t>
      </w:r>
      <w:r w:rsidR="00E25881">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25881">
        <w:rPr>
          <w:sz w:val="22"/>
          <w:szCs w:val="22"/>
          <w:lang w:val="hr-HR"/>
        </w:rPr>
        <w:t>03.01.2018.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r w:rsidR="0091482B">
        <w:rPr>
          <w:sz w:val="22"/>
          <w:szCs w:val="22"/>
          <w:lang w:val="en-AU"/>
        </w:rPr>
        <w:t xml:space="preserve">Ilija Marušić, Čitluk, Put za Mostar bb, Bosna </w:t>
      </w:r>
      <w:r w:rsidR="00E25881">
        <w:rPr>
          <w:sz w:val="22"/>
          <w:szCs w:val="22"/>
          <w:lang w:val="en-AU"/>
        </w:rPr>
        <w:t>i</w:t>
      </w:r>
      <w:r w:rsidR="0091482B">
        <w:rPr>
          <w:sz w:val="22"/>
          <w:szCs w:val="22"/>
          <w:lang w:val="en-AU"/>
        </w:rPr>
        <w:t xml:space="preserve"> Hercegovina</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66C8">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1482B">
      <w:rPr>
        <w:b/>
        <w:sz w:val="22"/>
        <w:szCs w:val="22"/>
        <w:lang w:val="hr-HR"/>
      </w:rPr>
      <w:t>743</w:t>
    </w:r>
    <w:r w:rsidR="006A0A9C">
      <w:rPr>
        <w:b/>
        <w:sz w:val="22"/>
        <w:szCs w:val="22"/>
        <w:lang w:val="hr-HR"/>
      </w:rPr>
      <w:t>/2016-</w:t>
    </w:r>
    <w:r w:rsidR="00072147">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72147"/>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766C8"/>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020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25881"/>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766C8"/>
    <w:rPr>
      <w:color w:val="808080"/>
      <w:bdr w:space="0" w:sz="0" w:color="auto" w:val="none"/>
      <w:shd w:fill="auto" w:color="auto" w:val="clear"/>
    </w:rPr>
  </w:style>
  <w:style w:customStyle="true" w:styleId="eSPISCCParagraphDefaultFont" w:type="character">
    <w:name w:val="eSPIS_CC_Paragraph Default Font"/>
    <w:basedOn w:val="Zadanifontodlomka"/>
    <w:rsid w:val="003766C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766C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766C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766C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766C8"/>
    <w:rPr>
      <w:color w:val="808080"/>
      <w:bdr w:color="auto" w:space="0" w:sz="0" w:val="none"/>
      <w:shd w:color="auto" w:fill="auto" w:val="clear"/>
    </w:rPr>
  </w:style>
  <w:style w:customStyle="1" w:styleId="eSPISCCParagraphDefaultFont" w:type="character">
    <w:name w:val="eSPIS_CC_Paragraph Default Font"/>
    <w:basedOn w:val="Zadanifontodlomka"/>
    <w:rsid w:val="003766C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766C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766C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766C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R.D.K., društvo s ograničenom odgovornošću za tgovinu</izvorni_sadrzaj>
    <derivirana_varijabla naziv="DomainObject.Predmet.ProtustrankaFormated_1">  R.D.K., društvo s ograničenom odgovornošću za tgovinu</derivirana_varijabla>
  </DomainObject.Predmet.ProtustrankaFormated>
  <DomainObject.Predmet.ProtustrankaFormatedOIB>
    <izvorni_sadrzaj>  R.D.K., društvo s ograničenom odgovornošću za tgovinu, OIB 21248942717</izvorni_sadrzaj>
    <derivirana_varijabla naziv="DomainObject.Predmet.ProtustrankaFormatedOIB_1">  R.D.K., društvo s ograničenom odgovornošću za tgovinu, OIB 21248942717</derivirana_varijabla>
  </DomainObject.Predmet.ProtustrankaFormatedOIB>
  <DomainObject.Predmet.ProtustrankaFormatedWithAdress>
    <izvorni_sadrzaj> R.D.K., društvo s ograničenom odgovornošću za tgovinu, Ulica Fra.Rajmonda Rudeža 1, 21260 Imotski</izvorni_sadrzaj>
    <derivirana_varijabla naziv="DomainObject.Predmet.ProtustrankaFormatedWithAdress_1"> R.D.K., društvo s ograničenom odgovornošću za tgovinu, Ulica Fra.Rajmonda Rudeža 1, 21260 Imotski</derivirana_varijabla>
  </DomainObject.Predmet.ProtustrankaFormatedWithAdress>
  <DomainObject.Predmet.ProtustrankaFormatedWithAdressOIB>
    <izvorni_sadrzaj> R.D.K., društvo s ograničenom odgovornošću za tgovinu, OIB 21248942717, Ulica Fra.Rajmonda Rudeža 1, 21260 Imotski</izvorni_sadrzaj>
    <derivirana_varijabla naziv="DomainObject.Predmet.ProtustrankaFormatedWithAdressOIB_1"> R.D.K., društvo s ograničenom odgovornošću za tgovinu, OIB 21248942717, Ulica Fra.Rajmonda Rudeža 1, 21260 Imotski</derivirana_varijabla>
  </DomainObject.Predmet.ProtustrankaFormatedWithAdressOIB>
  <DomainObject.Predmet.ProtustrankaWithAdress>
    <izvorni_sadrzaj>R.D.K., društvo s ograničenom odgovornošću za tgovinu Ulica Fra.Rajmonda Rudeža 1, 21260 Imotski</izvorni_sadrzaj>
    <derivirana_varijabla naziv="DomainObject.Predmet.ProtustrankaWithAdress_1">R.D.K., društvo s ograničenom odgovornošću za tgovinu Ulica Fra.Rajmonda Rudeža 1, 21260 Imotski</derivirana_varijabla>
  </DomainObject.Predmet.ProtustrankaWithAdress>
  <DomainObject.Predmet.ProtustrankaWithAdressOIB>
    <izvorni_sadrzaj>R.D.K., društvo s ograničenom odgovornošću za tgovinu, OIB 21248942717, Ulica Fra.Rajmonda Rudeža 1, 21260 Imotski</izvorni_sadrzaj>
    <derivirana_varijabla naziv="DomainObject.Predmet.ProtustrankaWithAdressOIB_1">R.D.K., društvo s ograničenom odgovornošću za tgovinu, OIB 21248942717, Ulica Fra.Rajmonda Rudeža 1, 21260 Imotski</derivirana_varijabla>
  </DomainObject.Predmet.ProtustrankaWithAdressOIB>
  <DomainObject.Predmet.ProtustrankaNazivFormated>
    <izvorni_sadrzaj>R.D.K., društvo s ograničenom odgovornošću za tgovinu</izvorni_sadrzaj>
    <derivirana_varijabla naziv="DomainObject.Predmet.ProtustrankaNazivFormated_1">R.D.K., društvo s ograničenom odgovornošću za tgovinu</derivirana_varijabla>
  </DomainObject.Predmet.ProtustrankaNazivFormated>
  <DomainObject.Predmet.ProtustrankaNazivFormatedOIB>
    <izvorni_sadrzaj>R.D.K., društvo s ograničenom odgovornošću za tgovinu, OIB 21248942717</izvorni_sadrzaj>
    <derivirana_varijabla naziv="DomainObject.Predmet.ProtustrankaNazivFormatedOIB_1">R.D.K., društvo s ograničenom odgovornošću za tgovinu, OIB 21248942717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2254978.57</izvorni_sadrzaj>
    <derivirana_varijabla naziv="DomainObject.Predmet.TrenutnaVrijednost_1">2254978.57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R.D.K., društvo s ograničenom odgovornošću za tgovinu</item>
    </izvorni_sadrzaj>
    <derivirana_varijabla naziv="DomainObject.Predmet.ProtuStrankaListFormated_1">
      <item>R.D.K., društvo s ograničenom odgovornošću za tgovinu</item>
    </derivirana_varijabla>
  </DomainObject.Predmet.ProtuStrankaListFormated>
  <DomainObject.Predmet.ProtuStrankaListFormatedOIB>
    <izvorni_sadrzaj>
      <item>R.D.K., društvo s ograničenom odgovornošću za tgovinu, OIB 21248942717</item>
    </izvorni_sadrzaj>
    <derivirana_varijabla naziv="DomainObject.Predmet.ProtuStrankaListFormatedOIB_1">
      <item>R.D.K., društvo s ograničenom odgovornošću za tgovinu, OIB 21248942717</item>
    </derivirana_varijabla>
  </DomainObject.Predmet.ProtuStrankaListFormatedOIB>
  <DomainObject.Predmet.ProtuStrankaListFormatedWithAdress>
    <izvorni_sadrzaj>
      <item>R.D.K., društvo s ograničenom odgovornošću za tgovinu, Ulica Fra.Rajmonda Rudeža 1, 21260 Imotski</item>
    </izvorni_sadrzaj>
    <derivirana_varijabla naziv="DomainObject.Predmet.ProtuStrankaListFormatedWithAdress_1">
      <item>R.D.K., društvo s ograničenom odgovornošću za tgovinu, Ulica Fra.Rajmonda Rudeža 1, 21260 Imotski</item>
    </derivirana_varijabla>
  </DomainObject.Predmet.ProtuStrankaListFormatedWithAdress>
  <DomainObject.Predmet.ProtuStrankaListFormatedWithAdressOIB>
    <izvorni_sadrzaj>
      <item>R.D.K., društvo s ograničenom odgovornošću za tgovinu, OIB 21248942717, Ulica Fra.Rajmonda Rudeža 1, 21260 Imotski</item>
    </izvorni_sadrzaj>
    <derivirana_varijabla naziv="DomainObject.Predmet.ProtuStrankaListFormatedWithAdressOIB_1">
      <item>R.D.K., društvo s ograničenom odgovornošću za tgovinu, OIB 21248942717, Ulica Fra.Rajmonda Rudeža 1, 21260 Imotski</item>
    </derivirana_varijabla>
  </DomainObject.Predmet.ProtuStrankaListFormatedWithAdressOIB>
  <DomainObject.Predmet.ProtuStrankaListNazivFormated>
    <izvorni_sadrzaj>
      <item>R.D.K., društvo s ograničenom odgovornošću za tgovinu</item>
    </izvorni_sadrzaj>
    <derivirana_varijabla naziv="DomainObject.Predmet.ProtuStrankaListNazivFormated_1">
      <item>R.D.K., društvo s ograničenom odgovornošću za tgovinu</item>
    </derivirana_varijabla>
  </DomainObject.Predmet.ProtuStrankaListNazivFormated>
  <DomainObject.Predmet.ProtuStrankaListNazivFormatedOIB>
    <izvorni_sadrzaj>
      <item>R.D.K., društvo s ograničenom odgovornošću za tgovinu, OIB 21248942717</item>
    </izvorni_sadrzaj>
    <derivirana_varijabla naziv="DomainObject.Predmet.ProtuStrankaListNazivFormatedOIB_1">
      <item>R.D.K., društvo s ograničenom odgovornošću za tgovinu, OIB 21248942717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R.D.K., društvo s ograničenom odgovornošću za tgovinu</izvorni_sadrzaj>
    <derivirana_varijabla naziv="DomainObject.Predmet.ProtustrankaIDrugi_1">R.D.K., društvo s ograničenom odgovornošću za tgovinu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R.D.K., društvo s ograničenom odgovornošću za tgovinu, OIB 21248942717, Ulica Fra.Rajmonda Rudeža 1, 21260 Imotski</izvorni_sadrzaj>
    <derivirana_varijabla naziv="DomainObject.Predmet.ProtustrankaIDrugiAdressOIB_1">R.D.K., društvo s ograničenom odgovornošću za tgovinu, OIB 21248942717,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R.D.K., društvo s ograničenom odgovornošću za tgovinu</item>
      <item>FINANCIJSKA AGENCIJA, RC SPLIT</item>
    </izvorni_sadrzaj>
    <derivirana_varijabla naziv="DomainObject.Predmet.SudioniciListNaziv_1">
      <item>R.D.K., društvo s ograničenom odgovornošću za tgovinu</item>
      <item>FINANCIJSKA AGENCIJA, RC SPLIT</item>
    </derivirana_varijabla>
  </DomainObject.Predmet.SudioniciListNaziv>
  <DomainObject.Predmet.SudioniciListAdressOIB>
    <izvorni_sadrzaj>
      <item>R.D.K., društvo s ograničenom odgovornošću za tgovinu, OIB 21248942717, Ulica Fra.Rajmonda Rudeža 1,21260 Imotski</item>
      <item>FINANCIJSKA AGENCIJA, RC SPLIT, OIB 85821130368, Mažuranićevo šetalište 24 b,21000 Split</item>
    </izvorni_sadrzaj>
    <derivirana_varijabla naziv="DomainObject.Predmet.SudioniciListAdressOIB_1">
      <item>R.D.K., društvo s ograničenom odgovornošću za tgovinu, OIB 21248942717, Ulica Fra.Rajmonda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21248942717</item>
      <item>, OIB 85821130368</item>
    </izvorni_sadrzaj>
    <derivirana_varijabla naziv="DomainObject.Predmet.SudioniciListNazivOIB_1">
      <item>, OIB 21248942717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52AB3-758A-4CF8-873B-207FFDC55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955</properties:Words>
  <properties:Characters>5197</properties:Characters>
  <properties:Lines>131</properties:Lines>
  <properties:Paragraphs>47</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Srđan Gavranić</cp:lastModifiedBy>
  <cp:lastPrinted>2017-06-12T11:32:00Z</cp:lastPrinted>
  <dcterms:modified xmlns:xsi="http://www.w3.org/2001/XMLSchema-instance" xsi:type="dcterms:W3CDTF">2018-01-03T11:12:00Z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