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9205" w14:paraId="4d39205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378D" w:rsidP="00DF524F" w:rsidR="0062378D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</w:t>
      </w:r>
      <w:r w:rsidR="000B5F9B">
        <w:t>651/15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0B5F9B" w:rsidRPr="000B5F9B">
        <w:rPr>
          <w:bCs/>
          <w:lang w:val="pt-BR"/>
        </w:rPr>
        <w:t>ESTARE CULTO – MODNA ODJEĆA d.o.o. u stečaju, Zagreb, Savska cesta 106, OIB: 91151135167</w:t>
      </w:r>
      <w:r w:rsidRPr="00792894">
        <w:t xml:space="preserve">, </w:t>
      </w:r>
      <w:r w:rsidR="00934FF1">
        <w:t>8. ožujka</w:t>
      </w:r>
      <w:r w:rsidR="00792894" w:rsidRPr="00792894">
        <w:t xml:space="preserve"> </w:t>
      </w:r>
      <w:r w:rsidR="00D83FD7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0B5F9B" w:rsidRPr="000B5F9B">
        <w:rPr>
          <w:bCs/>
          <w:lang w:val="pt-BR"/>
        </w:rPr>
        <w:t>ESTARE CULTO – MODNA ODJEĆA d.o.o. u stečaju, Zagreb, Savska cesta 106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934FF1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18. travanj</w:t>
      </w:r>
      <w:r w:rsidR="00D83FD7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4B741F" w:rsidP="00E436BE" w:rsidR="00590E39">
      <w:pPr>
        <w:pStyle w:val="Odlomakpopisa"/>
        <w:numPr>
          <w:ilvl w:val="0"/>
          <w:numId w:val="3"/>
        </w:numPr>
        <w:jc w:val="both"/>
      </w:pPr>
      <w:r>
        <w:t xml:space="preserve">Donošenje </w:t>
      </w:r>
      <w:r w:rsidR="00E436BE">
        <w:t>odluke o načinu i uvjetima unovčenja stečajne mase.</w:t>
      </w:r>
    </w:p>
    <w:p w:rsidRDefault="00D83FD7" w:rsidP="00E436BE" w:rsidR="00D83FD7" w:rsidRPr="00037EED">
      <w:pPr>
        <w:pStyle w:val="Odlomakpopisa"/>
        <w:numPr>
          <w:ilvl w:val="0"/>
          <w:numId w:val="3"/>
        </w:numPr>
        <w:jc w:val="both"/>
      </w:pPr>
      <w:r>
        <w:t xml:space="preserve">Davanje suglasnosti stečajnom upravitelju za izdavanje punomoći odvjetniku za zastupanje u upravnom ili sudskom postupku 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416F46" w:rsidRPr="00416F46">
        <w:t>8. ožujka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9E27D6" w:rsidP="00400817" w:rsidR="009E27D6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</w:p>
    <w:p w:rsidRDefault="009E27D6" w:rsidP="00400817" w:rsidR="009E27D6" w:rsidRPr="00400817">
      <w:pPr>
        <w:ind w:left="5664"/>
      </w:pPr>
      <w:r w:rsidRPr="00400817">
        <w:t xml:space="preserve">        Dijana Hadžić</w:t>
      </w:r>
    </w:p>
    <w:p w:rsidRDefault="009E27D6" w:rsidR="009E27D6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47638"/>
    <w:rsid w:val="0038748A"/>
    <w:rsid w:val="003D72B1"/>
    <w:rsid w:val="00416F46"/>
    <w:rsid w:val="00426C37"/>
    <w:rsid w:val="00466E01"/>
    <w:rsid w:val="004B741F"/>
    <w:rsid w:val="00517FEF"/>
    <w:rsid w:val="00581597"/>
    <w:rsid w:val="00590E39"/>
    <w:rsid w:val="005F6BFE"/>
    <w:rsid w:val="0062378D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3A2B"/>
    <w:rsid w:val="00864D0C"/>
    <w:rsid w:val="008D31C1"/>
    <w:rsid w:val="00934FF1"/>
    <w:rsid w:val="00977541"/>
    <w:rsid w:val="009B26C0"/>
    <w:rsid w:val="009E27D6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83FD7"/>
    <w:rsid w:val="00DF524F"/>
    <w:rsid w:val="00E03FDC"/>
    <w:rsid w:val="00E14F85"/>
    <w:rsid w:val="00E436BE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168</properties:Words>
  <properties:Characters>790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2018-03-08T10:41:00Z</dcterms:created>
  <dc:creator>Tatjana Kujundžić-Novak</dc:creator>
  <cp:lastModifiedBy>Dijana Hadžić</cp:lastModifiedBy>
  <cp:lastPrinted>2018-03-08T12:25:00Z</cp:lastPrinted>
  <dcterms:modified xmlns:xsi="http://www.w3.org/2001/XMLSchema-instance" xsi:type="dcterms:W3CDTF">2018-03-08T12:25:00Z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(60.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