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048b" w14:paraId="ed6048b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E61115" w:rsidP="00D86148" w:rsidR="00E61115" w:rsidRPr="00B77765">
      <w:pPr>
        <w:jc w:val="both"/>
        <w:rPr>
          <w:lang w:val="pt-BR"/>
        </w:rPr>
      </w:pPr>
    </w:p>
    <w:p w:rsidRDefault="00E61115" w:rsidP="00D86148" w:rsidR="00E61115" w:rsidRPr="00D461C0">
      <w:pPr>
        <w:jc w:val="both"/>
      </w:pPr>
      <w:r w:rsidRPr="00D461C0">
        <w:t xml:space="preserve">Trgovački sud u Zagrebu, po sucu Nikoli Ribariću, u stečajnom predmetu nad dužnikom  </w:t>
      </w:r>
    </w:p>
    <w:p w:rsidRDefault="00E61115" w:rsidP="00D86148" w:rsidR="00E61115" w:rsidRPr="00D461C0">
      <w:pPr>
        <w:jc w:val="both"/>
      </w:pPr>
      <w:r w:rsidRPr="00D461C0">
        <w:t>DOMIN-DOM d.o.o. za graditeljstvo, trgovinu i usluge</w:t>
      </w:r>
      <w:r>
        <w:t xml:space="preserve"> u stečaju</w:t>
      </w:r>
      <w:r w:rsidRPr="00D461C0">
        <w:t xml:space="preserve">, OIB: 98888982833, Zaprešić (Grad Zaprešić), Stanka Vraza 47, dana </w:t>
      </w:r>
      <w:r>
        <w:t>7</w:t>
      </w:r>
      <w:r w:rsidRPr="00D461C0">
        <w:t>.</w:t>
      </w:r>
      <w:r>
        <w:t xml:space="preserve"> studenoga</w:t>
      </w:r>
      <w:r w:rsidRPr="00D461C0">
        <w:t xml:space="preserve"> 2018. godine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D86148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E61115">
        <w:rPr>
          <w:rFonts w:hAnsi="Times New Roman" w:ascii="Times New Roman"/>
          <w:szCs w:val="24"/>
        </w:rPr>
        <w:t>SAŠI</w:t>
      </w:r>
      <w:r w:rsidR="00E61115" w:rsidRPr="00E61115">
        <w:rPr>
          <w:rFonts w:hAnsi="Times New Roman" w:ascii="Times New Roman"/>
          <w:szCs w:val="24"/>
        </w:rPr>
        <w:t xml:space="preserve"> STIPIĆ, Ladislava Štritofa 14, Zagreb, OIB: 97773150091</w:t>
      </w:r>
      <w:r w:rsidR="00E61115">
        <w:rPr>
          <w:rFonts w:hAnsi="Times New Roman" w:ascii="Times New Roman"/>
          <w:szCs w:val="24"/>
        </w:rPr>
        <w:t>,</w:t>
      </w:r>
      <w:r w:rsidR="00F303A8" w:rsidRPr="00D461C0">
        <w:rPr>
          <w:rFonts w:hAnsi="Times New Roman" w:ascii="Times New Roman"/>
          <w:szCs w:val="24"/>
        </w:rPr>
        <w:t xml:space="preserve"> 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D86148" w:rsidR="00D15576">
      <w:pPr>
        <w:pStyle w:val="BodyText21"/>
        <w:ind w:firstLine="0" w:left="0"/>
        <w:rPr>
          <w:rFonts w:hAnsi="Times New Roman" w:ascii="Times New Roman"/>
        </w:rPr>
      </w:pPr>
    </w:p>
    <w:p w:rsidRDefault="00F959D6" w:rsidP="00D86148" w:rsidR="00DC07DD">
      <w:pPr>
        <w:jc w:val="both"/>
      </w:pPr>
      <w:r w:rsidRPr="00F959D6">
        <w:t>I</w:t>
      </w:r>
      <w:r>
        <w:t>I</w:t>
      </w:r>
      <w:r w:rsidRPr="00F959D6">
        <w:t xml:space="preserve">    Nalaže se </w:t>
      </w:r>
      <w:r>
        <w:t>računovodstvu suda da iznos od 3.000,00</w:t>
      </w:r>
      <w:r w:rsidRPr="00F959D6">
        <w:t xml:space="preserve"> kuna</w:t>
      </w:r>
      <w:r>
        <w:t xml:space="preserve"> bruto</w:t>
      </w:r>
      <w:r w:rsidRPr="00F959D6">
        <w:t xml:space="preserve">, isplati stečajnom upravitelju </w:t>
      </w:r>
      <w:r w:rsidR="006175F8" w:rsidRPr="006175F8">
        <w:t>SAŠ</w:t>
      </w:r>
      <w:r w:rsidR="006175F8">
        <w:t>I</w:t>
      </w:r>
      <w:r w:rsidR="006175F8" w:rsidRPr="006175F8">
        <w:t xml:space="preserve"> STIPIĆ, Ladislava Štritofa 14, Zagreb, OIB: 97773150091</w:t>
      </w:r>
      <w:r w:rsidR="006175F8">
        <w:t>,</w:t>
      </w:r>
      <w:r w:rsidRPr="00F959D6">
        <w:t xml:space="preserve"> iz sredstava Fonda za pokriće troškova stečajnog postupka, na račun</w:t>
      </w:r>
      <w:r w:rsidR="006175F8">
        <w:t xml:space="preserve"> </w:t>
      </w:r>
      <w:r w:rsidRPr="00F959D6">
        <w:t xml:space="preserve">IBAN: HR </w:t>
      </w:r>
      <w:r w:rsidR="006175F8">
        <w:t>69 248 500 331 000 79179 otvoren kod Croatia banka d.d. Zagreb.</w:t>
      </w:r>
    </w:p>
    <w:p w:rsidRDefault="006175F8" w:rsidP="00AE1B85" w:rsidR="006175F8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151E35" w:rsidRPr="00D461C0">
        <w:t>9. siječnja 2018. godine</w:t>
      </w:r>
      <w:r w:rsidR="00151E35">
        <w:t xml:space="preserve"> </w:t>
      </w:r>
      <w:r>
        <w:t xml:space="preserve">imenovao </w:t>
      </w:r>
      <w:r w:rsidR="00E764F6" w:rsidRPr="005D2151">
        <w:t>S</w:t>
      </w:r>
      <w:r w:rsidR="00151E35">
        <w:t>ašu Stipić</w:t>
      </w:r>
      <w:r w:rsidR="00972A55" w:rsidRPr="00972A5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151E35">
        <w:rPr>
          <w:bCs/>
          <w:lang w:val="pt-BR"/>
        </w:rPr>
        <w:t xml:space="preserve">24.10.2018. i 2.11.2018. stečajni upravitelj </w:t>
      </w:r>
      <w:r w:rsidR="00153015">
        <w:rPr>
          <w:bCs/>
          <w:lang w:val="pt-BR"/>
        </w:rPr>
        <w:t xml:space="preserve">zatražio je određivanje nagrade za obavljeni posao stečajnog upravitelja u ovosudnom predmetu u iznosu od </w:t>
      </w:r>
      <w:r w:rsidR="00151E35">
        <w:rPr>
          <w:bCs/>
          <w:lang w:val="pt-BR"/>
        </w:rPr>
        <w:t>3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1B5B78">
        <w:rPr>
          <w:bCs/>
          <w:lang w:val="pt-BR"/>
        </w:rPr>
        <w:t>vljenih tražbina te je, potom, 10</w:t>
      </w:r>
      <w:r w:rsidR="007D375F">
        <w:rPr>
          <w:bCs/>
          <w:lang w:val="pt-BR"/>
        </w:rPr>
        <w:t>.</w:t>
      </w:r>
      <w:r w:rsidR="001B5B78">
        <w:rPr>
          <w:bCs/>
          <w:lang w:val="pt-BR"/>
        </w:rPr>
        <w:t xml:space="preserve"> travnja</w:t>
      </w:r>
      <w:r w:rsidR="00F34EE0">
        <w:rPr>
          <w:bCs/>
          <w:lang w:val="pt-BR"/>
        </w:rPr>
        <w:t xml:space="preserve"> 201</w:t>
      </w:r>
      <w:r w:rsidR="001B5B78">
        <w:rPr>
          <w:bCs/>
          <w:lang w:val="pt-BR"/>
        </w:rPr>
        <w:t>8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233080">
        <w:rPr>
          <w:bCs/>
          <w:lang w:val="pt-BR"/>
        </w:rPr>
        <w:t>13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233080">
        <w:rPr>
          <w:bCs/>
          <w:lang w:val="pt-BR"/>
        </w:rPr>
        <w:t>a</w:t>
      </w:r>
      <w:r w:rsidR="00B84CAC">
        <w:rPr>
          <w:bCs/>
          <w:lang w:val="pt-BR"/>
        </w:rPr>
        <w:t xml:space="preserve">, </w:t>
      </w:r>
      <w:r w:rsidR="00233080">
        <w:rPr>
          <w:bCs/>
          <w:lang w:val="pt-BR"/>
        </w:rPr>
        <w:t xml:space="preserve">sve u </w:t>
      </w:r>
      <w:r w:rsidR="001B5B78">
        <w:rPr>
          <w:bCs/>
          <w:lang w:val="pt-BR"/>
        </w:rPr>
        <w:t>drugom višem isplatnom redu</w:t>
      </w:r>
      <w:r w:rsidR="00B84CAC">
        <w:rPr>
          <w:bCs/>
          <w:lang w:val="pt-BR"/>
        </w:rPr>
        <w:t xml:space="preserve">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233080">
        <w:rPr>
          <w:bCs/>
          <w:lang w:val="pt-BR"/>
        </w:rPr>
        <w:t>26. rujna</w:t>
      </w:r>
      <w:r w:rsidR="00B97135">
        <w:rPr>
          <w:bCs/>
          <w:lang w:val="pt-BR"/>
        </w:rPr>
        <w:t xml:space="preserve"> 201</w:t>
      </w:r>
      <w:r w:rsidR="001B5B78">
        <w:rPr>
          <w:bCs/>
          <w:lang w:val="pt-BR"/>
        </w:rPr>
        <w:t>8</w:t>
      </w:r>
      <w:r w:rsidR="00B97135">
        <w:rPr>
          <w:bCs/>
          <w:lang w:val="pt-BR"/>
        </w:rPr>
        <w:t xml:space="preserve">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lastRenderedPageBreak/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9851D5">
        <w:rPr>
          <w:bCs/>
          <w:lang w:val="pt-BR"/>
        </w:rPr>
        <w:t>2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233080">
        <w:t>7</w:t>
      </w:r>
      <w:r w:rsidR="00D91023">
        <w:t>.</w:t>
      </w:r>
      <w:r w:rsidR="00233080">
        <w:t xml:space="preserve"> studenoga</w:t>
      </w:r>
      <w:r w:rsidR="00D91023">
        <w:t xml:space="preserve"> 201</w:t>
      </w:r>
      <w:r w:rsidR="001B5B78">
        <w:t>8</w:t>
      </w:r>
      <w:r w:rsidR="00D91023">
        <w:t>.</w:t>
      </w:r>
      <w:r w:rsidR="00440860">
        <w:t xml:space="preserve"> godine</w:t>
      </w:r>
    </w:p>
    <w:p w:rsidRDefault="004918BD" w:rsidP="00E91121" w:rsidR="00AC4AD8">
      <w:pPr>
        <w:pStyle w:val="Podnaslov"/>
        <w:ind w:firstLine="708" w:left="4956"/>
      </w:pPr>
      <w:r w:rsidRPr="00E10610">
        <w:t xml:space="preserve"> </w:t>
      </w:r>
    </w:p>
    <w:p w:rsidRDefault="00AC4AD8" w:rsidP="00D86148" w:rsidR="00AC4AD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2DBA" w:rsidP="00D86148" w:rsidR="00AD64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02DBA" w:rsidP="00D86148" w:rsidR="00E02DB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02DBA" w:rsidP="00E02DBA" w:rsidR="00E02DBA" w:rsidRPr="00E02DB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color w:themeColor="text1"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E02DBA">
        <w:rPr>
          <w:color w:themeColor="text1" w:val="000000"/>
        </w:rPr>
        <w:t>Za točnost otpravka - ovlašteni službenik</w:t>
      </w:r>
    </w:p>
    <w:p w:rsidRDefault="00E02DBA" w:rsidP="00E02DBA" w:rsidR="00E02DBA" w:rsidRPr="00E02DBA">
      <w:pPr>
        <w:pStyle w:val="Podnaslov"/>
        <w:ind w:firstLine="708" w:left="5664"/>
        <w:rPr>
          <w:rFonts w:hAnsi="Times New Roman" w:ascii="Times New Roman"/>
          <w:b w:val="false"/>
          <w:color w:themeColor="text1" w:val="000000"/>
          <w:szCs w:val="24"/>
        </w:rPr>
      </w:pPr>
      <w:r w:rsidRPr="00E02DBA">
        <w:rPr>
          <w:rFonts w:hAnsi="Times New Roman" w:ascii="Times New Roman"/>
          <w:b w:val="false"/>
          <w:color w:themeColor="text1" w:val="000000"/>
        </w:rPr>
        <w:t>Maja Hajtek</w:t>
      </w:r>
    </w:p>
    <w:p w:rsidRDefault="00D86148" w:rsidP="002D4CBC" w:rsidR="00D86148">
      <w:pPr>
        <w:jc w:val="both"/>
      </w:pPr>
    </w:p>
    <w:p w:rsidRDefault="00D86148" w:rsidP="002D4CBC" w:rsidR="00D86148">
      <w:pPr>
        <w:jc w:val="both"/>
      </w:pPr>
    </w:p>
    <w:p w:rsidRDefault="00E02DBA" w:rsidP="002D4CBC" w:rsidR="00E02DBA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AC4AD8" w:rsidP="002D4CBC" w:rsidR="00AC4AD8">
      <w:pPr>
        <w:jc w:val="both"/>
      </w:pPr>
    </w:p>
    <w:p w:rsidRDefault="00AC4AD8" w:rsidP="002D4CBC" w:rsidR="00AC4AD8">
      <w:pPr>
        <w:jc w:val="both"/>
      </w:pPr>
    </w:p>
    <w:p w:rsidRDefault="00D91023" w:rsidP="00E02DBA" w:rsidR="00D91023" w:rsidRPr="00E10610">
      <w:pPr>
        <w:pStyle w:val="Odlomakpopisa"/>
        <w:jc w:val="both"/>
      </w:pPr>
    </w:p>
    <w:sectPr w:rsidSect="006D0966" w:rsidR="00D91023" w:rsidRPr="00E10610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E02DBA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E61115">
          <w:t>4058/2016</w:t>
        </w:r>
        <w:r w:rsidR="00D86148">
          <w:t>-36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E33AA6"/>
    <w:multiLevelType w:val="hybridMultilevel"/>
    <w:tmpl w:val="CC628A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1E35"/>
    <w:rsid w:val="00153015"/>
    <w:rsid w:val="00161034"/>
    <w:rsid w:val="001B5B78"/>
    <w:rsid w:val="001C1583"/>
    <w:rsid w:val="00233080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0860"/>
    <w:rsid w:val="00441280"/>
    <w:rsid w:val="004449D0"/>
    <w:rsid w:val="00461EE6"/>
    <w:rsid w:val="004645FF"/>
    <w:rsid w:val="004918BD"/>
    <w:rsid w:val="004D7839"/>
    <w:rsid w:val="005029F0"/>
    <w:rsid w:val="005562B1"/>
    <w:rsid w:val="005D2B51"/>
    <w:rsid w:val="006175F8"/>
    <w:rsid w:val="00624264"/>
    <w:rsid w:val="00692E35"/>
    <w:rsid w:val="006C65BA"/>
    <w:rsid w:val="006D0966"/>
    <w:rsid w:val="00707D5C"/>
    <w:rsid w:val="00751BA0"/>
    <w:rsid w:val="0079117D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577E2"/>
    <w:rsid w:val="00A84DF9"/>
    <w:rsid w:val="00AC4AD8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86148"/>
    <w:rsid w:val="00D91023"/>
    <w:rsid w:val="00D97B1C"/>
    <w:rsid w:val="00DA00A4"/>
    <w:rsid w:val="00DA1D25"/>
    <w:rsid w:val="00DC07DD"/>
    <w:rsid w:val="00DC575D"/>
    <w:rsid w:val="00E029B4"/>
    <w:rsid w:val="00E02DBA"/>
    <w:rsid w:val="00E10610"/>
    <w:rsid w:val="00E409BF"/>
    <w:rsid w:val="00E56F7F"/>
    <w:rsid w:val="00E61115"/>
    <w:rsid w:val="00E620DE"/>
    <w:rsid w:val="00E75CE5"/>
    <w:rsid w:val="00E764F6"/>
    <w:rsid w:val="00EE51A4"/>
    <w:rsid w:val="00F1797B"/>
    <w:rsid w:val="00F303A8"/>
    <w:rsid w:val="00F34EE0"/>
    <w:rsid w:val="00F535CC"/>
    <w:rsid w:val="00F73669"/>
    <w:rsid w:val="00F83274"/>
    <w:rsid w:val="00F959D6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2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2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OstaliListFormated_1"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OstaliListFormated>
  <DomainObject.Predmet.OstaliList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izvorni_sadrzaj>
    <derivirana_varijabla naziv="DomainObject.Predmet.OstaliList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  <item>REPUBLIKA HRVATSKA DRŽAVNI ZAVOD ZA STATISTIKU, Ilica 3, 10000 Zagreb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  <item>REPUBLIKA HRVATSKA DRŽAVNI ZAVOD ZA STATISTIKU, Ilica 3, 10000 Zagreb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  <item>REPUBLIKA HRVATSKA DRŽAVNI ZAVOD ZA STATISTIKU, OIB 49337502853, Ilica 3, 10000 Zagreb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OstaliListNazivFormated_1"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izvorni_sadrzaj>
    <derivirana_varijabla naziv="DomainObject.Predmet.OstaliListNaziv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  <item>, OIB 49337502853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St-4058/2016-31</izvorni_sadrzaj>
    <derivirana_varijabla naziv="DomainObject.PredzadnjaOdlukaIzPredmeta.Oznaka_1">St-4058/2016-31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4216</properties:Characters>
  <properties:Lines>96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2018-11-07T12:36:00Z</dcterms:created>
  <dc:creator>gzubak</dc:creator>
  <cp:lastModifiedBy>Maja Hajtek</cp:lastModifiedBy>
  <cp:lastPrinted>2018-11-07T12:36:00Z</cp:lastPrinted>
  <dcterms:modified xmlns:xsi="http://www.w3.org/2001/XMLSchema-instance" xsi:type="dcterms:W3CDTF">2018-11-07T12:48:00Z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domin dom stipić 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