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a080a" w14:paraId="80a080a" w:rsidRDefault="0034670C" w:rsidP="00F90FBD" w:rsidR="0034670C">
      <w:pPr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</w:p>
    <w:p w:rsidRDefault="0034670C" w:rsidP="00F90FBD" w:rsidR="0034670C">
      <w:pPr>
        <w:jc w:val="both"/>
      </w:pPr>
      <w:r>
        <w:t xml:space="preserve"> </w:t>
      </w:r>
      <w:r w:rsidR="009A6D61"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4670C" w:rsidP="00F90FBD" w:rsidR="0034670C">
      <w:pPr>
        <w:jc w:val="both"/>
      </w:pPr>
      <w:r>
        <w:t>REPUBLIKA HRVATSKA</w:t>
      </w:r>
    </w:p>
    <w:p w:rsidRDefault="0034670C" w:rsidP="00F90FBD" w:rsidR="0034670C">
      <w:pPr>
        <w:jc w:val="both"/>
      </w:pPr>
      <w:r>
        <w:t>Trgovački sud u Zagrebu</w:t>
      </w:r>
    </w:p>
    <w:p w:rsidRDefault="0034670C" w:rsidP="00F90FBD" w:rsidR="0034670C">
      <w:pPr>
        <w:jc w:val="both"/>
      </w:pPr>
      <w:r>
        <w:t>Zagreb, Amruševa 2/II</w:t>
      </w:r>
    </w:p>
    <w:p w:rsidRDefault="0034670C" w:rsidP="00F90FBD" w:rsidR="0034670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FE5303">
        <w:tab/>
      </w:r>
      <w:r w:rsidR="00FE5303">
        <w:tab/>
      </w:r>
      <w:r w:rsidR="00FE5303">
        <w:tab/>
      </w:r>
      <w:r>
        <w:tab/>
      </w:r>
      <w:r w:rsidR="00A06931">
        <w:t>18. St-</w:t>
      </w:r>
      <w:r w:rsidR="00864C0E">
        <w:t>1284/2018</w:t>
      </w:r>
    </w:p>
    <w:p w:rsidRDefault="0034670C" w:rsidP="00F90FBD" w:rsidR="0034670C">
      <w:pPr>
        <w:jc w:val="both"/>
      </w:pPr>
    </w:p>
    <w:p w:rsidRDefault="0034670C" w:rsidP="00FE5303" w:rsidR="0034670C">
      <w:pPr>
        <w:ind w:firstLine="708" w:left="2124"/>
        <w:jc w:val="both"/>
      </w:pPr>
      <w:r>
        <w:t>R E P U B L I K A  H R V A T S K A</w:t>
      </w:r>
    </w:p>
    <w:p w:rsidRDefault="0034670C" w:rsidP="00F90FBD" w:rsidR="0034670C">
      <w:pPr>
        <w:jc w:val="both"/>
      </w:pPr>
    </w:p>
    <w:p w:rsidRDefault="00864C0E" w:rsidP="00864C0E" w:rsidR="0034670C">
      <w:pPr>
        <w:jc w:val="both"/>
      </w:pPr>
      <w:r>
        <w:t xml:space="preserve">                                                               </w:t>
      </w:r>
      <w:r w:rsidR="0034670C">
        <w:t>R J E Š E N J E</w:t>
      </w:r>
    </w:p>
    <w:p w:rsidRDefault="009A6D61" w:rsidP="00864C0E" w:rsidR="009A6D61">
      <w:pPr>
        <w:jc w:val="both"/>
      </w:pPr>
    </w:p>
    <w:p w:rsidRDefault="0034670C" w:rsidP="00F90FBD" w:rsidR="0034670C">
      <w:pPr>
        <w:jc w:val="both"/>
      </w:pPr>
    </w:p>
    <w:p w:rsidRDefault="0034670C" w:rsidP="00F90FBD" w:rsidR="0034670C">
      <w:pPr>
        <w:jc w:val="both"/>
      </w:pPr>
      <w:r>
        <w:tab/>
        <w:t xml:space="preserve">Trgovački sud u Zagrebu, </w:t>
      </w:r>
      <w:r w:rsidR="00FE5303">
        <w:t>sudac Danijela Uzelac</w:t>
      </w:r>
      <w:r>
        <w:t xml:space="preserve">, u stečajnom postupku nad stečajnom masom </w:t>
      </w:r>
      <w:r w:rsidR="00FE5303" w:rsidRPr="00FE5303">
        <w:t xml:space="preserve">iza TEJA d.o.o., OIB 16511509108, MBS 080246646, </w:t>
      </w:r>
      <w:r w:rsidR="007728B2">
        <w:t>Zagreb</w:t>
      </w:r>
      <w:r w:rsidR="007728B2" w:rsidRPr="007728B2">
        <w:t xml:space="preserve">, Radnička cesta 30, </w:t>
      </w:r>
      <w:r w:rsidR="007728B2">
        <w:t xml:space="preserve">ranije Sveti </w:t>
      </w:r>
      <w:r w:rsidR="00FE5303">
        <w:t xml:space="preserve">Ivan Zelina, Matije Gupca 24, </w:t>
      </w:r>
      <w:r w:rsidR="001A34BA">
        <w:t>13</w:t>
      </w:r>
      <w:r w:rsidR="00FE5303">
        <w:t>. svibnja 2019.</w:t>
      </w:r>
    </w:p>
    <w:p w:rsidRDefault="0034670C" w:rsidP="00F90FBD" w:rsidR="0034670C">
      <w:pPr>
        <w:jc w:val="both"/>
      </w:pPr>
    </w:p>
    <w:p w:rsidRDefault="00513125" w:rsidP="00F90FBD" w:rsidR="00513125">
      <w:pPr>
        <w:jc w:val="both"/>
      </w:pPr>
    </w:p>
    <w:p w:rsidRDefault="00864C0E" w:rsidP="00FE5303" w:rsidR="0034670C">
      <w:pPr>
        <w:ind w:firstLine="708" w:left="2832"/>
        <w:jc w:val="both"/>
      </w:pPr>
      <w:r>
        <w:t xml:space="preserve"> </w:t>
      </w:r>
      <w:r w:rsidR="00086C57">
        <w:t xml:space="preserve">    </w:t>
      </w:r>
      <w:r>
        <w:t xml:space="preserve">  </w:t>
      </w:r>
      <w:r w:rsidR="0034670C">
        <w:t>r i j e š i o  j e</w:t>
      </w:r>
    </w:p>
    <w:p w:rsidRDefault="0034670C" w:rsidP="00F90FBD" w:rsidR="0034670C">
      <w:pPr>
        <w:jc w:val="both"/>
      </w:pPr>
    </w:p>
    <w:p w:rsidRDefault="00864C0E" w:rsidP="00F90FBD" w:rsidR="00864C0E">
      <w:pPr>
        <w:jc w:val="both"/>
      </w:pPr>
    </w:p>
    <w:p w:rsidRDefault="00864C0E" w:rsidP="00864C0E" w:rsidR="00F90FBD">
      <w:pPr>
        <w:ind w:firstLine="705"/>
        <w:jc w:val="both"/>
      </w:pPr>
      <w:r>
        <w:t>I.</w:t>
      </w:r>
      <w:r w:rsidR="0034670C">
        <w:t xml:space="preserve">Otvara se stečajni postupak nad stečajnom masom </w:t>
      </w:r>
      <w:r w:rsidR="00F90FBD">
        <w:t xml:space="preserve">iza </w:t>
      </w:r>
      <w:r w:rsidR="00F90FBD" w:rsidRPr="00F90FBD">
        <w:t>TEJA d.o.o., OIB 16511509108, MBS 080246646,</w:t>
      </w:r>
      <w:r w:rsidR="007728B2" w:rsidRPr="007728B2">
        <w:t xml:space="preserve"> </w:t>
      </w:r>
      <w:r w:rsidR="007728B2">
        <w:t>Zagreb</w:t>
      </w:r>
      <w:r w:rsidR="007728B2" w:rsidRPr="007728B2">
        <w:t>, Radnička cesta 30,</w:t>
      </w:r>
      <w:r w:rsidR="007728B2">
        <w:t xml:space="preserve"> ranije</w:t>
      </w:r>
      <w:r w:rsidR="007728B2" w:rsidRPr="007728B2">
        <w:t xml:space="preserve"> </w:t>
      </w:r>
      <w:r w:rsidR="00F90FBD" w:rsidRPr="00F90FBD">
        <w:t xml:space="preserve"> Sve</w:t>
      </w:r>
      <w:r w:rsidR="00F90FBD">
        <w:t>ti Ivan Zelina, Matije Gupca 24.</w:t>
      </w:r>
    </w:p>
    <w:p w:rsidRDefault="00864C0E" w:rsidP="00864C0E" w:rsidR="00864C0E">
      <w:pPr>
        <w:pStyle w:val="Odlomakpopisa"/>
        <w:ind w:left="1425"/>
        <w:jc w:val="both"/>
      </w:pPr>
    </w:p>
    <w:p w:rsidRDefault="00F90FBD" w:rsidP="00F90FBD" w:rsidR="00D516D1">
      <w:pPr>
        <w:ind w:firstLine="705"/>
        <w:jc w:val="both"/>
      </w:pPr>
      <w:r>
        <w:t>II.</w:t>
      </w:r>
      <w:r w:rsidR="0034670C">
        <w:t>Utvrđuje se da je</w:t>
      </w:r>
      <w:r w:rsidR="007728B2">
        <w:t xml:space="preserve"> pravomoćnim</w:t>
      </w:r>
      <w:r w:rsidR="0034670C">
        <w:t xml:space="preserve"> rješenjem ovog suda od </w:t>
      </w:r>
      <w:r w:rsidR="000C7BA2">
        <w:t>4. travnja 2019.</w:t>
      </w:r>
      <w:r w:rsidR="0034670C">
        <w:t xml:space="preserve"> za stečajnog upravitelja steč</w:t>
      </w:r>
      <w:r w:rsidR="00086C57">
        <w:t>ajne mase imenovan</w:t>
      </w:r>
      <w:r w:rsidR="00D516D1" w:rsidRPr="00D516D1">
        <w:t xml:space="preserve"> Mateo Erceg iz Zagreba, Radnička cesta 30, OIB 93602617826.</w:t>
      </w:r>
    </w:p>
    <w:p w:rsidRDefault="00864C0E" w:rsidP="00F90FBD" w:rsidR="00864C0E">
      <w:pPr>
        <w:ind w:firstLine="705"/>
        <w:jc w:val="both"/>
      </w:pPr>
    </w:p>
    <w:p w:rsidRDefault="0034670C" w:rsidP="00F90FBD" w:rsidR="0034670C">
      <w:pPr>
        <w:jc w:val="both"/>
      </w:pPr>
      <w:r>
        <w:tab/>
        <w:t>III.  S</w:t>
      </w:r>
      <w:r w:rsidR="00D516D1">
        <w:t xml:space="preserve">tečajni postupak otvoren je </w:t>
      </w:r>
      <w:r w:rsidR="00C663FD">
        <w:t xml:space="preserve">13. </w:t>
      </w:r>
      <w:r w:rsidR="00210819">
        <w:t xml:space="preserve">svibnja 2019. </w:t>
      </w:r>
      <w:r>
        <w:t>Rješenje o otvaranju stečajnog postupka nad dužnikom istaknuto je na mrežnoj stranici e-oglasna ploča Trgovačkog suda u Zagrebu dana</w:t>
      </w:r>
      <w:r w:rsidR="00C663FD">
        <w:t xml:space="preserve"> 13. svibnja 2019.</w:t>
      </w:r>
      <w:r>
        <w:t xml:space="preserve"> u 13.30 sati.</w:t>
      </w:r>
    </w:p>
    <w:p w:rsidRDefault="00864C0E" w:rsidP="00F90FBD" w:rsidR="00864C0E">
      <w:pPr>
        <w:jc w:val="both"/>
      </w:pPr>
    </w:p>
    <w:p w:rsidRDefault="0034670C" w:rsidP="00F90FBD" w:rsidR="0034670C">
      <w:pPr>
        <w:jc w:val="both"/>
      </w:pPr>
      <w:r>
        <w:tab/>
        <w:t xml:space="preserve">IV. Pozivaju se vjerovnici u roku od 60 dana od </w:t>
      </w:r>
      <w:r w:rsidR="00864C0E" w:rsidRPr="00086C57">
        <w:t>isteka osmog dana od dana objave</w:t>
      </w:r>
      <w:r w:rsidRPr="00086C57">
        <w:t xml:space="preserve"> ovog</w:t>
      </w:r>
      <w:r>
        <w:t xml:space="preserve"> rješenja na mrežnoj stranici e-oglasna ploča Trgovačkog suda u Zagrebu prijaviti svoje tražbine stečajnom upravitelju, u skladu s pravilima Stečajnog zakona o prijavi tražbina,  na propisanom obrascu, u 2 primjerka, s ispravama iz kojih tražbina proizlazi, odnosno k</w:t>
      </w:r>
      <w:r w:rsidR="0034283F">
        <w:t>ojima se</w:t>
      </w:r>
      <w:r w:rsidR="000C7BA2">
        <w:t xml:space="preserve"> tražbina</w:t>
      </w:r>
      <w:r w:rsidR="0034283F">
        <w:t xml:space="preserve"> dokazuje, te priložiti</w:t>
      </w:r>
      <w:r>
        <w:t xml:space="preserve"> potvrdu o uplaćenoj sudskoj pristojbi</w:t>
      </w:r>
      <w:r w:rsidR="00965B6E">
        <w:t xml:space="preserve"> u korist Državnog proračuna</w:t>
      </w:r>
      <w:r w:rsidR="0024042A">
        <w:t xml:space="preserve"> Republ</w:t>
      </w:r>
      <w:r w:rsidR="00C927BE">
        <w:t>ike Hrvatske s pozivom na poslovnibroj spisa</w:t>
      </w:r>
      <w:r w:rsidR="00965B6E">
        <w:t xml:space="preserve">, na adresu </w:t>
      </w:r>
      <w:r w:rsidR="0034283F">
        <w:t>stečajnog upravitelja</w:t>
      </w:r>
      <w:r>
        <w:t xml:space="preserve"> </w:t>
      </w:r>
      <w:r w:rsidR="00A06931">
        <w:t>Mateo Erceg, Zagreb, Nehajska ulica 62.</w:t>
      </w:r>
    </w:p>
    <w:p w:rsidRDefault="00864C0E" w:rsidP="00F90FBD" w:rsidR="00864C0E">
      <w:pPr>
        <w:jc w:val="both"/>
      </w:pPr>
    </w:p>
    <w:p w:rsidRDefault="0034670C" w:rsidP="00F90FBD" w:rsidR="0034670C">
      <w:pPr>
        <w:jc w:val="both"/>
      </w:pPr>
      <w:r>
        <w:tab/>
        <w:t xml:space="preserve">V. Pozivaju se razlučni i izlučni vjerovnici u roku </w:t>
      </w:r>
      <w:r w:rsidR="009F68B8" w:rsidRPr="00086C57">
        <w:t>od 60 dana od</w:t>
      </w:r>
      <w:r w:rsidR="009F68B8" w:rsidRPr="009F68B8">
        <w:t xml:space="preserve"> isteka osmog dana od dana objave ovog </w:t>
      </w:r>
      <w:r>
        <w:t>rješenja na mrežnoj stranici e-oglasna ploča Trgovačkog suda u Zagrebu podneskom obavijestiti stečajnog upravitelja  o postojanju svog razlučnog ili izlučnog prava.</w:t>
      </w:r>
    </w:p>
    <w:p w:rsidRDefault="00864C0E" w:rsidP="00F90FBD" w:rsidR="00864C0E">
      <w:pPr>
        <w:jc w:val="both"/>
      </w:pPr>
    </w:p>
    <w:p w:rsidRDefault="0034670C" w:rsidP="00F90FBD" w:rsidR="0034670C">
      <w:pPr>
        <w:jc w:val="both"/>
      </w:pPr>
      <w:r>
        <w:tab/>
        <w:t>VI.  Pozivaju se dužnikovi dužnici da svoje obveze bez odgode ispunjavaju stečajnom upravitelju za stečajnog dužnika.</w:t>
      </w:r>
    </w:p>
    <w:p w:rsidRDefault="00864C0E" w:rsidP="00F90FBD" w:rsidR="00864C0E">
      <w:pPr>
        <w:jc w:val="both"/>
      </w:pPr>
    </w:p>
    <w:p w:rsidRDefault="0034670C" w:rsidP="00F90FBD" w:rsidR="0034670C">
      <w:pPr>
        <w:jc w:val="both"/>
      </w:pPr>
      <w:r>
        <w:tab/>
        <w:t>VII. Određuje se ročište vjerovnika na kojem će se ispitati prijavljene tra</w:t>
      </w:r>
      <w:r w:rsidR="00D516D1">
        <w:t xml:space="preserve">žbine (ispitno ročište) za dan </w:t>
      </w:r>
      <w:r w:rsidR="00C90CFB">
        <w:t>25. rujna 2019. u 10,15</w:t>
      </w:r>
      <w:r>
        <w:t xml:space="preserve"> sati koje će se održati u zgradi ovog suda, Zagreb, Petrinjska 8, soba </w:t>
      </w:r>
      <w:r w:rsidR="00A06931">
        <w:t>56/III</w:t>
      </w:r>
      <w:r>
        <w:t xml:space="preserve"> (ulična zgrada). </w:t>
      </w:r>
    </w:p>
    <w:p w:rsidRDefault="00864C0E" w:rsidP="00F90FBD" w:rsidR="00864C0E">
      <w:pPr>
        <w:jc w:val="both"/>
      </w:pPr>
    </w:p>
    <w:p w:rsidRDefault="0034670C" w:rsidP="00FE5303" w:rsidR="0034670C">
      <w:pPr>
        <w:ind w:firstLine="708"/>
        <w:jc w:val="both"/>
      </w:pPr>
      <w:r>
        <w:t xml:space="preserve">VIII. Ročište vjerovnika na kojem će se na temelju izvješća stečajnog upravitelja odlučivati o daljnjem tijeku stečajnog postupka (izvještajno ročište) određuje se za isti dan i na istom mjestu u </w:t>
      </w:r>
      <w:r w:rsidR="00C90CFB">
        <w:t>10,30 sati.</w:t>
      </w:r>
    </w:p>
    <w:p w:rsidRDefault="00864C0E" w:rsidP="00FE5303" w:rsidR="00864C0E">
      <w:pPr>
        <w:ind w:firstLine="708"/>
        <w:jc w:val="both"/>
      </w:pPr>
    </w:p>
    <w:p w:rsidRDefault="00FE5303" w:rsidP="00FE5303" w:rsidR="00FE5303" w:rsidRPr="00415830">
      <w:pPr>
        <w:ind w:firstLine="708"/>
        <w:jc w:val="both"/>
      </w:pPr>
      <w:r w:rsidRPr="00415830">
        <w:t xml:space="preserve">IX. Nalaže se </w:t>
      </w:r>
      <w:r w:rsidR="00E03643" w:rsidRPr="00415830">
        <w:t xml:space="preserve">Općinskom sudu u Sesvetama, </w:t>
      </w:r>
      <w:r w:rsidR="00136E9A" w:rsidRPr="00415830">
        <w:t>Zemljišnoknjižnom odjelu Sveti Ivan Zelina</w:t>
      </w:r>
      <w:r w:rsidR="00106721">
        <w:t>,</w:t>
      </w:r>
      <w:r w:rsidR="00E03643" w:rsidRPr="00415830">
        <w:t xml:space="preserve"> </w:t>
      </w:r>
      <w:r w:rsidR="00D102AD" w:rsidRPr="00415830">
        <w:t xml:space="preserve">upisati </w:t>
      </w:r>
      <w:r w:rsidR="00BA2B5B" w:rsidRPr="00415830">
        <w:t>rješenje</w:t>
      </w:r>
      <w:r w:rsidR="00D102AD" w:rsidRPr="00415830">
        <w:t xml:space="preserve"> o otvaranju stečaj</w:t>
      </w:r>
      <w:r w:rsidR="00BA2B5B" w:rsidRPr="00415830">
        <w:t>nog postupka poslovni broj S</w:t>
      </w:r>
      <w:r w:rsidR="00D102AD" w:rsidRPr="00415830">
        <w:t>t-1284/2018 od</w:t>
      </w:r>
      <w:r w:rsidR="009F68B8" w:rsidRPr="00415830">
        <w:t xml:space="preserve"> 13.</w:t>
      </w:r>
      <w:r w:rsidR="00D102AD" w:rsidRPr="00415830">
        <w:t xml:space="preserve"> </w:t>
      </w:r>
      <w:r w:rsidR="00E03643" w:rsidRPr="00415830">
        <w:t>svib</w:t>
      </w:r>
      <w:r w:rsidR="001A34BA" w:rsidRPr="00415830">
        <w:t>nja 2019. u zk uložak 206, k.o.</w:t>
      </w:r>
      <w:r w:rsidR="00E03643" w:rsidRPr="00415830">
        <w:t xml:space="preserve"> Zelina</w:t>
      </w:r>
      <w:r w:rsidR="001A34BA" w:rsidRPr="00415830">
        <w:t xml:space="preserve">, u naravi voćnjak Severovine, </w:t>
      </w:r>
      <w:r w:rsidR="00F673B6" w:rsidRPr="00415830">
        <w:t>površine 511</w:t>
      </w:r>
      <w:r w:rsidR="0034283F">
        <w:t xml:space="preserve"> </w:t>
      </w:r>
      <w:r w:rsidR="00F673B6" w:rsidRPr="00415830">
        <w:t>m2</w:t>
      </w:r>
      <w:r w:rsidR="00A51690">
        <w:t>, vlasnički dio</w:t>
      </w:r>
      <w:r w:rsidR="00513125">
        <w:t xml:space="preserve"> </w:t>
      </w:r>
      <w:r w:rsidR="00A51690">
        <w:t>1/1 TEJA d.o.o., Sveti Ivan Zelina, M. Gupca 24</w:t>
      </w:r>
      <w:r w:rsidR="00F673B6" w:rsidRPr="00415830">
        <w:t>.</w:t>
      </w:r>
    </w:p>
    <w:p w:rsidRDefault="0087569B" w:rsidP="00F90FBD" w:rsidR="0087569B" w:rsidRPr="00415830">
      <w:pPr>
        <w:jc w:val="both"/>
      </w:pPr>
    </w:p>
    <w:p w:rsidRDefault="00086C57" w:rsidP="00F90FBD" w:rsidR="00086C57">
      <w:pPr>
        <w:jc w:val="both"/>
      </w:pPr>
    </w:p>
    <w:p w:rsidRDefault="00F90FBD" w:rsidP="00F90FBD" w:rsidR="0034670C">
      <w:pPr>
        <w:ind w:firstLine="708" w:left="2832"/>
        <w:jc w:val="both"/>
      </w:pPr>
      <w:r>
        <w:t xml:space="preserve">    </w:t>
      </w:r>
      <w:r w:rsidR="0034670C">
        <w:t>Obrazloženje</w:t>
      </w:r>
    </w:p>
    <w:p w:rsidRDefault="0034670C" w:rsidP="00F90FBD" w:rsidR="0034670C">
      <w:pPr>
        <w:jc w:val="both"/>
      </w:pPr>
      <w:r>
        <w:tab/>
      </w:r>
    </w:p>
    <w:p w:rsidRDefault="00F90FBD" w:rsidP="00F90FBD" w:rsidR="00F90FBD">
      <w:pPr>
        <w:jc w:val="both"/>
      </w:pPr>
    </w:p>
    <w:p w:rsidRDefault="0087569B" w:rsidP="00F90FBD" w:rsidR="0087569B">
      <w:pPr>
        <w:ind w:firstLine="708"/>
        <w:jc w:val="both"/>
      </w:pPr>
      <w:r>
        <w:t>Podneskom od 17. svibnja 2018. likvidator imovine subjekta Teja d.o.o., Sveti Ivan Zelina, predložio je provođenje stečajnog postupka nad imovinom pravne osobe koja je prestala postojati sukladno čl. 16. , 109. i  437. Stečajnog zakona („Narodne novine“ br. 71/15. i 104/17., dalje: SZ), a nakon što je donio odluku o obustavi postupka likvidacije (navedeno proizlazi i iz rješenja ovoga suda poslovni broj R1-281/17 od 29. svibnja 2017.</w:t>
      </w:r>
      <w:r w:rsidR="00277277">
        <w:t>)</w:t>
      </w:r>
    </w:p>
    <w:p w:rsidRDefault="0087569B" w:rsidP="00F90FBD" w:rsidR="0087569B">
      <w:pPr>
        <w:jc w:val="both"/>
      </w:pPr>
    </w:p>
    <w:p w:rsidRDefault="0087569B" w:rsidP="00F90FBD" w:rsidR="0087569B">
      <w:pPr>
        <w:jc w:val="both"/>
      </w:pPr>
      <w:r>
        <w:tab/>
        <w:t xml:space="preserve">Rješenjem sudskog registra broj Tt-15/37730-32 dužnik je 31. listopada 2016. brisan iz </w:t>
      </w:r>
      <w:r w:rsidR="00277277">
        <w:t xml:space="preserve">sudskog </w:t>
      </w:r>
      <w:r>
        <w:t>registra.</w:t>
      </w:r>
    </w:p>
    <w:p w:rsidRDefault="0087569B" w:rsidP="00F90FBD" w:rsidR="0087569B">
      <w:pPr>
        <w:jc w:val="both"/>
      </w:pPr>
    </w:p>
    <w:p w:rsidRDefault="0087569B" w:rsidP="00F90FBD" w:rsidR="0087569B">
      <w:pPr>
        <w:jc w:val="both"/>
      </w:pPr>
      <w:r>
        <w:tab/>
        <w:t>Likvidator je tijekom postupka likvidacije utvrdio da postoji imovina društva koje je brisano iz sudskog registra i da je ona manja od predstojećih obveza. Iako se imovina sastoji od dvije nekretnine, jedne koja je izvanknjižno vlasništvo i druge koja je knjižno vlasništvo, njihova tržišna vrijednost je niža od iznosa prijavljenih tražbina osiguranih založnim pravom tako da slobodna likvidacijska masa za podjelu vjerovnicima koji nisu ujedno i razlučni vjerovnici iznosi 0 kuna. Stoga likvidator smatra da postoji stečajni razlog prezaduženosti te je radi navedenog predložio provođenje stečajnog postupka nad imovinom pravne osobe koja je pres</w:t>
      </w:r>
      <w:r w:rsidR="00086C57">
        <w:t>tala postojati sukladno čl. 16.</w:t>
      </w:r>
      <w:r>
        <w:t>, 109. i 437. SZ-a.</w:t>
      </w:r>
    </w:p>
    <w:p w:rsidRDefault="00706C20" w:rsidP="00F90FBD" w:rsidR="00706C20">
      <w:pPr>
        <w:jc w:val="both"/>
      </w:pPr>
    </w:p>
    <w:p w:rsidRDefault="00A3763B" w:rsidP="002F1B56" w:rsidR="002F1B56">
      <w:pPr>
        <w:jc w:val="both"/>
      </w:pPr>
      <w:r>
        <w:tab/>
        <w:t>Pravomoćnim r</w:t>
      </w:r>
      <w:r w:rsidR="00706C20">
        <w:t xml:space="preserve">ješenjem </w:t>
      </w:r>
      <w:r>
        <w:t>od 4. travnja 2019. određen je  upis stečajne mase iza dužnika TEJA d.o.o., u sudski registar Trgovačkog suda u Zagrebu, određeno je sjedište stečajne mase te je za stečajnog upravitelja stečajne mase imenovan Mateo Erceg iz Zagreba, Radnička</w:t>
      </w:r>
      <w:r w:rsidR="00890B50">
        <w:t xml:space="preserve"> cesta 30.</w:t>
      </w:r>
    </w:p>
    <w:p w:rsidRDefault="002F1B56" w:rsidP="00F90FBD" w:rsidR="0034670C">
      <w:pPr>
        <w:jc w:val="both"/>
      </w:pPr>
      <w:r>
        <w:tab/>
      </w:r>
    </w:p>
    <w:p w:rsidRDefault="0034670C" w:rsidP="00F90FBD" w:rsidR="002F1B56">
      <w:pPr>
        <w:jc w:val="both"/>
      </w:pPr>
      <w:r>
        <w:tab/>
        <w:t xml:space="preserve">Rješenjem </w:t>
      </w:r>
      <w:r w:rsidR="00F16FA8">
        <w:t>ovoga suda</w:t>
      </w:r>
      <w:r>
        <w:t xml:space="preserve"> broj </w:t>
      </w:r>
      <w:r w:rsidR="00800A1B">
        <w:t>Tt-19/14945 od</w:t>
      </w:r>
      <w:r w:rsidR="00706C20">
        <w:t xml:space="preserve"> 11</w:t>
      </w:r>
      <w:r w:rsidR="00706C20" w:rsidRPr="00706C20">
        <w:t>. travnja 2019.</w:t>
      </w:r>
      <w:r w:rsidR="002F1B56">
        <w:t xml:space="preserve"> u sudski registar </w:t>
      </w:r>
      <w:r w:rsidR="00706C20">
        <w:t xml:space="preserve"> </w:t>
      </w:r>
      <w:r>
        <w:t>upisana je stečajna masa iza</w:t>
      </w:r>
      <w:r w:rsidR="00F16FA8">
        <w:t xml:space="preserve"> </w:t>
      </w:r>
      <w:r w:rsidR="00FE5303" w:rsidRPr="00FE5303">
        <w:t>TEJA d.o.o., OIB 16511509108, MBS 080246646, Sveti Ivan Zelina, Matije Gupca 24</w:t>
      </w:r>
      <w:r w:rsidR="00FE5303">
        <w:t xml:space="preserve">, </w:t>
      </w:r>
      <w:r w:rsidR="002F1B56">
        <w:t xml:space="preserve">upisan je  </w:t>
      </w:r>
      <w:r w:rsidR="00F673B6">
        <w:t>steč</w:t>
      </w:r>
      <w:r>
        <w:t>ajn</w:t>
      </w:r>
      <w:r w:rsidR="002F1B56">
        <w:t>i</w:t>
      </w:r>
      <w:r>
        <w:t xml:space="preserve"> upr</w:t>
      </w:r>
      <w:r w:rsidR="002F1B56">
        <w:t>avitelj</w:t>
      </w:r>
      <w:r w:rsidR="00800A1B">
        <w:t xml:space="preserve"> </w:t>
      </w:r>
      <w:r w:rsidR="002F1B56">
        <w:t>te sjedište stečajne mase</w:t>
      </w:r>
      <w:r w:rsidR="00890B50">
        <w:t>,</w:t>
      </w:r>
      <w:r w:rsidR="00890B50" w:rsidRPr="00890B50">
        <w:t xml:space="preserve"> sve sukladno odredbi čl. 437. i čl. 438. SZ-a.</w:t>
      </w:r>
      <w:r w:rsidR="002F1B56">
        <w:t>.</w:t>
      </w:r>
    </w:p>
    <w:p w:rsidRDefault="0034670C" w:rsidP="00F90FBD" w:rsidR="0034670C">
      <w:pPr>
        <w:jc w:val="both"/>
      </w:pPr>
      <w:r>
        <w:tab/>
      </w:r>
    </w:p>
    <w:p w:rsidRDefault="0034670C" w:rsidP="009B777D" w:rsidR="009B777D">
      <w:pPr>
        <w:ind w:firstLine="708"/>
        <w:jc w:val="both"/>
      </w:pPr>
      <w:r>
        <w:t xml:space="preserve">Vjerovnici su na temelju odredbe čl. 129. st. 1. podstavak 4. pozvani u skladu s pravilima Stečajnog zakona prijaviti svoje tražbine, a razlučni i izlučni vjerovnici pozvani su na temelju odredbe čl. 129. st. 1. podstavak 5. obavijestiti stečajnog upravitelja o svojim razlučnim i izlučnim pravima te su dužnikovi dužnici pozvani da svoje obveze bez odgode </w:t>
      </w:r>
      <w:r>
        <w:lastRenderedPageBreak/>
        <w:t>ispunjavaju stečajnom upravitelju za stečajnog dužnika (čl. 129. st. 1. podstavak 6 SZ-</w:t>
      </w:r>
      <w:r w:rsidR="00F673B6">
        <w:t xml:space="preserve">a). </w:t>
      </w:r>
      <w:r w:rsidR="009B777D" w:rsidRPr="009B777D">
        <w:t>Napominje se kako se prema pravnom shvaćanju Visokog trgovačkog suda Republike Hrvatske prihvaćenom na 29. sjednici trgovačkih i ostalih sporova Visokog trgovačkog suda Republike Hrvatske održanoj 12. srpnja 2017., u slučaju kada je odredbama SZ-a propisano da se određeni rokovi računaju od dana objave na mrežnoj stranici e-oglasna ploča sudova i tada se u računanju rokova primjenjuje odredba čl. 12. st. 1. SZ-a o dostavi sudskih pismena pa se rokovi računaju od isteka osmoga dana od dana objave.</w:t>
      </w:r>
    </w:p>
    <w:p w:rsidRDefault="009B777D" w:rsidP="00F90FBD" w:rsidR="009B777D">
      <w:pPr>
        <w:ind w:firstLine="708"/>
        <w:jc w:val="both"/>
      </w:pPr>
    </w:p>
    <w:p w:rsidRDefault="00F673B6" w:rsidP="009B777D" w:rsidR="00FE5303">
      <w:pPr>
        <w:ind w:firstLine="708"/>
        <w:jc w:val="both"/>
      </w:pPr>
      <w:r>
        <w:t xml:space="preserve">Nadalje, sud je u skladu s </w:t>
      </w:r>
      <w:r w:rsidR="0034670C">
        <w:t>odredbom čl. 130. SZ-a zakazao ispitn</w:t>
      </w:r>
      <w:r w:rsidR="009B777D">
        <w:t>o ročište i izvještajno ročište, a n</w:t>
      </w:r>
      <w:r w:rsidR="00210819">
        <w:t xml:space="preserve">a temelju odredbe čl, </w:t>
      </w:r>
      <w:r w:rsidR="00513125">
        <w:t>129. st.</w:t>
      </w:r>
      <w:r w:rsidR="007A6DCA">
        <w:t xml:space="preserve"> 2. SZ</w:t>
      </w:r>
      <w:r w:rsidR="00513125">
        <w:t>-a odlučeno je kao u točki IX. i</w:t>
      </w:r>
      <w:r w:rsidR="007A6DCA">
        <w:t>zreke.</w:t>
      </w:r>
    </w:p>
    <w:p w:rsidRDefault="0034670C" w:rsidP="00F90FBD" w:rsidR="0034670C">
      <w:pPr>
        <w:jc w:val="both"/>
      </w:pPr>
    </w:p>
    <w:p w:rsidRDefault="00F90FBD" w:rsidP="00513125" w:rsidR="0034670C">
      <w:pPr>
        <w:ind w:firstLine="708" w:left="2124"/>
        <w:jc w:val="both"/>
      </w:pPr>
      <w:r>
        <w:t xml:space="preserve">    </w:t>
      </w:r>
      <w:r w:rsidR="0034670C">
        <w:t>U Zagrebu</w:t>
      </w:r>
      <w:r w:rsidR="00CF5251">
        <w:t xml:space="preserve"> 13. </w:t>
      </w:r>
      <w:r>
        <w:t xml:space="preserve">svibnja </w:t>
      </w:r>
      <w:r w:rsidR="0087569B">
        <w:t>2019.</w:t>
      </w:r>
    </w:p>
    <w:p w:rsidRDefault="00513125" w:rsidP="00513125" w:rsidR="00513125">
      <w:pPr>
        <w:ind w:firstLine="708" w:left="2124"/>
        <w:jc w:val="both"/>
      </w:pPr>
    </w:p>
    <w:p w:rsidRDefault="0034670C" w:rsidP="00CF5251" w:rsidR="0034670C">
      <w:pPr>
        <w:jc w:val="right"/>
      </w:pPr>
      <w:r>
        <w:t xml:space="preserve">   </w:t>
      </w:r>
      <w:r w:rsidR="00513125">
        <w:t xml:space="preserve">                               </w:t>
      </w:r>
      <w:r>
        <w:t xml:space="preserve">                                          </w:t>
      </w:r>
      <w:r w:rsidR="0087569B">
        <w:tab/>
      </w:r>
      <w:r w:rsidR="0087569B">
        <w:tab/>
      </w:r>
      <w:r w:rsidR="0087569B">
        <w:tab/>
      </w:r>
      <w:r>
        <w:t xml:space="preserve"> </w:t>
      </w:r>
      <w:r w:rsidR="0087569B">
        <w:t xml:space="preserve">     </w:t>
      </w:r>
      <w:r w:rsidR="00F16FA8">
        <w:t xml:space="preserve">  Sudac</w:t>
      </w:r>
    </w:p>
    <w:p w:rsidRDefault="0034670C" w:rsidP="00CF5251" w:rsidR="0034670C">
      <w:pPr>
        <w:jc w:val="right"/>
      </w:pPr>
      <w:r>
        <w:tab/>
      </w:r>
      <w:r>
        <w:tab/>
      </w:r>
      <w:r>
        <w:tab/>
        <w:t xml:space="preserve">                         </w:t>
      </w:r>
      <w:r>
        <w:tab/>
        <w:t xml:space="preserve">          </w:t>
      </w:r>
      <w:r>
        <w:tab/>
      </w:r>
      <w:r>
        <w:tab/>
        <w:t xml:space="preserve">  </w:t>
      </w:r>
      <w:r w:rsidR="0087569B">
        <w:tab/>
      </w:r>
      <w:r>
        <w:t xml:space="preserve"> </w:t>
      </w:r>
      <w:r w:rsidR="0087569B">
        <w:t>Danijela Uzelac</w:t>
      </w:r>
      <w:r w:rsidR="00CF5251">
        <w:t>, v.r.</w:t>
      </w:r>
    </w:p>
    <w:p w:rsidRDefault="00513125" w:rsidP="00F90FBD" w:rsidR="00513125">
      <w:pPr>
        <w:jc w:val="both"/>
      </w:pPr>
    </w:p>
    <w:p w:rsidRDefault="0034670C" w:rsidP="00F90FBD" w:rsidR="0034670C">
      <w:pPr>
        <w:jc w:val="both"/>
      </w:pPr>
    </w:p>
    <w:p w:rsidRDefault="00136E9A" w:rsidP="00F90FBD" w:rsidR="0034670C">
      <w:pPr>
        <w:jc w:val="both"/>
      </w:pPr>
      <w:r>
        <w:t>Uputa o pravnom lijeku:</w:t>
      </w:r>
      <w:r w:rsidRPr="00136E9A">
        <w:t xml:space="preserve"> 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34670C" w:rsidP="00F90FBD" w:rsidR="0034670C">
      <w:pPr>
        <w:jc w:val="both"/>
      </w:pPr>
    </w:p>
    <w:p w:rsidRDefault="00CF5251" w:rsidP="00CF5251" w:rsidR="0034670C">
      <w:pPr>
        <w:jc w:val="right"/>
      </w:pPr>
      <w:r>
        <w:t>Za točnost otpravka:</w:t>
      </w:r>
    </w:p>
    <w:p w:rsidRDefault="00CF5251" w:rsidP="00CF5251" w:rsidR="00CF5251">
      <w:pPr>
        <w:jc w:val="right"/>
      </w:pPr>
      <w:r>
        <w:t>Katarina Franjić</w:t>
      </w:r>
    </w:p>
    <w:p w:rsidRDefault="0034670C" w:rsidP="00F90FBD" w:rsidR="0034670C">
      <w:pPr>
        <w:jc w:val="both"/>
      </w:pPr>
    </w:p>
    <w:p w:rsidRDefault="0034670C" w:rsidP="00F90FBD" w:rsidR="0034670C">
      <w:pPr>
        <w:jc w:val="both"/>
      </w:pPr>
    </w:p>
    <w:p w:rsidRDefault="0034670C" w:rsidP="00F90FBD" w:rsidR="0034670C">
      <w:pPr>
        <w:jc w:val="both"/>
      </w:pPr>
    </w:p>
    <w:p w:rsidRDefault="0034670C" w:rsidP="00F90FBD" w:rsidR="0034670C">
      <w:pPr>
        <w:jc w:val="both"/>
      </w:pPr>
    </w:p>
    <w:p w:rsidRDefault="00470085" w:rsidP="00F90FBD" w:rsidR="00470085">
      <w:pPr>
        <w:jc w:val="both"/>
      </w:pPr>
    </w:p>
    <w:sectPr w:rsidR="0047008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46568F"/>
    <w:multiLevelType w:val="hybridMultilevel"/>
    <w:tmpl w:val="69AA29C2"/>
    <w:lvl w:tplc="2AFEDB0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08C4"/>
    <w:rsid w:val="00086C57"/>
    <w:rsid w:val="000B08C4"/>
    <w:rsid w:val="000C7BA2"/>
    <w:rsid w:val="00106721"/>
    <w:rsid w:val="00136E9A"/>
    <w:rsid w:val="001A34BA"/>
    <w:rsid w:val="00210819"/>
    <w:rsid w:val="0024042A"/>
    <w:rsid w:val="00277277"/>
    <w:rsid w:val="002F1B56"/>
    <w:rsid w:val="0034283F"/>
    <w:rsid w:val="0034670C"/>
    <w:rsid w:val="003F42C1"/>
    <w:rsid w:val="00415830"/>
    <w:rsid w:val="00470085"/>
    <w:rsid w:val="004C6807"/>
    <w:rsid w:val="004F176A"/>
    <w:rsid w:val="00513125"/>
    <w:rsid w:val="006F25AD"/>
    <w:rsid w:val="00706C20"/>
    <w:rsid w:val="007728B2"/>
    <w:rsid w:val="007A6DCA"/>
    <w:rsid w:val="00800A1B"/>
    <w:rsid w:val="00864C0E"/>
    <w:rsid w:val="0087569B"/>
    <w:rsid w:val="00890B50"/>
    <w:rsid w:val="00965B6E"/>
    <w:rsid w:val="009A6D61"/>
    <w:rsid w:val="009B777D"/>
    <w:rsid w:val="009F68B8"/>
    <w:rsid w:val="00A06931"/>
    <w:rsid w:val="00A3763B"/>
    <w:rsid w:val="00A51690"/>
    <w:rsid w:val="00BA2B5B"/>
    <w:rsid w:val="00C401D2"/>
    <w:rsid w:val="00C663FD"/>
    <w:rsid w:val="00C90CFB"/>
    <w:rsid w:val="00C927BE"/>
    <w:rsid w:val="00CF5251"/>
    <w:rsid w:val="00D102AD"/>
    <w:rsid w:val="00D516D1"/>
    <w:rsid w:val="00E03643"/>
    <w:rsid w:val="00F16FA8"/>
    <w:rsid w:val="00F673B6"/>
    <w:rsid w:val="00F90FBD"/>
    <w:rsid w:val="00FE5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90FB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F52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525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C68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68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68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68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68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90FB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F52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525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C68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68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68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68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68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2019.</izvorni_sadrzaj>
    <derivirana_varijabla naziv="DomainObject.DatumDonosenjaOdluke_1">13.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1284</izvorni_sadrzaj>
    <derivirana_varijabla naziv="DomainObject.Predmet.Broj_1">1284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2018.</izvorni_sadrzaj>
    <derivirana_varijabla naziv="DomainObject.Predmet.DatumOsnivanja_1">17.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St-1284/2018</izvorni_sadrzaj>
    <derivirana_varijabla naziv="DomainObject.Predmet.OznakaBroj_1">St-1284/2018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Likvidacijska masa TEJA d.o.o.</izvorni_sadrzaj>
    <derivirana_varijabla naziv="DomainObject.Predmet.ProtustrankaFormated_1">  Likvidacijska masa TEJA d.o.o.</derivirana_varijabla>
  </DomainObject.Predmet.ProtustrankaFormated>
  <DomainObject.Predmet.ProtustrankaFormatedOIB>
    <izvorni_sadrzaj>  Likvidacijska masa TEJA d.o.o., OIB 16511509108</izvorni_sadrzaj>
    <derivirana_varijabla naziv="DomainObject.Predmet.ProtustrankaFormatedOIB_1">  Likvidacijska masa TEJA d.o.o., OIB 16511509108</derivirana_varijabla>
  </DomainObject.Predmet.ProtustrankaFormatedOIB>
  <DomainObject.Predmet.ProtustrankaFormatedWithAdress>
    <izvorni_sadrzaj> Likvidacijska masa TEJA d.o.o., M. Gupca 24, 10380 Sveti Ivan Zelina</izvorni_sadrzaj>
    <derivirana_varijabla naziv="DomainObject.Predmet.ProtustrankaFormatedWithAdress_1"> Likvidacijska masa TEJA d.o.o., M. Gupca 24, 10380 Sveti Ivan Zelina</derivirana_varijabla>
  </DomainObject.Predmet.ProtustrankaFormatedWithAdress>
  <DomainObject.Predmet.ProtustrankaFormatedWithAdressOIB>
    <izvorni_sadrzaj> Likvidacijska masa TEJA d.o.o., OIB 16511509108, M. Gupca 24, 10380 Sveti Ivan Zelina</izvorni_sadrzaj>
    <derivirana_varijabla naziv="DomainObject.Predmet.ProtustrankaFormatedWithAdressOIB_1"> Likvidacijska masa TEJA d.o.o., OIB 16511509108, M. Gupca 24, 10380 Sveti Ivan Zelina</derivirana_varijabla>
  </DomainObject.Predmet.ProtustrankaFormatedWithAdressOIB>
  <DomainObject.Predmet.ProtustrankaWithAdress>
    <izvorni_sadrzaj>Likvidacijska masa TEJA d.o.o. M. Gupca 24, 10380 Sveti Ivan Zelina</izvorni_sadrzaj>
    <derivirana_varijabla naziv="DomainObject.Predmet.ProtustrankaWithAdress_1">Likvidacijska masa TEJA d.o.o. M. Gupca 24, 10380 Sveti Ivan Zelina</derivirana_varijabla>
  </DomainObject.Predmet.ProtustrankaWithAdress>
  <DomainObject.Predmet.ProtustrankaWithAdressOIB>
    <izvorni_sadrzaj>Likvidacijska masa TEJA d.o.o., OIB 16511509108, M. Gupca 24, 10380 Sveti Ivan Zelina</izvorni_sadrzaj>
    <derivirana_varijabla naziv="DomainObject.Predmet.ProtustrankaWithAdressOIB_1">Likvidacijska masa TEJA d.o.o., OIB 16511509108, M. Gupca 24, 10380 Sveti Ivan Zelina</derivirana_varijabla>
  </DomainObject.Predmet.ProtustrankaWithAdressOIB>
  <DomainObject.Predmet.ProtustrankaNazivFormated>
    <izvorni_sadrzaj>Likvidacijska masa TEJA d.o.o.</izvorni_sadrzaj>
    <derivirana_varijabla naziv="DomainObject.Predmet.ProtustrankaNazivFormated_1">Likvidacijska masa TEJA d.o.o.</derivirana_varijabla>
  </DomainObject.Predmet.ProtustrankaNazivFormated>
  <DomainObject.Predmet.ProtustrankaNazivFormatedOIB>
    <izvorni_sadrzaj>Likvidacijska masa TEJA d.o.o., OIB 16511509108</izvorni_sadrzaj>
    <derivirana_varijabla naziv="DomainObject.Predmet.ProtustrankaNazivFormatedOIB_1">Likvidacijska masa TEJA d.o.o., OIB 16511509108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Likvidacijska masa TEJA d.o.o.</izvorni_sadrzaj>
    <derivirana_varijabla naziv="DomainObject.Predmet.StrankaFormated_1">  Likvidacijska masa TEJA d.o.o.</derivirana_varijabla>
  </DomainObject.Predmet.StrankaFormated>
  <DomainObject.Predmet.StrankaFormatedOIB>
    <izvorni_sadrzaj>  Likvidacijska masa TEJA d.o.o., OIB 16511509108</izvorni_sadrzaj>
    <derivirana_varijabla naziv="DomainObject.Predmet.StrankaFormatedOIB_1">  Likvidacijska masa TEJA d.o.o., OIB 16511509108</derivirana_varijabla>
  </DomainObject.Predmet.StrankaFormatedOIB>
  <DomainObject.Predmet.StrankaFormatedWithAdress>
    <izvorni_sadrzaj> Likvidacijska masa TEJA d.o.o., M. Gupca 24, 10380 Sveti Ivan Zelina</izvorni_sadrzaj>
    <derivirana_varijabla naziv="DomainObject.Predmet.StrankaFormatedWithAdress_1"> Likvidacijska masa TEJA d.o.o., M. Gupca 24, 10380 Sveti Ivan Zelina</derivirana_varijabla>
  </DomainObject.Predmet.StrankaFormatedWithAdress>
  <DomainObject.Predmet.StrankaFormatedWithAdressOIB>
    <izvorni_sadrzaj> Likvidacijska masa TEJA d.o.o., OIB 16511509108, M. Gupca 24, 10380 Sveti Ivan Zelina</izvorni_sadrzaj>
    <derivirana_varijabla naziv="DomainObject.Predmet.StrankaFormatedWithAdressOIB_1"> Likvidacijska masa TEJA d.o.o., OIB 16511509108, M. Gupca 24, 10380 Sveti Ivan Zelina</derivirana_varijabla>
  </DomainObject.Predmet.StrankaFormatedWithAdressOIB>
  <DomainObject.Predmet.StrankaWithAdress>
    <izvorni_sadrzaj>Likvidacijska masa TEJA d.o.o. M. Gupca 24,10380 Sveti Ivan Zelina</izvorni_sadrzaj>
    <derivirana_varijabla naziv="DomainObject.Predmet.StrankaWithAdress_1">Likvidacijska masa TEJA d.o.o. M. Gupca 24,10380 Sveti Ivan Zelina</derivirana_varijabla>
  </DomainObject.Predmet.StrankaWithAdress>
  <DomainObject.Predmet.StrankaWithAdressOIB>
    <izvorni_sadrzaj>Likvidacijska masa TEJA d.o.o., OIB 16511509108, M. Gupca 24,10380 Sveti Ivan Zelina</izvorni_sadrzaj>
    <derivirana_varijabla naziv="DomainObject.Predmet.StrankaWithAdressOIB_1">Likvidacijska masa TEJA d.o.o., OIB 16511509108, M. Gupca 24,10380 Sveti Ivan Zelina</derivirana_varijabla>
  </DomainObject.Predmet.StrankaWithAdressOIB>
  <DomainObject.Predmet.StrankaNazivFormated>
    <izvorni_sadrzaj>Likvidacijska masa TEJA d.o.o.</izvorni_sadrzaj>
    <derivirana_varijabla naziv="DomainObject.Predmet.StrankaNazivFormated_1">Likvidacijska masa TEJA d.o.o.</derivirana_varijabla>
  </DomainObject.Predmet.StrankaNazivFormated>
  <DomainObject.Predmet.StrankaNazivFormatedOIB>
    <izvorni_sadrzaj>Likvidacijska masa TEJA d.o.o., OIB 16511509108</izvorni_sadrzaj>
    <derivirana_varijabla naziv="DomainObject.Predmet.StrankaNazivFormatedOIB_1">Likvidacijska masa TEJA d.o.o., OIB 16511509108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Likvidacijska masa TEJA d.o.o.</item>
    </izvorni_sadrzaj>
    <derivirana_varijabla naziv="DomainObject.Predmet.StrankaListFormated_1">
      <item>Likvidacijska masa TEJA d.o.o.</item>
    </derivirana_varijabla>
  </DomainObject.Predmet.StrankaListFormated>
  <DomainObject.Predmet.StrankaListFormatedOIB>
    <izvorni_sadrzaj>
      <item>Likvidacijska masa TEJA d.o.o., OIB 16511509108</item>
    </izvorni_sadrzaj>
    <derivirana_varijabla naziv="DomainObject.Predmet.StrankaListFormatedOIB_1">
      <item>Likvidacijska masa TEJA d.o.o., OIB 16511509108</item>
    </derivirana_varijabla>
  </DomainObject.Predmet.StrankaListFormatedOIB>
  <DomainObject.Predmet.StrankaListFormatedWithAdress>
    <izvorni_sadrzaj>
      <item>Likvidacijska masa TEJA d.o.o., M. Gupca 24, 10380 Sveti Ivan Zelina</item>
    </izvorni_sadrzaj>
    <derivirana_varijabla naziv="DomainObject.Predmet.StrankaListFormatedWithAdress_1">
      <item>Likvidacijska masa TEJA d.o.o., M. Gupca 24, 10380 Sveti Ivan Zelina</item>
    </derivirana_varijabla>
  </DomainObject.Predmet.StrankaListFormatedWithAdress>
  <DomainObject.Predmet.StrankaListFormatedWithAdressOIB>
    <izvorni_sadrzaj>
      <item>Likvidacijska masa TEJA d.o.o., OIB 16511509108, M. Gupca 24, 10380 Sveti Ivan Zelina</item>
    </izvorni_sadrzaj>
    <derivirana_varijabla naziv="DomainObject.Predmet.StrankaListFormatedWithAdressOIB_1">
      <item>Likvidacijska masa TEJA d.o.o., OIB 16511509108, M. Gupca 24, 10380 Sveti Ivan Zelina</item>
    </derivirana_varijabla>
  </DomainObject.Predmet.StrankaListFormatedWithAdressOIB>
  <DomainObject.Predmet.StrankaListNazivFormated>
    <izvorni_sadrzaj>
      <item>Likvidacijska masa TEJA d.o.o.</item>
    </izvorni_sadrzaj>
    <derivirana_varijabla naziv="DomainObject.Predmet.StrankaListNazivFormated_1">
      <item>Likvidacijska masa TEJA d.o.o.</item>
    </derivirana_varijabla>
  </DomainObject.Predmet.StrankaListNazivFormated>
  <DomainObject.Predmet.StrankaListNazivFormatedOIB>
    <izvorni_sadrzaj>
      <item>Likvidacijska masa TEJA d.o.o., OIB 16511509108</item>
    </izvorni_sadrzaj>
    <derivirana_varijabla naziv="DomainObject.Predmet.StrankaListNazivFormatedOIB_1">
      <item>Likvidacijska masa TEJA d.o.o., OIB 16511509108</item>
    </derivirana_varijabla>
  </DomainObject.Predmet.StrankaListNazivFormatedOIB>
  <DomainObject.Predmet.ProtuStrankaListFormated>
    <izvorni_sadrzaj>
      <item>Likvidacijska masa TEJA d.o.o.</item>
    </izvorni_sadrzaj>
    <derivirana_varijabla naziv="DomainObject.Predmet.ProtuStrankaListFormated_1">
      <item>Likvidacijska masa TEJA d.o.o.</item>
    </derivirana_varijabla>
  </DomainObject.Predmet.ProtuStrankaListFormated>
  <DomainObject.Predmet.ProtuStrankaListFormatedOIB>
    <izvorni_sadrzaj>
      <item>Likvidacijska masa TEJA d.o.o., OIB 16511509108</item>
    </izvorni_sadrzaj>
    <derivirana_varijabla naziv="DomainObject.Predmet.ProtuStrankaListFormatedOIB_1">
      <item>Likvidacijska masa TEJA d.o.o., OIB 16511509108</item>
    </derivirana_varijabla>
  </DomainObject.Predmet.ProtuStrankaListFormatedOIB>
  <DomainObject.Predmet.ProtuStrankaListFormatedWithAdress>
    <izvorni_sadrzaj>
      <item>Likvidacijska masa TEJA d.o.o., M. Gupca 24, 10380 Sveti Ivan Zelina</item>
    </izvorni_sadrzaj>
    <derivirana_varijabla naziv="DomainObject.Predmet.ProtuStrankaListFormatedWithAdress_1">
      <item>Likvidacijska masa TEJA d.o.o., M. Gupca 24, 10380 Sveti Ivan Zelina</item>
    </derivirana_varijabla>
  </DomainObject.Predmet.ProtuStrankaListFormatedWithAdress>
  <DomainObject.Predmet.ProtuStrankaListFormatedWithAdressOIB>
    <izvorni_sadrzaj>
      <item>Likvidacijska masa TEJA d.o.o., OIB 16511509108, M. Gupca 24, 10380 Sveti Ivan Zelina</item>
    </izvorni_sadrzaj>
    <derivirana_varijabla naziv="DomainObject.Predmet.ProtuStrankaListFormatedWithAdressOIB_1">
      <item>Likvidacijska masa TEJA d.o.o., OIB 16511509108, M. Gupca 24, 10380 Sveti Ivan Zelina</item>
    </derivirana_varijabla>
  </DomainObject.Predmet.ProtuStrankaListFormatedWithAdressOIB>
  <DomainObject.Predmet.ProtuStrankaListNazivFormated>
    <izvorni_sadrzaj>
      <item>Likvidacijska masa TEJA d.o.o.</item>
    </izvorni_sadrzaj>
    <derivirana_varijabla naziv="DomainObject.Predmet.ProtuStrankaListNazivFormated_1">
      <item>Likvidacijska masa TEJA d.o.o.</item>
    </derivirana_varijabla>
  </DomainObject.Predmet.ProtuStrankaListNazivFormated>
  <DomainObject.Predmet.ProtuStrankaListNazivFormatedOIB>
    <izvorni_sadrzaj>
      <item>Likvidacijska masa TEJA d.o.o., OIB 16511509108</item>
    </izvorni_sadrzaj>
    <derivirana_varijabla naziv="DomainObject.Predmet.ProtuStrankaListNazivFormatedOIB_1">
      <item>Likvidacijska masa TEJA d.o.o., OIB 16511509108</item>
    </derivirana_varijabla>
  </DomainObject.Predmet.ProtuStrankaListNazivFormatedOIB>
  <DomainObject.Predmet.OstaliListFormated>
    <izvorni_sadrzaj>
      <item>Maroje Stjepović</item>
    </izvorni_sadrzaj>
    <derivirana_varijabla naziv="DomainObject.Predmet.OstaliListFormated_1">
      <item>Maroje Stjepović</item>
    </derivirana_varijabla>
  </DomainObject.Predmet.OstaliListFormated>
  <DomainObject.Predmet.OstaliListFormatedOIB>
    <izvorni_sadrzaj>
      <item>Maroje Stjepović, OIB 57640555089</item>
    </izvorni_sadrzaj>
    <derivirana_varijabla naziv="DomainObject.Predmet.OstaliListFormatedOIB_1">
      <item>Maroje Stjepović, OIB 57640555089</item>
    </derivirana_varijabla>
  </DomainObject.Predmet.OstaliListFormatedOIB>
  <DomainObject.Predmet.OstaliListFormatedWithAdress>
    <izvorni_sadrzaj>
      <item>Maroje Stjepović, Preradovićeva 25, 10000 Zagreb</item>
    </izvorni_sadrzaj>
    <derivirana_varijabla naziv="DomainObject.Predmet.OstaliListFormatedWithAdress_1">
      <item>Maroje Stjepović, Preradovićeva 25, 10000 Zagreb</item>
    </derivirana_varijabla>
  </DomainObject.Predmet.OstaliListFormatedWithAdress>
  <DomainObject.Predmet.OstaliListFormatedWithAdressOIB>
    <izvorni_sadrzaj>
      <item>Maroje Stjepović, OIB 57640555089, Preradovićeva 25, 10000 Zagreb</item>
    </izvorni_sadrzaj>
    <derivirana_varijabla naziv="DomainObject.Predmet.OstaliListFormatedWithAdressOIB_1">
      <item>Maroje Stjepović, OIB 57640555089, Preradovićeva 25, 10000 Zagreb</item>
    </derivirana_varijabla>
  </DomainObject.Predmet.OstaliListFormatedWithAdressOIB>
  <DomainObject.Predmet.OstaliListNazivFormated>
    <izvorni_sadrzaj>
      <item>Maroje Stjepović</item>
    </izvorni_sadrzaj>
    <derivirana_varijabla naziv="DomainObject.Predmet.OstaliListNazivFormated_1">
      <item>Maroje Stjepović</item>
    </derivirana_varijabla>
  </DomainObject.Predmet.OstaliListNazivFormated>
  <DomainObject.Predmet.OstaliListNazivFormatedOIB>
    <izvorni_sadrzaj>
      <item>Maroje Stjepović, OIB 57640555089</item>
    </izvorni_sadrzaj>
    <derivirana_varijabla naziv="DomainObject.Predmet.OstaliListNazivFormatedOIB_1">
      <item>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2019.</izvorni_sadrzaj>
    <derivirana_varijabla naziv="DomainObject.Datum_1">13.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Likvidacijska masa TEJA d.o.o.</izvorni_sadrzaj>
    <derivirana_varijabla naziv="DomainObject.Predmet.StrankaIDrugi_1">Likvidacijska masa TEJA d.o.o.</derivirana_varijabla>
  </DomainObject.Predmet.StrankaIDrugi>
  <DomainObject.Predmet.ProtustrankaIDrugi>
    <izvorni_sadrzaj>Likvidacijska masa TEJA d.o.o.</izvorni_sadrzaj>
    <derivirana_varijabla naziv="DomainObject.Predmet.ProtustrankaIDrugi_1">Likvidacijska masa TEJA d.o.o.</derivirana_varijabla>
  </DomainObject.Predmet.ProtustrankaIDrugi>
  <DomainObject.Predmet.StrankaIDrugiAdressOIB>
    <izvorni_sadrzaj>Likvidacijska masa TEJA d.o.o., OIB 16511509108, M. Gupca 24, 10380 Sveti Ivan Zelina</izvorni_sadrzaj>
    <derivirana_varijabla naziv="DomainObject.Predmet.StrankaIDrugiAdressOIB_1">Likvidacijska masa TEJA d.o.o., OIB 16511509108, M. Gupca 24, 10380 Sveti Ivan Zelina</derivirana_varijabla>
  </DomainObject.Predmet.StrankaIDrugiAdressOIB>
  <DomainObject.Predmet.ProtustrankaIDrugiAdressOIB>
    <izvorni_sadrzaj>Likvidacijska masa TEJA d.o.o., OIB 16511509108, M. Gupca 24, 10380 Sveti Ivan Zelina</izvorni_sadrzaj>
    <derivirana_varijabla naziv="DomainObject.Predmet.ProtustrankaIDrugiAdressOIB_1">Likvidacijska masa TEJA d.o.o., OIB 16511509108, M. Gupca 24,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Likvidacijska masa TEJA d.o.o.</item>
      <item>Likvidacijska masa TEJA d.o.o.</item>
      <item>Maroje Stjepović</item>
    </izvorni_sadrzaj>
    <derivirana_varijabla naziv="DomainObject.Predmet.SudioniciListNaziv_1">
      <item>Likvidacijska masa TEJA d.o.o.</item>
      <item>Likvidacijska masa TEJA d.o.o.</item>
      <item>Maroje Stjepović</item>
    </derivirana_varijabla>
  </DomainObject.Predmet.SudioniciListNaziv>
  <DomainObject.Predmet.SudioniciListAdressOIB>
    <izvorni_sadrzaj>
      <item>Likvidacijska masa TEJA d.o.o., OIB 16511509108, M. Gupca 24,10380 Sveti Ivan Zelina</item>
      <item>Likvidacijska masa TEJA d.o.o., OIB 16511509108, M. Gupca 24,10380 Sveti Ivan Zelina</item>
      <item>Maroje Stjepović, OIB 57640555089, Preradovićeva 25,10000 Zagreb</item>
    </izvorni_sadrzaj>
    <derivirana_varijabla naziv="DomainObject.Predmet.SudioniciListAdressOIB_1">
      <item>Likvidacijska masa TEJA d.o.o., OIB 16511509108, M. Gupca 24,10380 Sveti Ivan Zelina</item>
      <item>Likvidacijska masa TEJA d.o.o., OIB 16511509108, M. Gupca 24,10380 Sveti Ivan Zelina</item>
      <item>Maroje Stjepović, OIB 57640555089, Preradovićeva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16511509108</item>
      <item>, OIB 16511509108</item>
      <item>, OIB 57640555089</item>
    </izvorni_sadrzaj>
    <derivirana_varijabla naziv="DomainObject.Predmet.SudioniciListNazivOIB_1">
      <item>, OIB 16511509108</item>
      <item>, OIB 16511509108</item>
      <item>, OIB 57640555089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ožujka 2019.</izvorni_sadrzaj>
    <derivirana_varijabla naziv="DomainObject.Predmet.DatumZadnjeOdrzaneSudskeRadnje_1">8. ožujka 2019.</derivirana_varijabla>
  </DomainObject.Predmet.DatumZadnjeOdrzaneSudskeRadnje>
  <DomainObject.PredzadnjaOdlukaIzPredmeta.DatumDonosenjaOdluke>
    <izvorni_sadrzaj>12. veljače 2019.</izvorni_sadrzaj>
    <derivirana_varijabla naziv="DomainObject.PredzadnjaOdlukaIzPredmeta.DatumDonosenjaOdluke_1">12. veljače 2019.</derivirana_varijabla>
  </DomainObject.PredzadnjaOdlukaIzPredmeta.DatumDonosenjaOdluke>
  <DomainObject.PredzadnjaOdlukaIzPredmeta.Oznaka>
    <izvorni_sadrzaj>St-1284/2018-4</izvorni_sadrzaj>
    <derivirana_varijabla naziv="DomainObject.PredzadnjaOdlukaIzPredmeta.Oznaka_1">St-1284/2018-4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3</properties:Pages>
  <properties:Words>951</properties:Words>
  <properties:Characters>5136</properties:Characters>
  <properties:Lines>125</properties:Lines>
  <properties:Paragraphs>31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2019-05-08T11:28:00Z</dcterms:created>
  <dc:creator>Danijela Uzelac</dc:creator>
  <dc:description/>
  <cp:keywords/>
  <cp:lastModifiedBy>Katarina Franjić</cp:lastModifiedBy>
  <cp:lastPrinted>2019-05-13T08:15:00Z</cp:lastPrinted>
  <dcterms:modified xmlns:xsi="http://www.w3.org/2001/XMLSchema-instance" xsi:type="dcterms:W3CDTF">2019-05-13T08:20:00Z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(st-1284-18 4. rješenje otvaranje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