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6773" w14:paraId="fe76773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CD4F28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</w:t>
      </w:r>
      <w:r w:rsidR="003C5632">
        <w:rPr>
          <w:rFonts w:hAnsi="Times New Roman" w:ascii="Times New Roman"/>
          <w:bCs/>
        </w:rPr>
        <w:t xml:space="preserve">Zagreb, </w:t>
      </w:r>
      <w:proofErr w:type="spellStart"/>
      <w:r w:rsidR="003C5632">
        <w:rPr>
          <w:rFonts w:hAnsi="Times New Roman" w:ascii="Times New Roman"/>
          <w:bCs/>
        </w:rPr>
        <w:t>Amruševa</w:t>
      </w:r>
      <w:proofErr w:type="spellEnd"/>
      <w:r w:rsidR="003C5632">
        <w:rPr>
          <w:rFonts w:hAnsi="Times New Roman" w:ascii="Times New Roman"/>
          <w:bCs/>
        </w:rPr>
        <w:t xml:space="preserve"> 2/II</w:t>
      </w:r>
      <w:r w:rsidR="00626CC5">
        <w:rPr>
          <w:rFonts w:hAnsi="Times New Roman" w:ascii="Times New Roman"/>
          <w:bCs/>
        </w:rPr>
        <w:t xml:space="preserve"> (</w:t>
      </w:r>
      <w:proofErr w:type="spellStart"/>
      <w:r w:rsidR="00626CC5">
        <w:rPr>
          <w:rFonts w:hAnsi="Times New Roman" w:ascii="Times New Roman"/>
          <w:bCs/>
        </w:rPr>
        <w:t>pp</w:t>
      </w:r>
      <w:proofErr w:type="spellEnd"/>
      <w:r w:rsidR="00626CC5">
        <w:rPr>
          <w:rFonts w:hAnsi="Times New Roman" w:ascii="Times New Roman"/>
          <w:bCs/>
        </w:rPr>
        <w:t xml:space="preserve"> 432)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096008">
        <w:rPr>
          <w:rFonts w:hAnsi="Times New Roman" w:ascii="Times New Roman"/>
          <w:bCs/>
        </w:rPr>
        <w:t>2402/17</w:t>
      </w:r>
      <w:r w:rsidR="003E7947">
        <w:rPr>
          <w:rFonts w:hAnsi="Times New Roman" w:ascii="Times New Roman"/>
          <w:bCs/>
        </w:rPr>
        <w:t>-60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  <w:r w:rsidR="00664F12">
        <w:rPr>
          <w:rFonts w:hAnsi="Times New Roman" w:ascii="Times New Roman"/>
          <w:bCs/>
        </w:rPr>
        <w:t xml:space="preserve">  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 w:rsidRPr="00F342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>TRGOVAČKI SUD U ZAGREBU</w:t>
      </w:r>
      <w:r w:rsidR="00CD4F2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po sucu pojedincu Luciji </w:t>
      </w:r>
      <w:proofErr w:type="spellStart"/>
      <w:r>
        <w:rPr>
          <w:rFonts w:hAnsi="Times New Roman" w:ascii="Times New Roman"/>
        </w:rPr>
        <w:t>Butigan</w:t>
      </w:r>
      <w:proofErr w:type="spellEnd"/>
      <w:r>
        <w:rPr>
          <w:rFonts w:hAnsi="Times New Roman" w:ascii="Times New Roman"/>
        </w:rPr>
        <w:t xml:space="preserve">, u stečajnom postupku nad stečajnim dužnikom </w:t>
      </w:r>
      <w:r w:rsidR="00096008" w:rsidRPr="00096008">
        <w:rPr>
          <w:rFonts w:hAnsi="Times New Roman" w:ascii="Times New Roman"/>
          <w:color w:val="000000"/>
        </w:rPr>
        <w:t xml:space="preserve">DIOS CENTAR d.o.o. za unutarnju i vanjsku trgovinu u stečaju, Vrbovec, </w:t>
      </w:r>
      <w:proofErr w:type="spellStart"/>
      <w:r w:rsidR="00096008" w:rsidRPr="00096008">
        <w:rPr>
          <w:rFonts w:hAnsi="Times New Roman" w:ascii="Times New Roman"/>
          <w:color w:val="000000"/>
        </w:rPr>
        <w:t>Dijaneš</w:t>
      </w:r>
      <w:proofErr w:type="spellEnd"/>
      <w:r w:rsidR="00096008" w:rsidRPr="00096008">
        <w:rPr>
          <w:rFonts w:hAnsi="Times New Roman" w:ascii="Times New Roman"/>
          <w:color w:val="000000"/>
        </w:rPr>
        <w:t xml:space="preserve"> 25, OIB: 31040324621</w:t>
      </w:r>
      <w:r w:rsidR="00FD0657">
        <w:rPr>
          <w:rFonts w:hAnsi="Times New Roman" w:ascii="Times New Roman"/>
          <w:color w:val="000000"/>
        </w:rPr>
        <w:t xml:space="preserve">, </w:t>
      </w:r>
      <w:r w:rsidR="00FD0657" w:rsidRPr="00F34208">
        <w:rPr>
          <w:rFonts w:hAnsi="Times New Roman" w:ascii="Times New Roman"/>
        </w:rPr>
        <w:t xml:space="preserve">dana </w:t>
      </w:r>
      <w:r w:rsidR="00096008">
        <w:rPr>
          <w:rFonts w:hAnsi="Times New Roman" w:ascii="Times New Roman"/>
        </w:rPr>
        <w:t>6</w:t>
      </w:r>
      <w:r w:rsidRPr="00F34208">
        <w:rPr>
          <w:rFonts w:hAnsi="Times New Roman" w:ascii="Times New Roman"/>
        </w:rPr>
        <w:t xml:space="preserve">. </w:t>
      </w:r>
      <w:r w:rsidR="00096008">
        <w:rPr>
          <w:rFonts w:hAnsi="Times New Roman" w:ascii="Times New Roman"/>
        </w:rPr>
        <w:t>ožujka</w:t>
      </w:r>
      <w:r w:rsidR="00CD4F28">
        <w:rPr>
          <w:rFonts w:hAnsi="Times New Roman" w:ascii="Times New Roman"/>
        </w:rPr>
        <w:t xml:space="preserve"> 2019</w:t>
      </w:r>
      <w:r w:rsidRPr="00F34208">
        <w:rPr>
          <w:rFonts w:hAnsi="Times New Roman" w:ascii="Times New Roman"/>
        </w:rPr>
        <w:t>.</w:t>
      </w:r>
      <w:r w:rsidR="00664F12" w:rsidRPr="00F34208">
        <w:rPr>
          <w:rFonts w:hAnsi="Times New Roman" w:ascii="Times New Roman"/>
        </w:rPr>
        <w:t xml:space="preserve"> godine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B45CEF" w:rsidP="00096008" w:rsidR="000960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 xml:space="preserve">I. </w:t>
      </w:r>
      <w:r w:rsidR="00D636C3">
        <w:rPr>
          <w:rFonts w:hAnsi="Times New Roman" w:ascii="Times New Roman"/>
          <w:bCs/>
        </w:rPr>
        <w:t xml:space="preserve"> Određuje se prodaja nekretnine</w:t>
      </w:r>
      <w:r w:rsidR="003C5632">
        <w:rPr>
          <w:rFonts w:hAnsi="Times New Roman" w:ascii="Times New Roman"/>
          <w:bCs/>
        </w:rPr>
        <w:t xml:space="preserve"> </w:t>
      </w:r>
      <w:r w:rsidR="003F6002">
        <w:rPr>
          <w:rFonts w:hAnsi="Times New Roman" w:ascii="Times New Roman"/>
          <w:bCs/>
        </w:rPr>
        <w:t xml:space="preserve">(zajedno s ugrađenim pokretninama) </w:t>
      </w:r>
      <w:r w:rsidR="003C5632">
        <w:rPr>
          <w:rFonts w:hAnsi="Times New Roman" w:ascii="Times New Roman"/>
          <w:bCs/>
        </w:rPr>
        <w:t xml:space="preserve">u vlasništvu stečajnog dužnika </w:t>
      </w:r>
      <w:r w:rsidR="00096008" w:rsidRPr="00096008">
        <w:rPr>
          <w:rFonts w:hAnsi="Times New Roman" w:ascii="Times New Roman"/>
          <w:color w:val="000000"/>
        </w:rPr>
        <w:t xml:space="preserve">DIOS CENTAR d.o.o. za unutarnju i vanjsku trgovinu u stečaju, Vrbovec, </w:t>
      </w:r>
      <w:proofErr w:type="spellStart"/>
      <w:r w:rsidR="00096008" w:rsidRPr="00096008">
        <w:rPr>
          <w:rFonts w:hAnsi="Times New Roman" w:ascii="Times New Roman"/>
          <w:color w:val="000000"/>
        </w:rPr>
        <w:t>Dijaneš</w:t>
      </w:r>
      <w:proofErr w:type="spellEnd"/>
      <w:r w:rsidR="00096008" w:rsidRPr="00096008">
        <w:rPr>
          <w:rFonts w:hAnsi="Times New Roman" w:ascii="Times New Roman"/>
          <w:color w:val="000000"/>
        </w:rPr>
        <w:t xml:space="preserve"> 25, OIB: 31040324621</w:t>
      </w:r>
      <w:r w:rsidR="003C5632">
        <w:rPr>
          <w:rFonts w:hAnsi="Times New Roman" w:ascii="Times New Roman"/>
          <w:color w:val="000000"/>
        </w:rPr>
        <w:t xml:space="preserve">, </w:t>
      </w:r>
      <w:r w:rsidR="00096008">
        <w:rPr>
          <w:rFonts w:hAnsi="Times New Roman" w:ascii="Times New Roman"/>
        </w:rPr>
        <w:t>upisane</w:t>
      </w:r>
      <w:r w:rsidR="00096008" w:rsidRPr="00096008">
        <w:rPr>
          <w:rFonts w:hAnsi="Times New Roman" w:ascii="Times New Roman"/>
        </w:rPr>
        <w:t xml:space="preserve"> u Općinski sud u Sesvetama, zemljišnoknjižni odjel Vrbovec, </w:t>
      </w:r>
      <w:proofErr w:type="spellStart"/>
      <w:r w:rsidR="00096008" w:rsidRPr="00096008">
        <w:rPr>
          <w:rFonts w:hAnsi="Times New Roman" w:ascii="Times New Roman"/>
        </w:rPr>
        <w:t>zk.ul</w:t>
      </w:r>
      <w:proofErr w:type="spellEnd"/>
      <w:r w:rsidR="00096008" w:rsidRPr="00096008">
        <w:rPr>
          <w:rFonts w:hAnsi="Times New Roman" w:ascii="Times New Roman"/>
        </w:rPr>
        <w:t xml:space="preserve">. 1350, k.o. </w:t>
      </w:r>
      <w:proofErr w:type="spellStart"/>
      <w:r w:rsidR="00096008" w:rsidRPr="00096008">
        <w:rPr>
          <w:rFonts w:hAnsi="Times New Roman" w:ascii="Times New Roman"/>
        </w:rPr>
        <w:t>Dijaneš</w:t>
      </w:r>
      <w:proofErr w:type="spellEnd"/>
      <w:r w:rsidR="00096008" w:rsidRPr="00096008">
        <w:rPr>
          <w:rFonts w:hAnsi="Times New Roman" w:ascii="Times New Roman"/>
        </w:rPr>
        <w:t xml:space="preserve">, </w:t>
      </w:r>
      <w:proofErr w:type="spellStart"/>
      <w:r w:rsidR="00096008" w:rsidRPr="00096008">
        <w:rPr>
          <w:rFonts w:hAnsi="Times New Roman" w:ascii="Times New Roman"/>
        </w:rPr>
        <w:t>zkč</w:t>
      </w:r>
      <w:proofErr w:type="spellEnd"/>
      <w:r w:rsidR="00096008" w:rsidRPr="00096008">
        <w:rPr>
          <w:rFonts w:hAnsi="Times New Roman" w:ascii="Times New Roman"/>
        </w:rPr>
        <w:t xml:space="preserve">. 11/2 – ZGRADA, DVORIŠTE, BENZINSKA PUMPA I PAŠNJAK, površine 1199 </w:t>
      </w:r>
      <w:proofErr w:type="spellStart"/>
      <w:r w:rsidR="00096008" w:rsidRPr="00096008">
        <w:rPr>
          <w:rFonts w:hAnsi="Times New Roman" w:ascii="Times New Roman"/>
        </w:rPr>
        <w:t>čhv</w:t>
      </w:r>
      <w:proofErr w:type="spellEnd"/>
      <w:r w:rsidR="00096008" w:rsidRPr="00096008">
        <w:rPr>
          <w:rFonts w:hAnsi="Times New Roman" w:ascii="Times New Roman"/>
        </w:rPr>
        <w:t>.</w:t>
      </w:r>
    </w:p>
    <w:p w:rsidRDefault="00096008" w:rsidP="00096008" w:rsidR="00096008" w:rsidRPr="00096008">
      <w:pPr>
        <w:jc w:val="both"/>
        <w:rPr>
          <w:rFonts w:hAnsi="Times New Roman" w:ascii="Times New Roman"/>
        </w:rPr>
      </w:pPr>
    </w:p>
    <w:p w:rsidRDefault="00096008" w:rsidP="00096008" w:rsidR="00096008" w:rsidRPr="00096008">
      <w:pPr>
        <w:jc w:val="both"/>
        <w:rPr>
          <w:rFonts w:hAnsi="Times New Roman" w:ascii="Times New Roman"/>
        </w:rPr>
      </w:pPr>
      <w:r w:rsidRPr="00096008">
        <w:rPr>
          <w:rFonts w:hAnsi="Times New Roman" w:ascii="Times New Roman"/>
        </w:rPr>
        <w:t xml:space="preserve">Na navedenoj nekretnini upisana su </w:t>
      </w:r>
      <w:proofErr w:type="spellStart"/>
      <w:r w:rsidRPr="00096008">
        <w:rPr>
          <w:rFonts w:hAnsi="Times New Roman" w:ascii="Times New Roman"/>
        </w:rPr>
        <w:t>razlučna</w:t>
      </w:r>
      <w:proofErr w:type="spellEnd"/>
      <w:r w:rsidRPr="00096008">
        <w:rPr>
          <w:rFonts w:hAnsi="Times New Roman" w:ascii="Times New Roman"/>
        </w:rPr>
        <w:t xml:space="preserve"> prav</w:t>
      </w:r>
      <w:r w:rsidR="003F6002">
        <w:rPr>
          <w:rFonts w:hAnsi="Times New Roman" w:ascii="Times New Roman"/>
        </w:rPr>
        <w:t xml:space="preserve">a u korist </w:t>
      </w:r>
      <w:proofErr w:type="spellStart"/>
      <w:r w:rsidR="003F6002">
        <w:rPr>
          <w:rFonts w:hAnsi="Times New Roman" w:ascii="Times New Roman"/>
        </w:rPr>
        <w:t>razlučnih</w:t>
      </w:r>
      <w:proofErr w:type="spellEnd"/>
      <w:r w:rsidR="003F6002">
        <w:rPr>
          <w:rFonts w:hAnsi="Times New Roman" w:ascii="Times New Roman"/>
        </w:rPr>
        <w:t xml:space="preserve"> vjerovnika</w:t>
      </w:r>
      <w:r w:rsidRPr="00096008">
        <w:rPr>
          <w:rFonts w:hAnsi="Times New Roman" w:ascii="Times New Roman"/>
        </w:rPr>
        <w:t>:</w:t>
      </w:r>
    </w:p>
    <w:p w:rsidRDefault="00096008" w:rsidP="00096008" w:rsidR="00096008" w:rsidRPr="00096008">
      <w:pPr>
        <w:jc w:val="both"/>
        <w:rPr>
          <w:rFonts w:hAnsi="Times New Roman" w:ascii="Times New Roman"/>
        </w:rPr>
      </w:pPr>
      <w:r w:rsidRPr="00096008">
        <w:rPr>
          <w:rFonts w:hAnsi="Times New Roman" w:ascii="Times New Roman"/>
        </w:rPr>
        <w:t>-ERSTE&amp;STEIERMARKISCHE BANK D.D., Zagreb, Varšavska 3-5</w:t>
      </w:r>
    </w:p>
    <w:p w:rsidRDefault="00096008" w:rsidP="00096008" w:rsidR="00096008" w:rsidRPr="00096008">
      <w:pPr>
        <w:jc w:val="both"/>
        <w:rPr>
          <w:rFonts w:hAnsi="Times New Roman" w:ascii="Times New Roman"/>
        </w:rPr>
      </w:pPr>
      <w:r w:rsidRPr="00096008">
        <w:rPr>
          <w:rFonts w:hAnsi="Times New Roman" w:ascii="Times New Roman"/>
        </w:rPr>
        <w:t>- PRVI FAKTOR d.o.o., Zagreb, Savska c. 41</w:t>
      </w:r>
    </w:p>
    <w:p w:rsidRDefault="00096008" w:rsidP="00096008" w:rsidR="00446694">
      <w:pPr>
        <w:jc w:val="both"/>
        <w:rPr>
          <w:rFonts w:hAnsi="Times New Roman" w:ascii="Times New Roman"/>
        </w:rPr>
      </w:pPr>
      <w:r w:rsidRPr="00096008">
        <w:rPr>
          <w:rFonts w:hAnsi="Times New Roman" w:ascii="Times New Roman"/>
        </w:rPr>
        <w:t>-REPUBLIKA HRVATSKA - MINISTARSTVO FINANCIJA - POREZNA UPRAVA,PODRUČNI URED ZAGREB</w:t>
      </w:r>
    </w:p>
    <w:p w:rsidRDefault="00096008" w:rsidP="00096008" w:rsidR="00096008">
      <w:pPr>
        <w:jc w:val="both"/>
        <w:rPr>
          <w:rFonts w:hAnsi="Times New Roman" w:ascii="Times New Roman"/>
          <w:color w:val="000000"/>
        </w:rPr>
      </w:pPr>
    </w:p>
    <w:p w:rsidRDefault="00B45CEF" w:rsidP="0052230D" w:rsidR="00B45CEF">
      <w:pPr>
        <w:jc w:val="both"/>
        <w:rPr>
          <w:rFonts w:hAnsi="Times New Roman" w:ascii="Times New Roman"/>
          <w:b/>
        </w:rPr>
      </w:pPr>
      <w:r w:rsidRPr="0052230D">
        <w:rPr>
          <w:rFonts w:hAnsi="Times New Roman" w:ascii="Times New Roman"/>
        </w:rPr>
        <w:t xml:space="preserve">PROCIJENJENA VRIJEDNOST NEKRETNINE PO SUDSKOM VJEŠTAKU IZNOSI </w:t>
      </w:r>
      <w:r w:rsidR="00241503">
        <w:rPr>
          <w:rFonts w:hAnsi="Times New Roman" w:ascii="Times New Roman"/>
          <w:b/>
        </w:rPr>
        <w:t>945.000,00</w:t>
      </w:r>
      <w:r w:rsidR="005F0D51" w:rsidRPr="005F0D51">
        <w:rPr>
          <w:rFonts w:hAnsi="Times New Roman" w:ascii="Times New Roman"/>
          <w:b/>
        </w:rPr>
        <w:t xml:space="preserve"> </w:t>
      </w:r>
      <w:r w:rsidRPr="005F0D51">
        <w:rPr>
          <w:rFonts w:hAnsi="Times New Roman" w:ascii="Times New Roman"/>
          <w:b/>
        </w:rPr>
        <w:t>kn.</w:t>
      </w:r>
    </w:p>
    <w:p w:rsidRDefault="00241503" w:rsidP="0052230D" w:rsidR="00241503">
      <w:pPr>
        <w:jc w:val="both"/>
        <w:rPr>
          <w:rFonts w:hAnsi="Times New Roman" w:ascii="Times New Roman"/>
          <w:b/>
        </w:rPr>
      </w:pPr>
    </w:p>
    <w:p w:rsidRDefault="00241503" w:rsidP="0052230D" w:rsidR="00241503" w:rsidRPr="00241503">
      <w:pPr>
        <w:jc w:val="both"/>
        <w:rPr>
          <w:rFonts w:hAnsi="Times New Roman" w:ascii="Times New Roman"/>
        </w:rPr>
      </w:pPr>
      <w:r w:rsidRPr="00241503">
        <w:rPr>
          <w:rFonts w:hAnsi="Times New Roman" w:ascii="Times New Roman"/>
        </w:rPr>
        <w:t>PROCIJENJENA VRIJEDNOSTI UGRAĐENIH POKRETNINA i to:</w:t>
      </w:r>
    </w:p>
    <w:p w:rsidRDefault="00241503" w:rsidP="00241503" w:rsidR="00241503" w:rsidRPr="00241503">
      <w:pPr>
        <w:jc w:val="both"/>
        <w:rPr>
          <w:rFonts w:hAnsi="Times New Roman" w:ascii="Times New Roman"/>
        </w:rPr>
      </w:pPr>
      <w:r w:rsidRPr="00241503">
        <w:rPr>
          <w:rFonts w:hAnsi="Times New Roman" w:ascii="Times New Roman"/>
        </w:rPr>
        <w:t>-pumpa za lož ulje i spremnik za lož ulje (čine pumpnu stanicu za lož ulje)    procijenjene vrijednosti u iznosu od 11.100,00 kn,</w:t>
      </w:r>
    </w:p>
    <w:p w:rsidRDefault="00241503" w:rsidP="00241503" w:rsidR="00241503" w:rsidRPr="0052230D">
      <w:pPr>
        <w:jc w:val="both"/>
        <w:rPr>
          <w:rFonts w:hAnsi="Times New Roman" w:ascii="Times New Roman"/>
        </w:rPr>
      </w:pPr>
      <w:r w:rsidRPr="00241503">
        <w:rPr>
          <w:rFonts w:hAnsi="Times New Roman" w:ascii="Times New Roman"/>
        </w:rPr>
        <w:t>-pumpa za plavi dizel i spremnik za plavi dizel (čine pumpnu stanicu za plavi dizel) procijenjene vrijednosti u iznosu</w:t>
      </w:r>
      <w:r w:rsidR="00EC0736">
        <w:rPr>
          <w:rFonts w:hAnsi="Times New Roman" w:ascii="Times New Roman"/>
        </w:rPr>
        <w:t xml:space="preserve"> 10.300,00 kn.</w:t>
      </w:r>
    </w:p>
    <w:p w:rsidRDefault="00B45CEF" w:rsidP="00B45CEF" w:rsidR="00B45CEF" w:rsidRPr="007D5E26">
      <w:pPr>
        <w:pStyle w:val="Odlomakpopisa"/>
        <w:jc w:val="both"/>
        <w:rPr>
          <w:rFonts w:hAnsi="Times New Roman" w:ascii="Times New Roman"/>
        </w:rPr>
      </w:pPr>
    </w:p>
    <w:p w:rsidRDefault="00B45CEF" w:rsidP="0052230D" w:rsidR="003C5632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 xml:space="preserve">II. </w:t>
      </w:r>
      <w:r w:rsidR="003C5632" w:rsidRPr="0052230D">
        <w:rPr>
          <w:rFonts w:hAnsi="Times New Roman" w:ascii="Times New Roman"/>
        </w:rPr>
        <w:t xml:space="preserve"> 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7D719B" w:rsidP="0052230D" w:rsidR="003C5632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>Prodaju nekretnine</w:t>
      </w:r>
      <w:r w:rsidR="00EC0736">
        <w:rPr>
          <w:rFonts w:hAnsi="Times New Roman" w:ascii="Times New Roman"/>
        </w:rPr>
        <w:t xml:space="preserve"> </w:t>
      </w:r>
      <w:r w:rsidR="00EC0736">
        <w:rPr>
          <w:rFonts w:hAnsi="Times New Roman" w:ascii="Times New Roman"/>
          <w:bCs/>
        </w:rPr>
        <w:t>(zajedno s ugrađenim pokretninama)</w:t>
      </w:r>
      <w:r w:rsidR="003C5632" w:rsidRPr="0052230D">
        <w:rPr>
          <w:rFonts w:hAnsi="Times New Roman" w:ascii="Times New Roman"/>
        </w:rPr>
        <w:t xml:space="preserve"> nave</w:t>
      </w:r>
      <w:r w:rsidRPr="0052230D">
        <w:rPr>
          <w:rFonts w:hAnsi="Times New Roman" w:ascii="Times New Roman"/>
        </w:rPr>
        <w:t>dene i opisane</w:t>
      </w:r>
      <w:r w:rsidR="00B45CEF" w:rsidRPr="0052230D">
        <w:rPr>
          <w:rFonts w:hAnsi="Times New Roman" w:ascii="Times New Roman"/>
        </w:rPr>
        <w:t xml:space="preserve"> u točki I.</w:t>
      </w:r>
      <w:r w:rsidR="00EC0736">
        <w:rPr>
          <w:rFonts w:hAnsi="Times New Roman" w:ascii="Times New Roman"/>
        </w:rPr>
        <w:t xml:space="preserve"> ovog </w:t>
      </w:r>
      <w:r w:rsidR="002A76FC">
        <w:rPr>
          <w:rFonts w:hAnsi="Times New Roman" w:ascii="Times New Roman"/>
        </w:rPr>
        <w:t>zaključak</w:t>
      </w:r>
      <w:r w:rsidR="00B45CEF" w:rsidRPr="0052230D">
        <w:rPr>
          <w:rFonts w:hAnsi="Times New Roman" w:ascii="Times New Roman"/>
        </w:rPr>
        <w:t xml:space="preserve"> </w:t>
      </w:r>
      <w:r w:rsidR="003C5632" w:rsidRPr="0052230D">
        <w:rPr>
          <w:rFonts w:hAnsi="Times New Roman" w:ascii="Times New Roman"/>
        </w:rPr>
        <w:t>provest</w:t>
      </w:r>
      <w:r w:rsidR="00507672">
        <w:rPr>
          <w:rFonts w:hAnsi="Times New Roman" w:ascii="Times New Roman"/>
        </w:rPr>
        <w:t>i</w:t>
      </w:r>
      <w:r w:rsidR="003C5632" w:rsidRPr="0052230D">
        <w:rPr>
          <w:rFonts w:hAnsi="Times New Roman" w:ascii="Times New Roman"/>
        </w:rPr>
        <w:t xml:space="preserve">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52230D" w:rsidR="00EF3833">
      <w:pPr>
        <w:jc w:val="both"/>
        <w:rPr>
          <w:rFonts w:hAnsi="Times New Roman" w:ascii="Times New Roman"/>
          <w:b/>
        </w:rPr>
      </w:pPr>
      <w:r w:rsidRPr="0052230D">
        <w:rPr>
          <w:rFonts w:hAnsi="Times New Roman" w:ascii="Times New Roman"/>
        </w:rPr>
        <w:t>I</w:t>
      </w:r>
      <w:r w:rsidR="00B45CEF" w:rsidRPr="0052230D">
        <w:rPr>
          <w:rFonts w:hAnsi="Times New Roman" w:ascii="Times New Roman"/>
        </w:rPr>
        <w:t>II</w:t>
      </w:r>
      <w:r w:rsidR="00B85A20">
        <w:rPr>
          <w:rFonts w:hAnsi="Times New Roman" w:ascii="Times New Roman"/>
        </w:rPr>
        <w:t>. UTVRĐENA VRIJEDNOST NEKRETNINE</w:t>
      </w:r>
      <w:r w:rsidR="00B45CEF" w:rsidRPr="0052230D">
        <w:rPr>
          <w:rFonts w:hAnsi="Times New Roman" w:ascii="Times New Roman"/>
        </w:rPr>
        <w:t xml:space="preserve"> </w:t>
      </w:r>
      <w:r w:rsidR="000834CA">
        <w:rPr>
          <w:rFonts w:hAnsi="Times New Roman" w:ascii="Times New Roman"/>
        </w:rPr>
        <w:t xml:space="preserve">iz </w:t>
      </w:r>
      <w:proofErr w:type="spellStart"/>
      <w:r w:rsidR="000834CA">
        <w:rPr>
          <w:rFonts w:hAnsi="Times New Roman" w:ascii="Times New Roman"/>
        </w:rPr>
        <w:t>toč</w:t>
      </w:r>
      <w:proofErr w:type="spellEnd"/>
      <w:r w:rsidR="000834CA">
        <w:rPr>
          <w:rFonts w:hAnsi="Times New Roman" w:ascii="Times New Roman"/>
        </w:rPr>
        <w:t>. I. ovog zaključka</w:t>
      </w:r>
      <w:r w:rsidR="00FD6352" w:rsidRPr="0052230D">
        <w:rPr>
          <w:rFonts w:hAnsi="Times New Roman" w:ascii="Times New Roman"/>
        </w:rPr>
        <w:t xml:space="preserve"> iznosi </w:t>
      </w:r>
      <w:r w:rsidR="00EF3833">
        <w:rPr>
          <w:rFonts w:hAnsi="Times New Roman" w:ascii="Times New Roman"/>
          <w:b/>
        </w:rPr>
        <w:t>945.000,00</w:t>
      </w:r>
      <w:r w:rsidR="00D57C2C" w:rsidRPr="005F0D51">
        <w:rPr>
          <w:rFonts w:hAnsi="Times New Roman" w:ascii="Times New Roman"/>
          <w:b/>
        </w:rPr>
        <w:t xml:space="preserve"> </w:t>
      </w:r>
      <w:r w:rsidR="00B45CEF" w:rsidRPr="0052230D">
        <w:rPr>
          <w:rFonts w:hAnsi="Times New Roman" w:ascii="Times New Roman"/>
          <w:b/>
        </w:rPr>
        <w:t>kn.</w:t>
      </w:r>
      <w:r w:rsidR="00EF3833">
        <w:rPr>
          <w:rFonts w:hAnsi="Times New Roman" w:ascii="Times New Roman"/>
          <w:b/>
        </w:rPr>
        <w:t xml:space="preserve"> </w:t>
      </w:r>
    </w:p>
    <w:p w:rsidRDefault="00EF3833" w:rsidP="00EF3833" w:rsidR="00EF3833" w:rsidRPr="0024150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UTVRĐENA VRIJEDNOST</w:t>
      </w:r>
      <w:r w:rsidRPr="00EF383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UGRAĐENIH </w:t>
      </w:r>
      <w:r w:rsidRPr="00EF3833">
        <w:rPr>
          <w:rFonts w:hAnsi="Times New Roman" w:ascii="Times New Roman"/>
        </w:rPr>
        <w:t>POKRETNINA</w:t>
      </w:r>
      <w:r>
        <w:rPr>
          <w:rFonts w:hAnsi="Times New Roman" w:ascii="Times New Roman"/>
        </w:rPr>
        <w:t xml:space="preserve"> </w:t>
      </w:r>
      <w:r w:rsidRPr="00EF383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(u predmetnu nekretninu), i to:</w:t>
      </w:r>
      <w:r w:rsidRPr="00EF383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-</w:t>
      </w:r>
      <w:r w:rsidRPr="00241503">
        <w:rPr>
          <w:rFonts w:hAnsi="Times New Roman" w:ascii="Times New Roman"/>
        </w:rPr>
        <w:t>pumpa za lož ulje i spremnik za lož ulje (čine</w:t>
      </w:r>
      <w:r w:rsidR="009A7CE3">
        <w:rPr>
          <w:rFonts w:hAnsi="Times New Roman" w:ascii="Times New Roman"/>
        </w:rPr>
        <w:t xml:space="preserve"> pumpnu stanicu za lož ulje)  iznosi</w:t>
      </w:r>
      <w:r w:rsidRPr="00241503">
        <w:rPr>
          <w:rFonts w:hAnsi="Times New Roman" w:ascii="Times New Roman"/>
        </w:rPr>
        <w:t xml:space="preserve"> 11.100,00 kn,</w:t>
      </w:r>
    </w:p>
    <w:p w:rsidRDefault="00EF3833" w:rsidP="00EF3833" w:rsidR="00EF3833">
      <w:pPr>
        <w:jc w:val="both"/>
        <w:rPr>
          <w:rFonts w:hAnsi="Times New Roman" w:ascii="Times New Roman"/>
        </w:rPr>
      </w:pPr>
      <w:r w:rsidRPr="00241503">
        <w:rPr>
          <w:rFonts w:hAnsi="Times New Roman" w:ascii="Times New Roman"/>
        </w:rPr>
        <w:t xml:space="preserve">-pumpa za plavi dizel i spremnik za plavi dizel (čine pumpnu stanicu za plavi dizel) </w:t>
      </w:r>
      <w:r w:rsidR="009A7CE3">
        <w:rPr>
          <w:rFonts w:hAnsi="Times New Roman" w:ascii="Times New Roman"/>
        </w:rPr>
        <w:t>iznosi</w:t>
      </w:r>
      <w:r w:rsidR="00610742">
        <w:rPr>
          <w:rFonts w:hAnsi="Times New Roman" w:ascii="Times New Roman"/>
        </w:rPr>
        <w:t xml:space="preserve"> 10.300,00 kn, odnosno</w:t>
      </w:r>
    </w:p>
    <w:p w:rsidRDefault="00610742" w:rsidP="00EF3833" w:rsidR="00610742" w:rsidRPr="0052230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UTVRĐENA VRIJEDNOST NEKRETNINE S UGRAĐENIM POKRETNINAMA ukupno iznosi </w:t>
      </w:r>
      <w:r w:rsidRPr="00610742">
        <w:rPr>
          <w:rFonts w:hAnsi="Times New Roman" w:ascii="Times New Roman"/>
          <w:b/>
        </w:rPr>
        <w:t>966.400,00 kn</w:t>
      </w:r>
      <w:r>
        <w:rPr>
          <w:rFonts w:hAnsi="Times New Roman" w:ascii="Times New Roman"/>
        </w:rPr>
        <w:t>.</w:t>
      </w:r>
    </w:p>
    <w:p w:rsidRDefault="00B45CEF" w:rsidP="00B45CEF" w:rsidR="003C5632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Nekretnina</w:t>
      </w:r>
      <w:r w:rsidR="001B7C84">
        <w:rPr>
          <w:rFonts w:hAnsi="Times New Roman" w:ascii="Times New Roman"/>
        </w:rPr>
        <w:t xml:space="preserve"> (s ugrađenim pokretninama)</w:t>
      </w:r>
      <w:r>
        <w:rPr>
          <w:rFonts w:hAnsi="Times New Roman" w:ascii="Times New Roman"/>
        </w:rPr>
        <w:t xml:space="preserve">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</w:t>
      </w:r>
      <w:r w:rsidR="002A41E3">
        <w:rPr>
          <w:rFonts w:hAnsi="Times New Roman" w:ascii="Times New Roman"/>
        </w:rPr>
        <w:t>¾ (</w:t>
      </w:r>
      <w:r>
        <w:rPr>
          <w:rFonts w:hAnsi="Times New Roman" w:ascii="Times New Roman"/>
        </w:rPr>
        <w:t>tri četvrtine</w:t>
      </w:r>
      <w:r w:rsidR="002A41E3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 utvrđene vrijednosti nekretnine</w:t>
      </w:r>
      <w:r w:rsidR="00C35897">
        <w:rPr>
          <w:rFonts w:hAnsi="Times New Roman" w:ascii="Times New Roman"/>
        </w:rPr>
        <w:t xml:space="preserve"> s ugrađenim pokretninama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</w:t>
      </w:r>
      <w:r w:rsidR="002A41E3">
        <w:rPr>
          <w:rFonts w:hAnsi="Times New Roman" w:ascii="Times New Roman"/>
        </w:rPr>
        <w:t xml:space="preserve">½ (jedne polovine) </w:t>
      </w:r>
      <w:r>
        <w:rPr>
          <w:rFonts w:hAnsi="Times New Roman" w:ascii="Times New Roman"/>
        </w:rPr>
        <w:t xml:space="preserve">utvrđene vrijednosti nekretnine </w:t>
      </w:r>
      <w:r w:rsidR="00C35897">
        <w:rPr>
          <w:rFonts w:hAnsi="Times New Roman" w:ascii="Times New Roman"/>
        </w:rPr>
        <w:t>s ugrađenim pokretninama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</w:t>
      </w:r>
      <w:r w:rsidR="002A41E3">
        <w:rPr>
          <w:rFonts w:hAnsi="Times New Roman" w:ascii="Times New Roman"/>
        </w:rPr>
        <w:t>¼ (</w:t>
      </w:r>
      <w:r>
        <w:rPr>
          <w:rFonts w:hAnsi="Times New Roman" w:ascii="Times New Roman"/>
        </w:rPr>
        <w:t>jedne četvrtine</w:t>
      </w:r>
      <w:r w:rsidR="002A41E3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utvrđene vrijednosti nekretnine</w:t>
      </w:r>
      <w:r w:rsidR="00C35897">
        <w:rPr>
          <w:rFonts w:hAnsi="Times New Roman" w:ascii="Times New Roman"/>
        </w:rPr>
        <w:t xml:space="preserve"> s ugrađenim pokretninama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četvrtoj dražbi nekretnina </w:t>
      </w:r>
      <w:r w:rsidR="00C35897">
        <w:rPr>
          <w:rFonts w:hAnsi="Times New Roman" w:ascii="Times New Roman"/>
        </w:rPr>
        <w:t xml:space="preserve">s ugrađenim pokretninama </w:t>
      </w:r>
      <w:r>
        <w:rPr>
          <w:rFonts w:hAnsi="Times New Roman" w:ascii="Times New Roman"/>
        </w:rPr>
        <w:t>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Prvi 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vjerovnik u </w:t>
      </w:r>
      <w:proofErr w:type="spellStart"/>
      <w:r>
        <w:rPr>
          <w:rFonts w:hAnsi="Times New Roman" w:ascii="Times New Roman"/>
        </w:rPr>
        <w:t>prednosnom</w:t>
      </w:r>
      <w:proofErr w:type="spellEnd"/>
      <w:r>
        <w:rPr>
          <w:rFonts w:hAnsi="Times New Roman" w:ascii="Times New Roman"/>
        </w:rPr>
        <w:t xml:space="preserve"> redu može izjaviti da kupuje nekretninu i da stavlja u prijeboj svoju tražbinu s </w:t>
      </w:r>
      <w:proofErr w:type="spellStart"/>
      <w:r>
        <w:rPr>
          <w:rFonts w:hAnsi="Times New Roman" w:ascii="Times New Roman"/>
        </w:rPr>
        <w:t>protutražbinom</w:t>
      </w:r>
      <w:proofErr w:type="spellEnd"/>
      <w:r>
        <w:rPr>
          <w:rFonts w:hAnsi="Times New Roman" w:ascii="Times New Roman"/>
        </w:rPr>
        <w:t xml:space="preserve"> stečajnog dužnika po osnovi cijene u visini u</w:t>
      </w:r>
      <w:r w:rsidR="004B3A7C">
        <w:rPr>
          <w:rFonts w:hAnsi="Times New Roman" w:ascii="Times New Roman"/>
        </w:rPr>
        <w:t>tvrđene vrijednosti nekretnine s ugrađenim pokretninama.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Jamčevina za sudjelovanje na javnoj dražbi iznosi </w:t>
      </w:r>
      <w:r w:rsidRPr="005161D8">
        <w:rPr>
          <w:rFonts w:hAnsi="Times New Roman" w:ascii="Times New Roman"/>
          <w:u w:val="single"/>
        </w:rPr>
        <w:t>10% u odnosu na utvrđenu</w:t>
      </w:r>
      <w:r>
        <w:rPr>
          <w:rFonts w:hAnsi="Times New Roman" w:ascii="Times New Roman"/>
        </w:rPr>
        <w:t xml:space="preserve"> vrijednost nekretnine </w:t>
      </w:r>
      <w:r w:rsidR="00DB689A">
        <w:rPr>
          <w:rFonts w:hAnsi="Times New Roman" w:ascii="Times New Roman"/>
        </w:rPr>
        <w:t>s ugrađenim pokretninama po sudskom vještaku</w:t>
      </w:r>
      <w:r>
        <w:rPr>
          <w:rFonts w:hAnsi="Times New Roman" w:ascii="Times New Roman"/>
        </w:rPr>
        <w:t xml:space="preserve"> </w:t>
      </w:r>
      <w:r w:rsidR="00DB689A">
        <w:rPr>
          <w:rFonts w:hAnsi="Times New Roman" w:ascii="Times New Roman"/>
        </w:rPr>
        <w:t>(ukupno 966.400,00 kn).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D16876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Dražbeni korak iznosi </w:t>
      </w:r>
      <w:r w:rsidR="00C613F9">
        <w:rPr>
          <w:rFonts w:hAnsi="Times New Roman" w:ascii="Times New Roman"/>
          <w:bCs/>
        </w:rPr>
        <w:t>2.000</w:t>
      </w:r>
      <w:r w:rsidR="00AE0C80">
        <w:rPr>
          <w:rFonts w:hAnsi="Times New Roman" w:ascii="Times New Roman"/>
          <w:bCs/>
        </w:rPr>
        <w:t>,00</w:t>
      </w:r>
      <w:r w:rsidR="003C5632">
        <w:rPr>
          <w:rFonts w:hAnsi="Times New Roman" w:ascii="Times New Roman"/>
          <w:bCs/>
        </w:rPr>
        <w:t xml:space="preserve">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Rok u kojem je kupac dužan položiti </w:t>
      </w:r>
      <w:proofErr w:type="spellStart"/>
      <w:r>
        <w:rPr>
          <w:rFonts w:hAnsi="Times New Roman" w:ascii="Times New Roman"/>
          <w:bCs/>
        </w:rPr>
        <w:t>kupovninu</w:t>
      </w:r>
      <w:proofErr w:type="spellEnd"/>
      <w:r>
        <w:rPr>
          <w:rFonts w:hAnsi="Times New Roman" w:ascii="Times New Roman"/>
          <w:bCs/>
        </w:rPr>
        <w:t xml:space="preserve">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</w:t>
      </w:r>
      <w:proofErr w:type="spellStart"/>
      <w:r>
        <w:rPr>
          <w:rFonts w:hAnsi="Times New Roman" w:ascii="Times New Roman"/>
          <w:bCs/>
        </w:rPr>
        <w:t>kupovninu</w:t>
      </w:r>
      <w:proofErr w:type="spellEnd"/>
      <w:r>
        <w:rPr>
          <w:rFonts w:hAnsi="Times New Roman" w:ascii="Times New Roman"/>
          <w:bCs/>
        </w:rPr>
        <w:t xml:space="preserve">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Ako kupac koji je ponudio višu cijenu u roku od 15 dana od dana pravomoćnosti rješenja o dosudi ne položi </w:t>
      </w:r>
      <w:proofErr w:type="spellStart"/>
      <w:r>
        <w:rPr>
          <w:rFonts w:hAnsi="Times New Roman" w:ascii="Times New Roman"/>
          <w:bCs/>
        </w:rPr>
        <w:t>kupovninu</w:t>
      </w:r>
      <w:proofErr w:type="spellEnd"/>
      <w:r>
        <w:rPr>
          <w:rFonts w:hAnsi="Times New Roman" w:ascii="Times New Roman"/>
          <w:bCs/>
        </w:rPr>
        <w:t xml:space="preserve">, nekretnina će se dosuditi kupcima koji su ponudili nižu cijenu prema veličini ponuđene cijene. U tom slučaju sud će donijeti posebno rješenje o dosudi svakom slijedećem kupcu koji je ispunio uvjete da mu se nekretnina dosudi, te će u istome odrediti rok za polaganje </w:t>
      </w:r>
      <w:proofErr w:type="spellStart"/>
      <w:r>
        <w:rPr>
          <w:rFonts w:hAnsi="Times New Roman" w:ascii="Times New Roman"/>
          <w:bCs/>
        </w:rPr>
        <w:t>kupovnine</w:t>
      </w:r>
      <w:proofErr w:type="spellEnd"/>
      <w:r>
        <w:rPr>
          <w:rFonts w:hAnsi="Times New Roman" w:ascii="Times New Roman"/>
          <w:bCs/>
        </w:rPr>
        <w:t>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52230D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</w:t>
      </w:r>
      <w:r w:rsidR="00F77FD1">
        <w:rPr>
          <w:rFonts w:hAnsi="Times New Roman" w:ascii="Times New Roman"/>
          <w:bCs/>
        </w:rPr>
        <w:t>ntaciju vezanu uz tu nekretninu</w:t>
      </w:r>
      <w:r w:rsidR="0005091E">
        <w:rPr>
          <w:rFonts w:hAnsi="Times New Roman" w:ascii="Times New Roman"/>
          <w:bCs/>
        </w:rPr>
        <w:t xml:space="preserve"> </w:t>
      </w:r>
      <w:r w:rsidR="0005091E">
        <w:rPr>
          <w:rFonts w:hAnsi="Times New Roman" w:ascii="Times New Roman"/>
        </w:rPr>
        <w:t>s ugrađenim pokretninama,</w:t>
      </w:r>
      <w:r>
        <w:rPr>
          <w:rFonts w:hAnsi="Times New Roman" w:ascii="Times New Roman"/>
          <w:bCs/>
        </w:rPr>
        <w:t xml:space="preserve">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52230D" w:rsidR="003C5632" w:rsidRPr="0052230D">
      <w:pPr>
        <w:jc w:val="both"/>
        <w:rPr>
          <w:rFonts w:hAnsi="Times New Roman" w:ascii="Times New Roman"/>
          <w:bCs/>
        </w:rPr>
      </w:pPr>
      <w:r w:rsidRPr="0052230D">
        <w:rPr>
          <w:rFonts w:hAnsi="Times New Roman" w:ascii="Times New Roman"/>
          <w:bCs/>
        </w:rPr>
        <w:t>V.</w:t>
      </w:r>
      <w:r w:rsidR="003C5632" w:rsidRPr="0052230D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52230D" w:rsidR="003C5632">
      <w:pPr>
        <w:jc w:val="both"/>
        <w:rPr>
          <w:rFonts w:hAnsi="Times New Roman" w:ascii="Times New Roman"/>
          <w:bCs/>
        </w:rPr>
      </w:pPr>
      <w:r w:rsidRPr="0052230D">
        <w:rPr>
          <w:rFonts w:hAnsi="Times New Roman" w:ascii="Times New Roman"/>
          <w:bCs/>
        </w:rPr>
        <w:t>VI.</w:t>
      </w:r>
      <w:r w:rsidR="003C5632" w:rsidRPr="0052230D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05091E" w:rsidP="0052230D" w:rsidR="0005091E" w:rsidRPr="0052230D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lastRenderedPageBreak/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</w:t>
      </w:r>
      <w:proofErr w:type="spellStart"/>
      <w:r>
        <w:rPr>
          <w:rFonts w:hAnsi="Times New Roman" w:ascii="Times New Roman"/>
          <w:bCs/>
        </w:rPr>
        <w:t>razlučno</w:t>
      </w:r>
      <w:proofErr w:type="spellEnd"/>
      <w:r>
        <w:rPr>
          <w:rFonts w:hAnsi="Times New Roman" w:ascii="Times New Roman"/>
          <w:bCs/>
        </w:rPr>
        <w:t xml:space="preserve"> pravo prodaje se u stečajnom postupku na prijedlog stečajnog upravitelja ili </w:t>
      </w:r>
      <w:proofErr w:type="spellStart"/>
      <w:r>
        <w:rPr>
          <w:rFonts w:hAnsi="Times New Roman" w:ascii="Times New Roman"/>
          <w:bCs/>
        </w:rPr>
        <w:t>razlučnog</w:t>
      </w:r>
      <w:proofErr w:type="spellEnd"/>
      <w:r>
        <w:rPr>
          <w:rFonts w:hAnsi="Times New Roman" w:ascii="Times New Roman"/>
          <w:bCs/>
        </w:rPr>
        <w:t xml:space="preserve">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 w:rsidR="00CF0547">
        <w:rPr>
          <w:rFonts w:hAnsi="Times New Roman" w:ascii="Times New Roman"/>
          <w:bCs/>
        </w:rPr>
        <w:t xml:space="preserve"> donio R</w:t>
      </w:r>
      <w:r>
        <w:rPr>
          <w:rFonts w:hAnsi="Times New Roman" w:ascii="Times New Roman"/>
          <w:bCs/>
        </w:rPr>
        <w:t xml:space="preserve">ješenje </w:t>
      </w:r>
      <w:r w:rsidR="00F77FD1">
        <w:rPr>
          <w:rFonts w:hAnsi="Times New Roman" w:ascii="Times New Roman"/>
          <w:bCs/>
        </w:rPr>
        <w:t xml:space="preserve">od </w:t>
      </w:r>
      <w:r w:rsidR="009C6E92">
        <w:rPr>
          <w:rFonts w:hAnsi="Times New Roman" w:ascii="Times New Roman"/>
          <w:bCs/>
        </w:rPr>
        <w:t>18</w:t>
      </w:r>
      <w:r w:rsidR="004170C5">
        <w:rPr>
          <w:rFonts w:hAnsi="Times New Roman" w:ascii="Times New Roman"/>
          <w:bCs/>
        </w:rPr>
        <w:t>. siječnja 2019</w:t>
      </w:r>
      <w:r w:rsidR="007D719B">
        <w:rPr>
          <w:rFonts w:hAnsi="Times New Roman" w:ascii="Times New Roman"/>
          <w:bCs/>
        </w:rPr>
        <w:t>.g. o prodaji</w:t>
      </w:r>
      <w:r w:rsidR="00D533DE">
        <w:rPr>
          <w:rFonts w:hAnsi="Times New Roman" w:ascii="Times New Roman"/>
          <w:bCs/>
        </w:rPr>
        <w:t xml:space="preserve">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Izreke citiranog rješenja, a ko</w:t>
      </w:r>
      <w:r w:rsidR="004A39E8">
        <w:rPr>
          <w:rFonts w:hAnsi="Times New Roman" w:ascii="Times New Roman"/>
          <w:bCs/>
        </w:rPr>
        <w:t>je je postalo pravomoćno dana 6</w:t>
      </w:r>
      <w:r w:rsidR="004170C5">
        <w:rPr>
          <w:rFonts w:hAnsi="Times New Roman" w:ascii="Times New Roman"/>
          <w:bCs/>
        </w:rPr>
        <w:t xml:space="preserve">. </w:t>
      </w:r>
      <w:r w:rsidR="004A39E8">
        <w:rPr>
          <w:rFonts w:hAnsi="Times New Roman" w:ascii="Times New Roman"/>
          <w:bCs/>
        </w:rPr>
        <w:t>veljače</w:t>
      </w:r>
      <w:r w:rsidR="004170C5">
        <w:rPr>
          <w:rFonts w:hAnsi="Times New Roman" w:ascii="Times New Roman"/>
          <w:bCs/>
        </w:rPr>
        <w:t xml:space="preserve"> </w:t>
      </w:r>
      <w:r w:rsidR="00F259AA">
        <w:rPr>
          <w:rFonts w:hAnsi="Times New Roman" w:ascii="Times New Roman"/>
          <w:bCs/>
        </w:rPr>
        <w:t>2</w:t>
      </w:r>
      <w:r w:rsidR="004170C5">
        <w:rPr>
          <w:rFonts w:hAnsi="Times New Roman" w:ascii="Times New Roman"/>
          <w:bCs/>
        </w:rPr>
        <w:t>019</w:t>
      </w:r>
      <w:r w:rsidR="00F7143E">
        <w:rPr>
          <w:rFonts w:hAnsi="Times New Roman" w:ascii="Times New Roman"/>
          <w:bCs/>
        </w:rPr>
        <w:t>.</w:t>
      </w:r>
      <w:r w:rsidR="00CF0547">
        <w:rPr>
          <w:rFonts w:hAnsi="Times New Roman" w:ascii="Times New Roman"/>
          <w:bCs/>
        </w:rPr>
        <w:t>g.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Čl. 247</w:t>
      </w:r>
      <w:r w:rsidR="00FD364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3</w:t>
      </w:r>
      <w:r w:rsidR="00FD364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0136D" w:rsidR="009E24E1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Naime, vrijednost nekretnine utvrđena je na temelju procjene ovlaštenog sudskog vještaka za graditeljstvo,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</w:t>
      </w:r>
      <w:proofErr w:type="spellStart"/>
      <w:r w:rsidR="00D5027D">
        <w:rPr>
          <w:rFonts w:hAnsi="Times New Roman" w:ascii="Times New Roman"/>
          <w:bCs/>
        </w:rPr>
        <w:t>ovosudnom</w:t>
      </w:r>
      <w:proofErr w:type="spellEnd"/>
      <w:r w:rsidR="00D5027D">
        <w:rPr>
          <w:rFonts w:hAnsi="Times New Roman" w:ascii="Times New Roman"/>
          <w:bCs/>
        </w:rPr>
        <w:t xml:space="preserve"> spisu. </w:t>
      </w:r>
      <w:r>
        <w:rPr>
          <w:rFonts w:hAnsi="Times New Roman" w:ascii="Times New Roman"/>
          <w:bCs/>
        </w:rPr>
        <w:t>Nadalje, na ročištu održanom radi određivanja vrijednosti nekretnine i utvrđivanja početne cijene, stečajni upravitelj predložio je</w:t>
      </w:r>
      <w:r w:rsidR="00311086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</w:t>
      </w:r>
      <w:r w:rsidR="00FD364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5</w:t>
      </w:r>
      <w:r w:rsidR="00FD364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990C67">
        <w:rPr>
          <w:rFonts w:hAnsi="Times New Roman" w:ascii="Times New Roman"/>
          <w:bCs/>
        </w:rPr>
        <w:t>SZ-a, te zatim</w:t>
      </w:r>
      <w:r w:rsidR="00311086">
        <w:rPr>
          <w:rFonts w:hAnsi="Times New Roman" w:ascii="Times New Roman"/>
          <w:bCs/>
        </w:rPr>
        <w:t>,</w:t>
      </w:r>
      <w:r w:rsidR="00990C67">
        <w:rPr>
          <w:rFonts w:hAnsi="Times New Roman" w:ascii="Times New Roman"/>
          <w:bCs/>
        </w:rPr>
        <w:t xml:space="preserve"> da se zajedno s pr</w:t>
      </w:r>
      <w:r w:rsidR="009E24E1">
        <w:rPr>
          <w:rFonts w:hAnsi="Times New Roman" w:ascii="Times New Roman"/>
          <w:bCs/>
        </w:rPr>
        <w:t>e</w:t>
      </w:r>
      <w:r w:rsidR="00990C67">
        <w:rPr>
          <w:rFonts w:hAnsi="Times New Roman" w:ascii="Times New Roman"/>
          <w:bCs/>
        </w:rPr>
        <w:t xml:space="preserve">dmetnom nekretninom prodaju i ugrađene pokretnine, a kako su iste navedene i opisane u </w:t>
      </w:r>
      <w:proofErr w:type="spellStart"/>
      <w:r w:rsidR="00990C67">
        <w:rPr>
          <w:rFonts w:hAnsi="Times New Roman" w:ascii="Times New Roman"/>
          <w:bCs/>
        </w:rPr>
        <w:t>toč</w:t>
      </w:r>
      <w:proofErr w:type="spellEnd"/>
      <w:r w:rsidR="00990C67">
        <w:rPr>
          <w:rFonts w:hAnsi="Times New Roman" w:ascii="Times New Roman"/>
          <w:bCs/>
        </w:rPr>
        <w:t xml:space="preserve">. </w:t>
      </w:r>
      <w:r w:rsidR="00311086">
        <w:rPr>
          <w:rFonts w:hAnsi="Times New Roman" w:ascii="Times New Roman"/>
          <w:bCs/>
        </w:rPr>
        <w:t xml:space="preserve">I. i II. </w:t>
      </w:r>
      <w:r w:rsidR="00990C67">
        <w:rPr>
          <w:rFonts w:hAnsi="Times New Roman" w:ascii="Times New Roman"/>
          <w:bCs/>
        </w:rPr>
        <w:t>ovog zaključka, a i u odnosu na koje je izvršena procjena po stalnom sudskom vještaku,</w:t>
      </w:r>
      <w:r w:rsidR="009E24E1">
        <w:rPr>
          <w:rFonts w:hAnsi="Times New Roman" w:ascii="Times New Roman"/>
          <w:bCs/>
        </w:rPr>
        <w:t>tako da početnu cijenu prilikom provedbe elektroničke javne dražbe predstavlja iznos od 966.400,00 kn (nekretnina 945.000,00 kn, pokretnine ukupno 21.400,00 kn)</w:t>
      </w:r>
      <w:r w:rsidR="00516FEF">
        <w:rPr>
          <w:rFonts w:hAnsi="Times New Roman" w:ascii="Times New Roman"/>
          <w:bCs/>
        </w:rPr>
        <w:t xml:space="preserve">, a kako je to navedeno u </w:t>
      </w:r>
      <w:proofErr w:type="spellStart"/>
      <w:r w:rsidR="00516FEF">
        <w:rPr>
          <w:rFonts w:hAnsi="Times New Roman" w:ascii="Times New Roman"/>
          <w:bCs/>
        </w:rPr>
        <w:t>toč</w:t>
      </w:r>
      <w:proofErr w:type="spellEnd"/>
      <w:r w:rsidR="00516FEF">
        <w:rPr>
          <w:rFonts w:hAnsi="Times New Roman" w:ascii="Times New Roman"/>
          <w:bCs/>
        </w:rPr>
        <w:t xml:space="preserve">. </w:t>
      </w:r>
      <w:proofErr w:type="spellStart"/>
      <w:r w:rsidR="00516FEF">
        <w:rPr>
          <w:rFonts w:hAnsi="Times New Roman" w:ascii="Times New Roman"/>
          <w:bCs/>
        </w:rPr>
        <w:t>III.ovog</w:t>
      </w:r>
      <w:proofErr w:type="spellEnd"/>
      <w:r w:rsidR="00516FEF">
        <w:rPr>
          <w:rFonts w:hAnsi="Times New Roman" w:ascii="Times New Roman"/>
          <w:bCs/>
        </w:rPr>
        <w:t xml:space="preserve"> zaključka.</w:t>
      </w:r>
    </w:p>
    <w:p w:rsidRDefault="00990C67" w:rsidP="0080136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  <w:r w:rsidR="0080136D">
        <w:rPr>
          <w:rFonts w:hAnsi="Times New Roman" w:ascii="Times New Roman"/>
          <w:bCs/>
        </w:rPr>
        <w:t xml:space="preserve"> </w:t>
      </w:r>
      <w:r w:rsidR="00E51E86">
        <w:rPr>
          <w:rFonts w:hAnsi="Times New Roman" w:ascii="Times New Roman"/>
          <w:bCs/>
        </w:rPr>
        <w:t xml:space="preserve">Nazočni </w:t>
      </w:r>
      <w:proofErr w:type="spellStart"/>
      <w:r w:rsidR="00E51E86">
        <w:rPr>
          <w:rFonts w:hAnsi="Times New Roman" w:ascii="Times New Roman"/>
          <w:bCs/>
        </w:rPr>
        <w:t>r</w:t>
      </w:r>
      <w:r w:rsidR="00BE2ABA">
        <w:rPr>
          <w:rFonts w:hAnsi="Times New Roman" w:ascii="Times New Roman"/>
          <w:bCs/>
        </w:rPr>
        <w:t>azlučni</w:t>
      </w:r>
      <w:proofErr w:type="spellEnd"/>
      <w:r w:rsidR="009E24E1">
        <w:rPr>
          <w:rFonts w:hAnsi="Times New Roman" w:ascii="Times New Roman"/>
          <w:bCs/>
        </w:rPr>
        <w:t xml:space="preserve"> vjerovnici</w:t>
      </w:r>
      <w:r w:rsidR="00C07E7B">
        <w:rPr>
          <w:rFonts w:hAnsi="Times New Roman" w:ascii="Times New Roman"/>
          <w:bCs/>
        </w:rPr>
        <w:t xml:space="preserve"> očitovali su se  da su suglasni s prijedlogom stečajnog upravitelja, odnosno suglasni su s početnom cijenom nekretnine</w:t>
      </w:r>
      <w:r w:rsidR="00516FEF">
        <w:rPr>
          <w:rFonts w:hAnsi="Times New Roman" w:ascii="Times New Roman"/>
          <w:bCs/>
        </w:rPr>
        <w:t xml:space="preserve"> (s ugrađenim pokretninama)</w:t>
      </w:r>
      <w:r w:rsidR="00C07E7B">
        <w:rPr>
          <w:rFonts w:hAnsi="Times New Roman" w:ascii="Times New Roman"/>
          <w:bCs/>
        </w:rPr>
        <w:t xml:space="preserve"> po sudskom vještaku.</w:t>
      </w:r>
    </w:p>
    <w:p w:rsidRDefault="0080136D" w:rsidP="0080136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</w:t>
      </w:r>
      <w:r w:rsidR="006A554F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 </w:t>
      </w:r>
      <w:proofErr w:type="spellStart"/>
      <w:r>
        <w:rPr>
          <w:rFonts w:hAnsi="Times New Roman" w:ascii="Times New Roman"/>
          <w:bCs/>
        </w:rPr>
        <w:t>toč</w:t>
      </w:r>
      <w:proofErr w:type="spellEnd"/>
      <w:r>
        <w:rPr>
          <w:rFonts w:hAnsi="Times New Roman" w:ascii="Times New Roman"/>
          <w:bCs/>
        </w:rPr>
        <w:t>. 9</w:t>
      </w:r>
      <w:r w:rsidR="006A554F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80136D" w:rsidP="003C5632" w:rsidR="003C5632" w:rsidRPr="00306E6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</w:t>
      </w:r>
      <w:r w:rsidR="00244608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</w:t>
      </w:r>
      <w:r w:rsidR="00960E55">
        <w:rPr>
          <w:rFonts w:hAnsi="Times New Roman" w:ascii="Times New Roman"/>
          <w:bCs/>
        </w:rPr>
        <w:t>6</w:t>
      </w:r>
      <w:r w:rsidR="003C5632" w:rsidRPr="00306E6B">
        <w:rPr>
          <w:rFonts w:hAnsi="Times New Roman" w:ascii="Times New Roman"/>
          <w:bCs/>
        </w:rPr>
        <w:t xml:space="preserve">. </w:t>
      </w:r>
      <w:r w:rsidR="00960E55">
        <w:rPr>
          <w:rFonts w:hAnsi="Times New Roman" w:ascii="Times New Roman"/>
          <w:bCs/>
        </w:rPr>
        <w:t>ožujka</w:t>
      </w:r>
      <w:r w:rsidR="00B85A20">
        <w:rPr>
          <w:rFonts w:hAnsi="Times New Roman" w:ascii="Times New Roman"/>
          <w:bCs/>
        </w:rPr>
        <w:t xml:space="preserve"> 2019</w:t>
      </w:r>
      <w:r w:rsidR="003C5632" w:rsidRPr="00306E6B">
        <w:rPr>
          <w:rFonts w:hAnsi="Times New Roman" w:ascii="Times New Roman"/>
          <w:bCs/>
        </w:rPr>
        <w:t>.</w:t>
      </w:r>
    </w:p>
    <w:p w:rsidRDefault="003C5632" w:rsidP="003C5632" w:rsidR="003C5632" w:rsidRPr="00306E6B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3E7947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Protiv ovog zaključka nije dopuštena žalba (članak 19. točka 7. </w:t>
      </w:r>
      <w:r w:rsidR="000A12B9">
        <w:rPr>
          <w:rFonts w:hAnsi="Times New Roman" w:ascii="Times New Roman"/>
          <w:bCs/>
        </w:rPr>
        <w:t>SZ</w:t>
      </w:r>
      <w:r>
        <w:rPr>
          <w:rFonts w:hAnsi="Times New Roman" w:ascii="Times New Roman"/>
          <w:bCs/>
        </w:rPr>
        <w:t>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E7947" w:rsidP="00692346" w:rsidR="003E7947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3E7947" w:rsidP="00C662EE" w:rsidR="003E7947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F70E17" w:rsidP="003E7947" w:rsidR="005D1B78" w:rsidRPr="00D5027D">
      <w:pPr>
        <w:pStyle w:val="Odlomakpopisa"/>
        <w:ind w:left="1416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bookmarkStart w:name="_GoBack" w:id="0"/>
      <w:bookmarkEnd w:id="0"/>
    </w:p>
    <w:sectPr w:rsidSect="00626CC5" w:rsidR="005D1B78" w:rsidRPr="00D5027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 w:rsidRPr="00B85A20">
    <w:pPr>
      <w:pStyle w:val="Zaglavlje"/>
      <w:tabs>
        <w:tab w:pos="7004" w:val="left"/>
      </w:tabs>
      <w:rPr>
        <w:rFonts w:hAnsi="Times New Roman" w:ascii="Times New Roman"/>
      </w:rPr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7947">
          <w:rPr>
            <w:noProof/>
          </w:rPr>
          <w:t>3</w:t>
        </w:r>
        <w:r>
          <w:fldChar w:fldCharType="end"/>
        </w:r>
      </w:sdtContent>
    </w:sdt>
    <w:r w:rsidRPr="00B85A20">
      <w:rPr>
        <w:rFonts w:hAnsi="Times New Roman" w:ascii="Times New Roman"/>
      </w:rPr>
      <w:tab/>
    </w:r>
    <w:r w:rsidR="00B85A20" w:rsidRPr="00B85A20">
      <w:rPr>
        <w:rFonts w:hAnsi="Times New Roman" w:ascii="Times New Roman"/>
      </w:rPr>
      <w:t xml:space="preserve">        </w:t>
    </w:r>
    <w:r w:rsidRPr="00B85A20">
      <w:rPr>
        <w:rFonts w:hAnsi="Times New Roman" w:ascii="Times New Roman"/>
      </w:rPr>
      <w:t>20. St-</w:t>
    </w:r>
    <w:r w:rsidR="00C07E7B">
      <w:rPr>
        <w:rFonts w:hAnsi="Times New Roman" w:ascii="Times New Roman"/>
      </w:rPr>
      <w:t>2402/17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B9B0A3D"/>
    <w:multiLevelType w:val="multilevel"/>
    <w:tmpl w:val="F9B40D2A"/>
    <w:lvl w:ilvl="0">
      <w:start w:val="1"/>
      <w:numFmt w:val="decimal"/>
      <w:lvlText w:val="%1"/>
      <w:lvlJc w:val="left"/>
      <w:pPr>
        <w:ind w:hanging="435" w:left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35" w:left="1143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7464"/>
      </w:pPr>
      <w:rPr>
        <w:rFonts w:hint="default"/>
      </w:rPr>
    </w:lvl>
  </w:abstractNum>
  <w:abstractNum w:abstractNumId="4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6"/>
  </w:num>
  <w:num w:numId="8">
    <w:abstractNumId w:val="0"/>
  </w:num>
  <w:num w:numId="9">
    <w:abstractNumId w:val="7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0155B"/>
    <w:rsid w:val="00031C41"/>
    <w:rsid w:val="00044176"/>
    <w:rsid w:val="0005091E"/>
    <w:rsid w:val="00051EDC"/>
    <w:rsid w:val="0005767B"/>
    <w:rsid w:val="0007184B"/>
    <w:rsid w:val="00072D8A"/>
    <w:rsid w:val="000834CA"/>
    <w:rsid w:val="00084B99"/>
    <w:rsid w:val="00096008"/>
    <w:rsid w:val="000A12B9"/>
    <w:rsid w:val="000B55DC"/>
    <w:rsid w:val="0011092F"/>
    <w:rsid w:val="00154A9F"/>
    <w:rsid w:val="0019483E"/>
    <w:rsid w:val="001B590F"/>
    <w:rsid w:val="001B7C84"/>
    <w:rsid w:val="001C5DB8"/>
    <w:rsid w:val="001F583F"/>
    <w:rsid w:val="001F5F16"/>
    <w:rsid w:val="001F72B2"/>
    <w:rsid w:val="001F79D5"/>
    <w:rsid w:val="0021732C"/>
    <w:rsid w:val="00237E0D"/>
    <w:rsid w:val="00241503"/>
    <w:rsid w:val="00244608"/>
    <w:rsid w:val="002A41E3"/>
    <w:rsid w:val="002A76FC"/>
    <w:rsid w:val="002B4A0D"/>
    <w:rsid w:val="002C3746"/>
    <w:rsid w:val="002D44CA"/>
    <w:rsid w:val="002D6043"/>
    <w:rsid w:val="002E3CFD"/>
    <w:rsid w:val="002F463A"/>
    <w:rsid w:val="00306E6B"/>
    <w:rsid w:val="00311086"/>
    <w:rsid w:val="003543CD"/>
    <w:rsid w:val="0036221E"/>
    <w:rsid w:val="003648CF"/>
    <w:rsid w:val="00367E6C"/>
    <w:rsid w:val="003930D9"/>
    <w:rsid w:val="00393414"/>
    <w:rsid w:val="003C229B"/>
    <w:rsid w:val="003C3094"/>
    <w:rsid w:val="003C5632"/>
    <w:rsid w:val="003E057C"/>
    <w:rsid w:val="003E1470"/>
    <w:rsid w:val="003E7947"/>
    <w:rsid w:val="003F2C55"/>
    <w:rsid w:val="003F6002"/>
    <w:rsid w:val="004115DB"/>
    <w:rsid w:val="004118A5"/>
    <w:rsid w:val="00412EA2"/>
    <w:rsid w:val="004170C5"/>
    <w:rsid w:val="0043200E"/>
    <w:rsid w:val="00445387"/>
    <w:rsid w:val="00446556"/>
    <w:rsid w:val="00446694"/>
    <w:rsid w:val="004466DD"/>
    <w:rsid w:val="00475B9B"/>
    <w:rsid w:val="0049559C"/>
    <w:rsid w:val="004A39E8"/>
    <w:rsid w:val="004B3A7C"/>
    <w:rsid w:val="004D054A"/>
    <w:rsid w:val="004D4D3C"/>
    <w:rsid w:val="00507672"/>
    <w:rsid w:val="005161D8"/>
    <w:rsid w:val="00516FEF"/>
    <w:rsid w:val="0052230D"/>
    <w:rsid w:val="0052581B"/>
    <w:rsid w:val="00554930"/>
    <w:rsid w:val="00562B76"/>
    <w:rsid w:val="005631CE"/>
    <w:rsid w:val="005B5BC9"/>
    <w:rsid w:val="005D1B78"/>
    <w:rsid w:val="005E5B38"/>
    <w:rsid w:val="005E71F2"/>
    <w:rsid w:val="005F0D51"/>
    <w:rsid w:val="005F23F0"/>
    <w:rsid w:val="00601A52"/>
    <w:rsid w:val="00610742"/>
    <w:rsid w:val="00626CC5"/>
    <w:rsid w:val="0064212D"/>
    <w:rsid w:val="00643337"/>
    <w:rsid w:val="0065269D"/>
    <w:rsid w:val="00664F12"/>
    <w:rsid w:val="006961E1"/>
    <w:rsid w:val="006A554F"/>
    <w:rsid w:val="006D1F60"/>
    <w:rsid w:val="007400BF"/>
    <w:rsid w:val="007927D3"/>
    <w:rsid w:val="007A6B7D"/>
    <w:rsid w:val="007C007C"/>
    <w:rsid w:val="007D5E26"/>
    <w:rsid w:val="007D719B"/>
    <w:rsid w:val="0080136D"/>
    <w:rsid w:val="0086551D"/>
    <w:rsid w:val="008740D3"/>
    <w:rsid w:val="00881D99"/>
    <w:rsid w:val="00892AC6"/>
    <w:rsid w:val="008C2675"/>
    <w:rsid w:val="008F6A85"/>
    <w:rsid w:val="009009DD"/>
    <w:rsid w:val="009540D1"/>
    <w:rsid w:val="00960E55"/>
    <w:rsid w:val="00972EA4"/>
    <w:rsid w:val="00990C67"/>
    <w:rsid w:val="009A7CE3"/>
    <w:rsid w:val="009C0265"/>
    <w:rsid w:val="009C6E92"/>
    <w:rsid w:val="009C75A6"/>
    <w:rsid w:val="009E24E1"/>
    <w:rsid w:val="00A02335"/>
    <w:rsid w:val="00A1670C"/>
    <w:rsid w:val="00AA473C"/>
    <w:rsid w:val="00AB6750"/>
    <w:rsid w:val="00AE0C80"/>
    <w:rsid w:val="00B45CEF"/>
    <w:rsid w:val="00B523A6"/>
    <w:rsid w:val="00B52609"/>
    <w:rsid w:val="00B54CB3"/>
    <w:rsid w:val="00B850DD"/>
    <w:rsid w:val="00B85A20"/>
    <w:rsid w:val="00B94F67"/>
    <w:rsid w:val="00BD5B9F"/>
    <w:rsid w:val="00BE2ABA"/>
    <w:rsid w:val="00C01C70"/>
    <w:rsid w:val="00C07E7B"/>
    <w:rsid w:val="00C35897"/>
    <w:rsid w:val="00C4180E"/>
    <w:rsid w:val="00C613F9"/>
    <w:rsid w:val="00C76702"/>
    <w:rsid w:val="00CA4268"/>
    <w:rsid w:val="00CC20B9"/>
    <w:rsid w:val="00CD4F28"/>
    <w:rsid w:val="00CE21AC"/>
    <w:rsid w:val="00CE2EFA"/>
    <w:rsid w:val="00CF0547"/>
    <w:rsid w:val="00CF1751"/>
    <w:rsid w:val="00CF5D1C"/>
    <w:rsid w:val="00D16876"/>
    <w:rsid w:val="00D23E2C"/>
    <w:rsid w:val="00D25FC5"/>
    <w:rsid w:val="00D5027D"/>
    <w:rsid w:val="00D533DE"/>
    <w:rsid w:val="00D54FF4"/>
    <w:rsid w:val="00D57C2C"/>
    <w:rsid w:val="00D636C3"/>
    <w:rsid w:val="00D876FA"/>
    <w:rsid w:val="00D922BF"/>
    <w:rsid w:val="00DB689A"/>
    <w:rsid w:val="00E12A17"/>
    <w:rsid w:val="00E17C7C"/>
    <w:rsid w:val="00E25F89"/>
    <w:rsid w:val="00E478A2"/>
    <w:rsid w:val="00E51E86"/>
    <w:rsid w:val="00E541B7"/>
    <w:rsid w:val="00E82EDD"/>
    <w:rsid w:val="00EA55F9"/>
    <w:rsid w:val="00EB54AF"/>
    <w:rsid w:val="00EB61FF"/>
    <w:rsid w:val="00EC0736"/>
    <w:rsid w:val="00EF3833"/>
    <w:rsid w:val="00F21B1C"/>
    <w:rsid w:val="00F240FD"/>
    <w:rsid w:val="00F259AA"/>
    <w:rsid w:val="00F27B00"/>
    <w:rsid w:val="00F34208"/>
    <w:rsid w:val="00F70E17"/>
    <w:rsid w:val="00F7143E"/>
    <w:rsid w:val="00F77FD1"/>
    <w:rsid w:val="00F95571"/>
    <w:rsid w:val="00FA4CBF"/>
    <w:rsid w:val="00FC33B3"/>
    <w:rsid w:val="00FD0657"/>
    <w:rsid w:val="00FD364E"/>
    <w:rsid w:val="00FD6352"/>
    <w:rsid w:val="00FE1438"/>
    <w:rsid w:val="00FE46DA"/>
    <w:rsid w:val="00FE67DB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79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794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947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94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94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79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794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947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94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94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St-2402/2017-60</izvorni_sadrzaj>
    <derivirana_varijabla naziv="DomainObject.Oznaka_1">St-2402/2017-60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2402</izvorni_sadrzaj>
    <derivirana_varijabla naziv="DomainObject.Predmet.Broj_1">2402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St-2402/2017</izvorni_sadrzaj>
    <derivirana_varijabla naziv="DomainObject.Predmet.OznakaBroj_1">St-2402/2017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DIOS CENTAR d.o.o. zastupanog po punomoćniku Josip Novosel</izvorni_sadrzaj>
    <derivirana_varijabla naziv="DomainObject.Predmet.ProtustrankaFormated_1">  DIOS CENTAR d.o.o. zastupanog po punomoćniku Josip Novosel</derivirana_varijabla>
  </DomainObject.Predmet.ProtustrankaFormated>
  <DomainObject.Predmet.ProtustrankaFormatedOIB>
    <izvorni_sadrzaj>  DIOS CENTAR d.o.o., OIB 31040324621 zastupanog po punomoćniku Josip Novosel</izvorni_sadrzaj>
    <derivirana_varijabla naziv="DomainObject.Predmet.ProtustrankaFormatedOIB_1">  DIOS CENTAR d.o.o., OIB 31040324621 zastupanog po punomoćniku Josip Novosel</derivirana_varijabla>
  </DomainObject.Predmet.ProtustrankaFormatedOIB>
  <DomainObject.Predmet.ProtustrankaFormatedWithAdress>
    <izvorni_sadrzaj> DIOS CENTAR d.o.o., Dijaneš 25, 10340 Vrbovec zastupanog po punomoćniku Josip Novosel</izvorni_sadrzaj>
    <derivirana_varijabla naziv="DomainObject.Predmet.ProtustrankaFormatedWithAdress_1"> DIOS CENTAR d.o.o., Dijaneš 25, 10340 Vrbovec zastupanog po punomoćniku Josip Novosel</derivirana_varijabla>
  </DomainObject.Predmet.ProtustrankaFormatedWithAdress>
  <DomainObject.Predmet.ProtustrankaFormatedWithAdressOIB>
    <izvorni_sadrzaj> DIOS CENTAR d.o.o., OIB 31040324621, Dijaneš 25, 10340 Vrbovec zastupanog po punomoćniku Josip Novosel</izvorni_sadrzaj>
    <derivirana_varijabla naziv="DomainObject.Predmet.ProtustrankaFormatedWithAdressOIB_1"> DIOS CENTAR d.o.o., OIB 31040324621, Dijaneš 25, 10340 Vrbovec zastupanog po punomoćniku Josip Novosel</derivirana_varijabla>
  </DomainObject.Predmet.ProtustrankaFormatedWithAdressOIB>
  <DomainObject.Predmet.ProtustrankaWithAdress>
    <izvorni_sadrzaj>DIOS CENTAR d.o.o. Dijaneš 25, 10340 Vrbovec</izvorni_sadrzaj>
    <derivirana_varijabla naziv="DomainObject.Predmet.ProtustrankaWithAdress_1">DIOS CENTAR d.o.o. Dijaneš 25, 10340 Vrbovec</derivirana_varijabla>
  </DomainObject.Predmet.ProtustrankaWithAdress>
  <DomainObject.Predmet.ProtustrankaWithAdressOIB>
    <izvorni_sadrzaj>DIOS CENTAR d.o.o., OIB 31040324621, Dijaneš 25, 10340 Vrbovec</izvorni_sadrzaj>
    <derivirana_varijabla naziv="DomainObject.Predmet.ProtustrankaWithAdressOIB_1">DIOS CENTAR d.o.o., OIB 31040324621, Dijaneš 25, 10340 Vrbovec</derivirana_varijabla>
  </DomainObject.Predmet.ProtustrankaWithAdressOIB>
  <DomainObject.Predmet.ProtustrankaNazivFormated>
    <izvorni_sadrzaj>DIOS CENTAR d.o.o.</izvorni_sadrzaj>
    <derivirana_varijabla naziv="DomainObject.Predmet.ProtustrankaNazivFormated_1">DIOS CENTAR d.o.o.</derivirana_varijabla>
  </DomainObject.Predmet.ProtustrankaNazivFormated>
  <DomainObject.Predmet.ProtustrankaNazivFormatedOIB>
    <izvorni_sadrzaj>DIOS CENTAR d.o.o., OIB 31040324621</izvorni_sadrzaj>
    <derivirana_varijabla naziv="DomainObject.Predmet.ProtustrankaNazivFormatedOIB_1">DIOS CENTAR d.o.o., OIB 31040324621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INA-INDUSTRIJA NAFTE, d.d.</izvorni_sadrzaj>
    <derivirana_varijabla naziv="DomainObject.Predmet.StrankaFormated_1">  FINA Regionalni centar Zagreb; INA-INDUSTRIJA NAFTE, d.d.</derivirana_varijabla>
  </DomainObject.Predmet.StrankaFormated>
  <DomainObject.Predmet.StrankaFormatedOIB>
    <izvorni_sadrzaj>  FINA Regionalni centar Zagreb, OIB 85821130368; INA-INDUSTRIJA NAFTE, d.d., OIB 27759560625</izvorni_sadrzaj>
    <derivirana_varijabla naziv="DomainObject.Predmet.StrankaFormatedOIB_1">  FINA Regionalni centar Zagreb, OIB 85821130368; INA-INDUSTRIJA NAFTE, d.d., OIB 27759560625</derivirana_varijabla>
  </DomainObject.Predmet.StrankaFormatedOIB>
  <DomainObject.Predmet.StrankaFormatedWithAdress>
    <izvorni_sadrzaj> FINA Regionalni centar Zagreb, Trg svibanjskih žrtava 1995. 1, 10000 Zagreb; INA-INDUSTRIJA NAFTE, d.d., Avenija V. Holjevca 10, 10000 Zagreb</izvorni_sadrzaj>
    <derivirana_varijabla naziv="DomainObject.Predmet.StrankaFormatedWithAdress_1"> FINA Regionalni centar Zagreb, Trg svibanjskih žrtava 1995. 1, 10000 Zagreb; INA-INDUSTRIJA NAFTE, d.d., Avenija V. Holjevca 10, 10000 Zagreb</derivirana_varijabla>
  </DomainObject.Predmet.StrankaFormatedWithAdress>
  <DomainObject.Predmet.StrankaFormatedWithAdressOIB>
    <izvorni_sadrzaj> FINA Regionalni centar Zagreb, OIB 85821130368, Trg svibanjskih žrtava 1995. 1, 10000 Zagreb; INA-INDUSTRIJA NAFTE, d.d., OIB 27759560625, Avenija V. Holjevca 10, 10000 Zagreb</izvorni_sadrzaj>
    <derivirana_varijabla naziv="DomainObject.Predmet.StrankaFormatedWithAdressOIB_1"> FINA Regionalni centar Zagreb, OIB 85821130368, Trg svibanjskih žrtava 1995. 1, 10000 Zagreb; INA-INDUSTRIJA NAFTE, d.d., OIB 27759560625, Avenija V. Holjevca 10, 10000 Zagreb</derivirana_varijabla>
  </DomainObject.Predmet.StrankaFormatedWithAdressOIB>
  <DomainObject.Predmet.StrankaWithAdress>
    <izvorni_sadrzaj>FINA Regionalni centar Zagreb Trg svibanjskih žrtava 1995. 1,10000 Zagreb,INA-INDUSTRIJA NAFTE, d.d. Avenija V. Holjevca 10,10000 Zagreb</izvorni_sadrzaj>
    <derivirana_varijabla naziv="DomainObject.Predmet.StrankaWithAdress_1">FINA Regionalni centar Zagreb Trg svibanjskih žrtava 1995. 1,10000 Zagreb,INA-INDUSTRIJA NAFTE, d.d. Avenija V. Holjevca 10,10000 Zagreb</derivirana_varijabla>
  </DomainObject.Predmet.StrankaWithAdress>
  <DomainObject.Predmet.StrankaWithAdressOIB>
    <izvorni_sadrzaj>FINA Regionalni centar Zagreb, OIB 85821130368, Trg svibanjskih žrtava 1995. 1,10000 Zagreb,INA-INDUSTRIJA NAFTE, d.d., OIB 27759560625, Avenija V. Holjevca 10,10000 Zagreb</izvorni_sadrzaj>
    <derivirana_varijabla naziv="DomainObject.Predmet.StrankaWithAdressOIB_1">FINA Regionalni centar Zagreb, OIB 85821130368, Trg svibanjskih žrtava 1995. 1,10000 Zagreb,INA-INDUSTRIJA NAFTE, d.d., OIB 27759560625, Avenija V. Holjevca 10,10000 Zagreb</derivirana_varijabla>
  </DomainObject.Predmet.StrankaWithAdressOIB>
  <DomainObject.Predmet.StrankaNazivFormated>
    <izvorni_sadrzaj>FINA Regionalni centar Zagreb,INA-INDUSTRIJA NAFTE, d.d.</izvorni_sadrzaj>
    <derivirana_varijabla naziv="DomainObject.Predmet.StrankaNazivFormated_1">FINA Regionalni centar Zagreb,INA-INDUSTRIJA NAFTE, d.d.</derivirana_varijabla>
  </DomainObject.Predmet.StrankaNazivFormated>
  <DomainObject.Predmet.StrankaNazivFormatedOIB>
    <izvorni_sadrzaj>FINA Regionalni centar Zagreb, OIB 85821130368,INA-INDUSTRIJA NAFTE, d.d., OIB 27759560625</izvorni_sadrzaj>
    <derivirana_varijabla naziv="DomainObject.Predmet.StrankaNazivFormatedOIB_1">FINA Regionalni centar Zagreb, OIB 85821130368,INA-INDUSTRIJA NAFTE, d.d., OIB 27759560625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INA-INDUSTRIJA NAFTE, d.d.</item>
    </izvorni_sadrzaj>
    <derivirana_varijabla naziv="DomainObject.Predmet.StrankaListFormated_1">
      <item>FINA Regionalni centar Zagreb</item>
      <item>INA-INDUSTRIJA NAFTE, d.d.</item>
    </derivirana_varijabla>
  </DomainObject.Predmet.StrankaListFormated>
  <DomainObject.Predmet.StrankaListFormatedOIB>
    <izvorni_sadrzaj>
      <item>FINA Regionalni centar Zagreb, OIB 85821130368</item>
      <item>INA-INDUSTRIJA NAFTE, d.d., OIB 27759560625</item>
    </izvorni_sadrzaj>
    <derivirana_varijabla naziv="DomainObject.Predmet.StrankaListFormatedOIB_1">
      <item>FINA Regionalni centar Zagreb, OIB 85821130368</item>
      <item>INA-INDUSTRIJA NAFTE, d.d., OIB 27759560625</item>
    </derivirana_varijabla>
  </DomainObject.Predmet.StrankaListFormatedOIB>
  <DomainObject.Predmet.StrankaListFormatedWithAdress>
    <izvorni_sadrzaj>
      <item>FINA Regionalni centar Zagreb, Trg svibanjskih žrtava 1995. 1, 10000 Zagreb</item>
      <item>INA-INDUSTRIJA NAFTE, d.d., Avenija V. Holjevca 10, 10000 Zagreb</item>
    </izvorni_sadrzaj>
    <derivirana_varijabla naziv="DomainObject.Predmet.StrankaListFormatedWithAdress_1">
      <item>FINA Regionalni centar Zagreb, Trg svibanjskih žrtava 1995. 1, 10000 Zagreb</item>
      <item>INA-INDUSTRIJA NAFTE, d.d., Avenija V. Holjevca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INA-INDUSTRIJA NAFTE, d.d., OIB 27759560625, Avenija V. Holjevca 10, 10000 Zagreb</item>
    </izvorni_sadrzaj>
    <derivirana_varijabla naziv="DomainObject.Predmet.StrankaListFormatedWithAdressOIB_1">
      <item>FINA Regionalni centar Zagreb, OIB 85821130368, Trg svibanjskih žrtava 1995. 1, 10000 Zagreb</item>
      <item>INA-INDUSTRIJA NAFTE, d.d., OIB 27759560625, Avenija V. Holjevca 10, 10000 Zagreb</item>
    </derivirana_varijabla>
  </DomainObject.Predmet.StrankaListFormatedWithAdressOIB>
  <DomainObject.Predmet.StrankaListNazivFormated>
    <izvorni_sadrzaj>
      <item>FINA Regionalni centar Zagreb</item>
      <item>INA-INDUSTRIJA NAFTE, d.d.</item>
    </izvorni_sadrzaj>
    <derivirana_varijabla naziv="DomainObject.Predmet.StrankaListNazivFormated_1">
      <item>FINA Regionalni centar Zagreb</item>
      <item>INA-INDUSTRIJA NAFTE, d.d.</item>
    </derivirana_varijabla>
  </DomainObject.Predmet.StrankaListNazivFormated>
  <DomainObject.Predmet.StrankaListNazivFormatedOIB>
    <izvorni_sadrzaj>
      <item>FINA Regionalni centar Zagreb, OIB 85821130368</item>
      <item>INA-INDUSTRIJA NAFTE, d.d., OIB 27759560625</item>
    </izvorni_sadrzaj>
    <derivirana_varijabla naziv="DomainObject.Predmet.StrankaListNazivFormatedOIB_1">
      <item>FINA Regionalni centar Zagreb, OIB 85821130368</item>
      <item>INA-INDUSTRIJA NAFTE, d.d., OIB 27759560625</item>
    </derivirana_varijabla>
  </DomainObject.Predmet.StrankaListNazivFormatedOIB>
  <DomainObject.Predmet.ProtuStrankaListFormated>
    <izvorni_sadrzaj>
      <item>DIOS CENTAR d.o.o. zastupanog po punomoćniku Josip Novosel</item>
    </izvorni_sadrzaj>
    <derivirana_varijabla naziv="DomainObject.Predmet.ProtuStrankaListFormated_1">
      <item>DIOS CENTAR d.o.o. zastupanog po punomoćniku Josip Novosel</item>
    </derivirana_varijabla>
  </DomainObject.Predmet.ProtuStrankaListFormated>
  <DomainObject.Predmet.ProtuStrankaListFormatedOIB>
    <izvorni_sadrzaj>
      <item>DIOS CENTAR d.o.o., OIB 31040324621 zastupanog po punomoćniku Josip Novosel</item>
    </izvorni_sadrzaj>
    <derivirana_varijabla naziv="DomainObject.Predmet.ProtuStrankaListFormatedOIB_1">
      <item>DIOS CENTAR d.o.o., OIB 31040324621 zastupanog po punomoćniku Josip Novosel</item>
    </derivirana_varijabla>
  </DomainObject.Predmet.ProtuStrankaListFormatedOIB>
  <DomainObject.Predmet.ProtuStrankaListFormatedWithAdress>
    <izvorni_sadrzaj>
      <item>DIOS CENTAR d.o.o., Dijaneš 25, 10340 Vrbovec zastupanog po punomoćniku Josip Novosel</item>
    </izvorni_sadrzaj>
    <derivirana_varijabla naziv="DomainObject.Predmet.ProtuStrankaListFormatedWithAdress_1">
      <item>DIOS CENTAR d.o.o., Dijaneš 25, 10340 Vrbovec zastupanog po punomoćniku Josip Novosel</item>
    </derivirana_varijabla>
  </DomainObject.Predmet.ProtuStrankaListFormatedWithAdress>
  <DomainObject.Predmet.ProtuStrankaListFormatedWithAdressOIB>
    <izvorni_sadrzaj>
      <item>DIOS CENTAR d.o.o., OIB 31040324621, Dijaneš 25, 10340 Vrbovec zastupanog po punomoćniku Josip Novosel</item>
    </izvorni_sadrzaj>
    <derivirana_varijabla naziv="DomainObject.Predmet.ProtuStrankaListFormatedWithAdressOIB_1">
      <item>DIOS CENTAR d.o.o., OIB 31040324621, Dijaneš 25, 10340 Vrbovec zastupanog po punomoćniku Josip Novosel</item>
    </derivirana_varijabla>
  </DomainObject.Predmet.ProtuStrankaListFormatedWithAdressOIB>
  <DomainObject.Predmet.ProtuStrankaListNazivFormated>
    <izvorni_sadrzaj>
      <item>DIOS CENTAR d.o.o.</item>
    </izvorni_sadrzaj>
    <derivirana_varijabla naziv="DomainObject.Predmet.ProtuStrankaListNazivFormated_1">
      <item>DIOS CENTAR d.o.o.</item>
    </derivirana_varijabla>
  </DomainObject.Predmet.ProtuStrankaListNazivFormated>
  <DomainObject.Predmet.ProtuStrankaListNazivFormatedOIB>
    <izvorni_sadrzaj>
      <item>DIOS CENTAR d.o.o., OIB 31040324621</item>
    </izvorni_sadrzaj>
    <derivirana_varijabla naziv="DomainObject.Predmet.ProtuStrankaListNazivFormatedOIB_1">
      <item>DIOS CENTAR d.o.o., OIB 31040324621</item>
    </derivirana_varijabla>
  </DomainObject.Predmet.ProtuStrankaListNazivFormatedOIB>
  <DomainObject.Predmet.OstaliListFormated>
    <izvorni_sadrzaj>
      <item>Josip Novosel punomoćnik sudionika u postupku DIOS CENTAR d.o.o.</item>
      <item>Ivan Oršolić</item>
      <item>PRVI FAKTOR d.o.o.</item>
      <item>ERSTE&amp;STEIERMARKISCHE BANK d.d.</item>
      <item>RH, Min. financija, Porezna uprava, Područni ured Zagreb</item>
      <item>Općinski sud u Sesvetama, SS  Vrbovec</item>
      <item>ŽDO VELIKA GORICA</item>
    </izvorni_sadrzaj>
    <derivirana_varijabla naziv="DomainObject.Predmet.OstaliListFormated_1">
      <item>Josip Novosel punomoćnik sudionika u postupku DIOS CENTAR d.o.o.</item>
      <item>Ivan Oršolić</item>
      <item>PRVI FAKTOR d.o.o.</item>
      <item>ERSTE&amp;STEIERMARKISCHE BANK d.d.</item>
      <item>RH, Min. financija, Porezna uprava, Područni ured Zagreb</item>
      <item>Općinski sud u Sesvetama, SS  Vrbovec</item>
      <item>ŽDO VELIKA GORICA</item>
    </derivirana_varijabla>
  </DomainObject.Predmet.OstaliListFormated>
  <DomainObject.Predmet.OstaliListFormatedOIB>
    <izvorni_sadrzaj>
      <item>Josip Novosel, OIB 15338065522 punomoćnik sudionika u postupku DIOS CENTAR d.o.o.</item>
      <item>Ivan Oršolić</item>
      <item>PRVI FAKTOR d.o.o., OIB 63278028623</item>
      <item>ERSTE&amp;STEIERMARKISCHE BANK d.d.</item>
      <item>RH, Min. financija, Porezna uprava, Područni ured Zagreb</item>
      <item>Općinski sud u Sesvetama, SS  Vrbovec</item>
      <item>ŽDO VELIKA GORICA</item>
    </izvorni_sadrzaj>
    <derivirana_varijabla naziv="DomainObject.Predmet.OstaliListFormatedOIB_1">
      <item>Josip Novosel, OIB 15338065522 punomoćnik sudionika u postupku DIOS CENTAR d.o.o.</item>
      <item>Ivan Oršolić</item>
      <item>PRVI FAKTOR d.o.o., OIB 63278028623</item>
      <item>ERSTE&amp;STEIERMARKISCHE BANK d.d.</item>
      <item>RH, Min. financija, Porezna uprava, Područni ured Zagreb</item>
      <item>Općinski sud u Sesvetama, SS  Vrbovec</item>
      <item>ŽDO VELIKA GORICA</item>
    </derivirana_varijabla>
  </DomainObject.Predmet.OstaliListFormatedOIB>
  <DomainObject.Predmet.OstaliListFormatedWithAdress>
    <izvorni_sadrzaj>
      <item>Josip Novosel, Dijaneš 34, 10340 Dijaneš punomoćnik sudionika u postupku DIOS CENTAR d.o.o.</item>
      <item>Ivan Oršolić, Smičiklasova 18, 10000 Zagreb</item>
      <item>PRVI FAKTOR d.o.o., Savska c. 41, 10000 Zagreb</item>
      <item>ERSTE&amp;STEIERMARKISCHE BANK d.d., Varšavska 3-5, 10000 Zagreb</item>
      <item>RH, Min. financija, Porezna uprava, Područni ured Zagreb</item>
      <item>Općinski sud u Sesvetama, SS  Vrbovec, Trg Petra Zrinskog 22, 10340 Vrbovec</item>
      <item>ŽDO VELIKA GORICA, Hrvatske bratske zajednice 1, 10410 Velika Gorica</item>
    </izvorni_sadrzaj>
    <derivirana_varijabla naziv="DomainObject.Predmet.OstaliListFormatedWithAdress_1">
      <item>Josip Novosel, Dijaneš 34, 10340 Dijaneš punomoćnik sudionika u postupku DIOS CENTAR d.o.o.</item>
      <item>Ivan Oršolić, Smičiklasova 18, 10000 Zagreb</item>
      <item>PRVI FAKTOR d.o.o., Savska c. 41, 10000 Zagreb</item>
      <item>ERSTE&amp;STEIERMARKISCHE BANK d.d., Varšavska 3-5, 10000 Zagreb</item>
      <item>RH, Min. financija, Porezna uprava, Područni ured Zagreb</item>
      <item>Općinski sud u Sesvetama, SS  Vrbovec, Trg Petra Zrinskog 22, 10340 Vrbovec</item>
      <item>ŽDO VELIKA GORICA, Hrvatske bratske zajednice 1, 10410 Velika Gorica</item>
    </derivirana_varijabla>
  </DomainObject.Predmet.OstaliListFormatedWithAdress>
  <DomainObject.Predmet.OstaliListFormatedWithAdressOIB>
    <izvorni_sadrzaj>
      <item>Josip Novosel, OIB 15338065522, Dijaneš 34, 10340 Dijaneš punomoćnik sudionika u postupku DIOS CENTAR d.o.o.</item>
      <item>Ivan Oršolić, Smičiklasova 18, 10000 Zagreb</item>
      <item>PRVI FAKTOR d.o.o., OIB 63278028623, Savska c. 41, 10000 Zagreb</item>
      <item>ERSTE&amp;STEIERMARKISCHE BANK d.d., Varšavska 3-5, 10000 Zagreb</item>
      <item>RH, Min. financija, Porezna uprava, Područni ured Zagreb</item>
      <item>Općinski sud u Sesvetama, SS  Vrbovec, Trg Petra Zrinskog 22, 10340 Vrbovec</item>
      <item>ŽDO VELIKA GORICA, Hrvatske bratske zajednice 1, 10410 Velika Gorica</item>
    </izvorni_sadrzaj>
    <derivirana_varijabla naziv="DomainObject.Predmet.OstaliListFormatedWithAdressOIB_1">
      <item>Josip Novosel, OIB 15338065522, Dijaneš 34, 10340 Dijaneš punomoćnik sudionika u postupku DIOS CENTAR d.o.o.</item>
      <item>Ivan Oršolić, Smičiklasova 18, 10000 Zagreb</item>
      <item>PRVI FAKTOR d.o.o., OIB 63278028623, Savska c. 41, 10000 Zagreb</item>
      <item>ERSTE&amp;STEIERMARKISCHE BANK d.d., Varšavska 3-5, 10000 Zagreb</item>
      <item>RH, Min. financija, Porezna uprava, Područni ured Zagreb</item>
      <item>Općinski sud u Sesvetama, SS  Vrbovec, Trg Petra Zrinskog 22, 10340 Vrbovec</item>
      <item>ŽDO VELIKA GORICA, Hrvatske bratske zajednice 1, 10410 Velika Gorica</item>
    </derivirana_varijabla>
  </DomainObject.Predmet.OstaliListFormatedWithAdressOIB>
  <DomainObject.Predmet.OstaliListNazivFormated>
    <izvorni_sadrzaj>
      <item>Josip Novosel</item>
      <item>Ivan Oršolić</item>
      <item>PRVI FAKTOR d.o.o.</item>
      <item>ERSTE&amp;STEIERMARKISCHE BANK d.d.</item>
      <item>RH, Min. financija, Porezna uprava, Područni ured Zagreb</item>
      <item>Općinski sud u Sesvetama, SS  Vrbovec</item>
      <item>ŽDO VELIKA GORICA</item>
    </izvorni_sadrzaj>
    <derivirana_varijabla naziv="DomainObject.Predmet.OstaliListNazivFormated_1">
      <item>Josip Novosel</item>
      <item>Ivan Oršolić</item>
      <item>PRVI FAKTOR d.o.o.</item>
      <item>ERSTE&amp;STEIERMARKISCHE BANK d.d.</item>
      <item>RH, Min. financija, Porezna uprava, Područni ured Zagreb</item>
      <item>Općinski sud u Sesvetama, SS  Vrbovec</item>
      <item>ŽDO VELIKA GORICA</item>
    </derivirana_varijabla>
  </DomainObject.Predmet.OstaliListNazivFormated>
  <DomainObject.Predmet.OstaliListNazivFormatedOIB>
    <izvorni_sadrzaj>
      <item>Josip Novosel, OIB 15338065522</item>
      <item>Ivan Oršolić</item>
      <item>PRVI FAKTOR d.o.o., OIB 63278028623</item>
      <item>ERSTE&amp;STEIERMARKISCHE BANK d.d.</item>
      <item>RH, Min. financija, Porezna uprava, Područni ured Zagreb</item>
      <item>Općinski sud u Sesvetama, SS  Vrbovec</item>
      <item>ŽDO VELIKA GORICA</item>
    </izvorni_sadrzaj>
    <derivirana_varijabla naziv="DomainObject.Predmet.OstaliListNazivFormatedOIB_1">
      <item>Josip Novosel, OIB 15338065522</item>
      <item>Ivan Oršolić</item>
      <item>PRVI FAKTOR d.o.o., OIB 63278028623</item>
      <item>ERSTE&amp;STEIERMARKISCHE BANK d.d.</item>
      <item>RH, Min. financija, Porezna uprava, Područni ured Zagreb</item>
      <item>Općinski sud u Sesvetama, SS  Vrbovec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>St-2402/2017-60</izvorni_sadrzaj>
    <derivirana_varijabla naziv="DomainObject.PoslovniBrojDokumenta_1">St-2402/2017-60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DIOS CENTAR d.o.o.</izvorni_sadrzaj>
    <derivirana_varijabla naziv="DomainObject.Predmet.ProtustrankaIDrugi_1">DIOS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DIOS CENTAR d.o.o., OIB 31040324621, Dijaneš 25, 10340 Vrbovec</izvorni_sadrzaj>
    <derivirana_varijabla naziv="DomainObject.Predmet.ProtustrankaIDrugiAdressOIB_1">DIOS CENTAR d.o.o., OIB 31040324621, Dijaneš 25,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DIOS CENTAR d.o.o.</item>
      <item>FINA Regionalni centar Zagreb</item>
      <item>INA-INDUSTRIJA NAFTE, d.d.</item>
      <item>Josip Novosel</item>
      <item>Ivan Oršolić</item>
      <item>PRVI FAKTOR d.o.o.</item>
      <item>ERSTE&amp;STEIERMARKISCHE BANK d.d.</item>
      <item>RH, Min. financija, Porezna uprava, Područni ured Zagreb</item>
      <item>Općinski sud u Sesvetama, SS  Vrbovec</item>
      <item>ŽDO VELIKA GORICA</item>
    </izvorni_sadrzaj>
    <derivirana_varijabla naziv="DomainObject.Predmet.SudioniciListNaziv_1">
      <item>DIOS CENTAR d.o.o.</item>
      <item>FINA Regionalni centar Zagreb</item>
      <item>INA-INDUSTRIJA NAFTE, d.d.</item>
      <item>Josip Novosel</item>
      <item>Ivan Oršolić</item>
      <item>PRVI FAKTOR d.o.o.</item>
      <item>ERSTE&amp;STEIERMARKISCHE BANK d.d.</item>
      <item>RH, Min. financija, Porezna uprava, Područni ured Zagreb</item>
      <item>Općinski sud u Sesvetama, SS  Vrbovec</item>
      <item>ŽDO VELIKA GORICA</item>
    </derivirana_varijabla>
  </DomainObject.Predmet.SudioniciListNaziv>
  <DomainObject.Predmet.SudioniciListAdressOIB>
    <izvorni_sadrzaj>
      <item>DIOS CENTAR d.o.o., OIB 31040324621, Dijaneš 25,10340 Vrbovec</item>
      <item>FINA Regionalni centar Zagreb, OIB 85821130368, Trg svibanjskih žrtava 1995. 1,10000 Zagreb</item>
      <item>INA-INDUSTRIJA NAFTE, d.d., OIB 27759560625, Avenija V. Holjevca 10,10000 Zagreb</item>
      <item>Josip Novosel, OIB 15338065522, Dijaneš 34,10340 Dijaneš</item>
      <item>Ivan Oršolić, Smičiklasova 18,10000 Zagreb</item>
      <item>PRVI FAKTOR d.o.o., OIB 63278028623, Savska c. 41,10000 Zagreb</item>
      <item>ERSTE&amp;STEIERMARKISCHE BANK d.d., Varšavska 3-5,10000 Zagreb</item>
      <item>RH, Min. financija, Porezna uprava, Područni ured Zagreb</item>
      <item>Općinski sud u Sesvetama, SS  Vrbovec, Trg Petra Zrinskog 22,10340 Vrbovec</item>
      <item>ŽDO VELIKA GORICA, Hrvatske bratske zajednice 1,10410 Velika Gorica</item>
    </izvorni_sadrzaj>
    <derivirana_varijabla naziv="DomainObject.Predmet.SudioniciListAdressOIB_1">
      <item>DIOS CENTAR d.o.o., OIB 31040324621, Dijaneš 25,10340 Vrbovec</item>
      <item>FINA Regionalni centar Zagreb, OIB 85821130368, Trg svibanjskih žrtava 1995. 1,10000 Zagreb</item>
      <item>INA-INDUSTRIJA NAFTE, d.d., OIB 27759560625, Avenija V. Holjevca 10,10000 Zagreb</item>
      <item>Josip Novosel, OIB 15338065522, Dijaneš 34,10340 Dijaneš</item>
      <item>Ivan Oršolić, Smičiklasova 18,10000 Zagreb</item>
      <item>PRVI FAKTOR d.o.o., OIB 63278028623, Savska c. 41,10000 Zagreb</item>
      <item>ERSTE&amp;STEIERMARKISCHE BANK d.d., Varšavska 3-5,10000 Zagreb</item>
      <item>RH, Min. financija, Porezna uprava, Područni ured Zagreb</item>
      <item>Općinski sud u Sesvetama, SS  Vrbovec, Trg Petra Zrinskog 22,10340 Vrbovec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31040324621</item>
      <item>, OIB 85821130368</item>
      <item>, OIB 27759560625</item>
      <item>, OIB 15338065522</item>
      <item>, OIB null</item>
      <item>, OIB 63278028623</item>
      <item>, OIB null</item>
      <item>, OIB null</item>
      <item>, OIB null</item>
      <item>, OIB null</item>
    </izvorni_sadrzaj>
    <derivirana_varijabla naziv="DomainObject.Predmet.SudioniciListNazivOIB_1">
      <item>, OIB 31040324621</item>
      <item>, OIB 85821130368</item>
      <item>, OIB 27759560625</item>
      <item>, OIB 15338065522</item>
      <item>, OIB null</item>
      <item>, OIB 63278028623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6. ožujka 2019.</izvorni_sadrzaj>
    <derivirana_varijabla naziv="DomainObject.PredzadnjaOdlukaIzPredmeta.DatumDonosenjaOdluke_1">6. ožujka 2019.</derivirana_varijabla>
  </DomainObject.PredzadnjaOdlukaIzPredmeta.DatumDonosenjaOdluke>
  <DomainObject.PredzadnjaOdlukaIzPredmeta.Oznaka>
    <izvorni_sadrzaj>St-2402/2017-59</izvorni_sadrzaj>
    <derivirana_varijabla naziv="DomainObject.PredzadnjaOdlukaIzPredmeta.Oznaka_1">St-2402/2017-59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1037</properties:Words>
  <properties:Characters>5829</properties:Characters>
  <properties:Lines>151</properties:Lines>
  <properties:Paragraphs>53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2019-02-07T13:44:00Z</dcterms:created>
  <dc:creator>Monika Grbac</dc:creator>
  <cp:lastModifiedBy>Monika Grbac</cp:lastModifiedBy>
  <cp:lastPrinted>2019-02-07T13:44:00Z</cp:lastPrinted>
  <dcterms:modified xmlns:xsi="http://www.w3.org/2001/XMLSchema-instance" xsi:type="dcterms:W3CDTF">2019-03-06T10:19:00Z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St-2402/2017-60 / Odluka - Zaključak - o prodaji (ZAKLJUČAK O PRODAJI-.docx)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