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240a" w14:paraId="ae1240a" w:rsidRDefault="001159F0" w:rsidP="001159F0" w:rsidR="001159F0" w:rsidRPr="00247078">
      <w:pPr>
        <w:widowControl w:val="false"/>
        <w:jc w:val="both"/>
        <w15:collapsed w:val="false"/>
        <w:rPr>
          <w:snapToGrid w:val="false"/>
          <w:color w:themeColor="text1" w:val="000000"/>
          <w:lang w:eastAsia="en-US"/>
        </w:rPr>
      </w:pPr>
      <w:bookmarkStart w:name="_GoBack" w:id="0"/>
      <w:bookmarkEnd w:id="0"/>
      <w:r w:rsidRPr="00247078">
        <w:rPr>
          <w:bCs/>
          <w:snapToGrid w:val="false"/>
          <w:color w:themeColor="text1" w:val="000000"/>
          <w:lang w:eastAsia="en-US"/>
        </w:rPr>
        <w:t xml:space="preserve">                     </w:t>
      </w:r>
      <w:r w:rsidRPr="00247078">
        <w:rPr>
          <w:noProof/>
          <w:color w:themeColor="text1" w:val="000000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7078">
        <w:rPr>
          <w:bCs/>
          <w:snapToGrid w:val="false"/>
          <w:color w:themeColor="text1" w:val="000000"/>
          <w:lang w:eastAsia="en-US"/>
        </w:rPr>
        <w:tab/>
      </w:r>
      <w:r w:rsidRPr="00247078">
        <w:rPr>
          <w:bCs/>
          <w:snapToGrid w:val="false"/>
          <w:color w:themeColor="text1" w:val="000000"/>
          <w:lang w:eastAsia="en-US"/>
        </w:rPr>
        <w:tab/>
        <w:t xml:space="preserve">                             </w:t>
      </w:r>
    </w:p>
    <w:p w:rsidRDefault="001159F0" w:rsidP="001159F0" w:rsidR="001159F0" w:rsidRPr="00247078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247078">
        <w:rPr>
          <w:snapToGrid w:val="false"/>
          <w:color w:themeColor="text1" w:val="000000"/>
          <w:lang w:eastAsia="en-US"/>
        </w:rPr>
        <w:t xml:space="preserve">       REPUBLIKA HRVATSKA</w:t>
      </w:r>
    </w:p>
    <w:p w:rsidRDefault="001159F0" w:rsidP="001159F0" w:rsidR="001159F0" w:rsidRPr="00247078">
      <w:pPr>
        <w:widowControl w:val="false"/>
        <w:jc w:val="both"/>
        <w:rPr>
          <w:snapToGrid w:val="false"/>
          <w:color w:themeColor="text1" w:val="000000"/>
          <w:lang w:eastAsia="en-US"/>
        </w:rPr>
      </w:pPr>
      <w:r w:rsidRPr="00247078">
        <w:rPr>
          <w:snapToGrid w:val="false"/>
          <w:color w:themeColor="text1" w:val="000000"/>
          <w:lang w:eastAsia="en-US"/>
        </w:rPr>
        <w:t>TRGOVAČKI SUD U VARAŽDINU</w:t>
      </w:r>
    </w:p>
    <w:p w:rsidRDefault="001159F0" w:rsidP="001159F0" w:rsidR="001159F0" w:rsidRPr="00247078">
      <w:pPr>
        <w:widowControl w:val="false"/>
        <w:rPr>
          <w:bCs/>
          <w:snapToGrid w:val="false"/>
          <w:color w:themeColor="text1" w:val="000000"/>
          <w:lang w:eastAsia="en-US"/>
        </w:rPr>
      </w:pPr>
      <w:r w:rsidRPr="00247078">
        <w:rPr>
          <w:snapToGrid w:val="false"/>
          <w:color w:themeColor="text1" w:val="000000"/>
          <w:lang w:eastAsia="en-US"/>
        </w:rPr>
        <w:t xml:space="preserve">                  B. Radić 2</w:t>
      </w:r>
      <w:r w:rsidRPr="00247078">
        <w:rPr>
          <w:bCs/>
          <w:snapToGrid w:val="false"/>
          <w:color w:themeColor="text1" w:val="000000"/>
          <w:lang w:eastAsia="en-US"/>
        </w:rPr>
        <w:t xml:space="preserve">                   </w:t>
      </w:r>
      <w:r w:rsidRPr="00247078">
        <w:rPr>
          <w:bCs/>
          <w:snapToGrid w:val="false"/>
          <w:color w:themeColor="text1" w:val="000000"/>
          <w:lang w:eastAsia="en-US"/>
        </w:rPr>
        <w:tab/>
      </w:r>
      <w:r w:rsidRPr="00247078">
        <w:rPr>
          <w:bCs/>
          <w:snapToGrid w:val="false"/>
          <w:color w:themeColor="text1" w:val="000000"/>
          <w:lang w:eastAsia="en-US"/>
        </w:rPr>
        <w:tab/>
      </w:r>
      <w:r w:rsidRPr="00247078">
        <w:rPr>
          <w:bCs/>
          <w:snapToGrid w:val="false"/>
          <w:color w:themeColor="text1" w:val="000000"/>
          <w:lang w:eastAsia="en-US"/>
        </w:rPr>
        <w:tab/>
      </w:r>
    </w:p>
    <w:p w:rsidRDefault="00637444" w:rsidP="00637444" w:rsidR="00637444" w:rsidRPr="00247078">
      <w:pPr>
        <w:jc w:val="right"/>
        <w:rPr>
          <w:color w:themeColor="text1" w:val="000000"/>
        </w:rPr>
      </w:pPr>
    </w:p>
    <w:p w:rsidRDefault="0081351D" w:rsidP="00637444" w:rsidR="00637444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ab/>
      </w:r>
      <w:r w:rsidR="00637444" w:rsidRPr="00247078">
        <w:rPr>
          <w:color w:themeColor="text1" w:val="000000"/>
        </w:rPr>
        <w:t xml:space="preserve">Trgovački sud u Varaždinu po sucu toga suda Maji Valušnig, kao stečajnom sucu u predmetu u povodu </w:t>
      </w:r>
      <w:r w:rsidRPr="00247078">
        <w:rPr>
          <w:color w:themeColor="text1" w:val="000000"/>
        </w:rPr>
        <w:t>zahtjeva</w:t>
      </w:r>
      <w:r w:rsidR="00637444" w:rsidRPr="00247078">
        <w:rPr>
          <w:color w:themeColor="text1" w:val="000000"/>
        </w:rPr>
        <w:t xml:space="preserve"> </w:t>
      </w:r>
      <w:r w:rsidRPr="00247078">
        <w:rPr>
          <w:color w:themeColor="text1" w:val="000000"/>
        </w:rPr>
        <w:t>Financijske agencije Regionalni centar Zagreb, Podružnica Varaždin, Augusta Cesarca 2, Varaždin</w:t>
      </w:r>
      <w:r w:rsidR="00637444" w:rsidRPr="00247078">
        <w:rPr>
          <w:color w:themeColor="text1" w:val="000000"/>
        </w:rPr>
        <w:t>, za pokretanje skraćenog stečajnog postupka protiv</w:t>
      </w:r>
      <w:r w:rsidR="00852A7C" w:rsidRPr="00247078">
        <w:rPr>
          <w:color w:themeColor="text1" w:val="000000"/>
        </w:rPr>
        <w:t xml:space="preserve"> dužnika</w:t>
      </w:r>
      <w:r w:rsidR="00637444" w:rsidRPr="00247078">
        <w:rPr>
          <w:color w:themeColor="text1" w:val="000000"/>
        </w:rPr>
        <w:t xml:space="preserve"> </w:t>
      </w:r>
      <w:r w:rsidR="0022227A" w:rsidRPr="00247078">
        <w:rPr>
          <w:color w:themeColor="text1" w:val="000000"/>
        </w:rPr>
        <w:t>POLJOPRIVREDNA ZADRUGA GAJ</w:t>
      </w:r>
      <w:r w:rsidR="009750B9" w:rsidRPr="00247078">
        <w:rPr>
          <w:color w:themeColor="text1" w:val="000000"/>
        </w:rPr>
        <w:t>,</w:t>
      </w:r>
      <w:r w:rsidR="003C50B7" w:rsidRPr="00247078">
        <w:rPr>
          <w:color w:themeColor="text1" w:val="000000"/>
        </w:rPr>
        <w:t xml:space="preserve"> </w:t>
      </w:r>
      <w:r w:rsidR="0022227A" w:rsidRPr="00247078">
        <w:rPr>
          <w:color w:themeColor="text1" w:val="000000"/>
        </w:rPr>
        <w:t>Ivanec Križevački, Ivanec Križevački 115</w:t>
      </w:r>
      <w:r w:rsidR="003C50B7" w:rsidRPr="00247078">
        <w:rPr>
          <w:color w:themeColor="text1" w:val="000000"/>
        </w:rPr>
        <w:t xml:space="preserve">, </w:t>
      </w:r>
      <w:r w:rsidR="0022227A" w:rsidRPr="00247078">
        <w:rPr>
          <w:color w:themeColor="text1" w:val="000000"/>
        </w:rPr>
        <w:t>MBS: 070100931,</w:t>
      </w:r>
      <w:r w:rsidR="00F10C2B" w:rsidRPr="00247078">
        <w:rPr>
          <w:color w:themeColor="text1" w:val="000000"/>
        </w:rPr>
        <w:t xml:space="preserve"> OIB:</w:t>
      </w:r>
      <w:r w:rsidR="00EB56AA" w:rsidRPr="00247078">
        <w:rPr>
          <w:color w:themeColor="text1" w:val="000000"/>
        </w:rPr>
        <w:t xml:space="preserve"> </w:t>
      </w:r>
      <w:r w:rsidR="0022227A" w:rsidRPr="00247078">
        <w:rPr>
          <w:color w:themeColor="text1" w:val="000000"/>
        </w:rPr>
        <w:t>83272870530</w:t>
      </w:r>
      <w:r w:rsidR="00637444" w:rsidRPr="00247078">
        <w:rPr>
          <w:color w:themeColor="text1" w:val="000000"/>
        </w:rPr>
        <w:t xml:space="preserve">, dana </w:t>
      </w:r>
      <w:r w:rsidR="00247078" w:rsidRPr="00247078">
        <w:rPr>
          <w:color w:themeColor="text1" w:val="000000"/>
        </w:rPr>
        <w:t>28</w:t>
      </w:r>
      <w:r w:rsidR="00637444" w:rsidRPr="00247078">
        <w:rPr>
          <w:color w:themeColor="text1" w:val="000000"/>
        </w:rPr>
        <w:t xml:space="preserve">. </w:t>
      </w:r>
      <w:r w:rsidR="00247078" w:rsidRPr="00247078">
        <w:rPr>
          <w:color w:themeColor="text1" w:val="000000"/>
        </w:rPr>
        <w:t>prosinca</w:t>
      </w:r>
      <w:r w:rsidR="00637444" w:rsidRPr="00247078">
        <w:rPr>
          <w:color w:themeColor="text1" w:val="000000"/>
        </w:rPr>
        <w:t xml:space="preserve"> 201</w:t>
      </w:r>
      <w:r w:rsidRPr="00247078">
        <w:rPr>
          <w:color w:themeColor="text1" w:val="000000"/>
        </w:rPr>
        <w:t>5</w:t>
      </w:r>
      <w:r w:rsidR="00637444" w:rsidRPr="00247078">
        <w:rPr>
          <w:color w:themeColor="text1" w:val="000000"/>
        </w:rPr>
        <w:t>.</w:t>
      </w:r>
      <w:r w:rsidR="00AF2C11" w:rsidRPr="00247078">
        <w:rPr>
          <w:color w:themeColor="text1" w:val="000000"/>
        </w:rPr>
        <w:t xml:space="preserve"> godine</w:t>
      </w:r>
      <w:r w:rsidR="00CB6C18" w:rsidRPr="00247078">
        <w:rPr>
          <w:color w:themeColor="text1" w:val="000000"/>
        </w:rPr>
        <w:t xml:space="preserve"> temeljem čl.</w:t>
      </w:r>
      <w:r w:rsidRPr="00247078">
        <w:rPr>
          <w:color w:themeColor="text1" w:val="000000"/>
        </w:rPr>
        <w:t xml:space="preserve"> </w:t>
      </w:r>
      <w:r w:rsidR="00CB6C18" w:rsidRPr="00247078">
        <w:rPr>
          <w:color w:themeColor="text1" w:val="000000"/>
        </w:rPr>
        <w:t>430 Stečajnog zakona („Narodne novine“ 71/15, u daljnjem tekstu SZ) objavljuje sljedeći</w:t>
      </w:r>
    </w:p>
    <w:p w:rsidRDefault="00CB6C18" w:rsidP="00CB6C18" w:rsidR="00CB6C18" w:rsidRPr="00247078">
      <w:pPr>
        <w:jc w:val="center"/>
        <w:rPr>
          <w:color w:themeColor="text1" w:val="000000"/>
        </w:rPr>
      </w:pPr>
    </w:p>
    <w:p w:rsidRDefault="00CB6C18" w:rsidP="00CB6C18" w:rsidR="00CB6C18" w:rsidRPr="00247078">
      <w:pPr>
        <w:jc w:val="center"/>
        <w:rPr>
          <w:color w:themeColor="text1" w:val="000000"/>
        </w:rPr>
      </w:pPr>
      <w:r w:rsidRPr="00247078">
        <w:rPr>
          <w:color w:themeColor="text1" w:val="000000"/>
        </w:rPr>
        <w:t>OGLAS</w:t>
      </w:r>
    </w:p>
    <w:p w:rsidRDefault="00D60907" w:rsidR="00D60907" w:rsidRPr="00247078">
      <w:pPr>
        <w:rPr>
          <w:color w:themeColor="text1" w:val="000000"/>
        </w:rPr>
      </w:pP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>I/</w:t>
      </w:r>
      <w:r w:rsidRPr="00247078">
        <w:rPr>
          <w:color w:themeColor="text1" w:val="000000"/>
        </w:rPr>
        <w:tab/>
        <w:t xml:space="preserve">Utvrđuje se da ukupni iznos evidentiranog duga dužnika </w:t>
      </w:r>
      <w:r w:rsidR="0022227A" w:rsidRPr="00247078">
        <w:rPr>
          <w:color w:themeColor="text1" w:val="000000"/>
        </w:rPr>
        <w:t>POLJOPRIVREDNA ZADRUGA GAJ, Ivanec Križevački, Ivanec Križevački 115, MBS: 070100931, OIB: 83272870530</w:t>
      </w:r>
      <w:r w:rsidRPr="00247078">
        <w:rPr>
          <w:color w:themeColor="text1" w:val="000000"/>
        </w:rPr>
        <w:t xml:space="preserve">  iznosi </w:t>
      </w:r>
      <w:r w:rsidR="0022227A" w:rsidRPr="00247078">
        <w:rPr>
          <w:color w:themeColor="text1" w:val="000000"/>
        </w:rPr>
        <w:t>47.796,54</w:t>
      </w:r>
      <w:r w:rsidRPr="00247078">
        <w:rPr>
          <w:color w:themeColor="text1" w:val="000000"/>
        </w:rPr>
        <w:t xml:space="preserve"> kn.</w:t>
      </w:r>
    </w:p>
    <w:p w:rsidRDefault="00A759C3" w:rsidP="00A759C3" w:rsidR="00A759C3" w:rsidRPr="00247078">
      <w:pPr>
        <w:jc w:val="both"/>
        <w:rPr>
          <w:color w:themeColor="text1" w:val="000000"/>
        </w:rPr>
      </w:pP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>II/</w:t>
      </w:r>
      <w:r w:rsidRPr="00247078">
        <w:rPr>
          <w:color w:themeColor="text1" w:val="000000"/>
        </w:rPr>
        <w:tab/>
        <w:t xml:space="preserve"> Poziva se </w:t>
      </w:r>
      <w:r w:rsidR="0022227A" w:rsidRPr="00247078">
        <w:rPr>
          <w:color w:themeColor="text1" w:val="000000"/>
        </w:rPr>
        <w:t>upravitelj zadruge Zdravko Lukačić, Ivanec Križevački, Ivanec Križevački 115, OIB: 22159145418</w:t>
      </w:r>
      <w:r w:rsidRPr="00247078">
        <w:rPr>
          <w:color w:themeColor="text1" w:val="000000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A759C3" w:rsidP="00A759C3" w:rsidR="00A759C3" w:rsidRPr="00247078">
      <w:pPr>
        <w:jc w:val="both"/>
        <w:rPr>
          <w:color w:themeColor="text1" w:val="000000"/>
        </w:rPr>
      </w:pP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>III/</w:t>
      </w:r>
      <w:r w:rsidRPr="00247078">
        <w:rPr>
          <w:color w:themeColor="text1" w:val="000000"/>
        </w:rPr>
        <w:tab/>
        <w:t xml:space="preserve">Upozorava se </w:t>
      </w:r>
      <w:r w:rsidR="0022227A" w:rsidRPr="00247078">
        <w:rPr>
          <w:color w:themeColor="text1" w:val="000000"/>
        </w:rPr>
        <w:t>upravitelj zadruge</w:t>
      </w:r>
      <w:r w:rsidRPr="00247078">
        <w:rPr>
          <w:color w:themeColor="text1" w:val="000000"/>
        </w:rP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759C3" w:rsidP="00A759C3" w:rsidR="00A759C3" w:rsidRPr="00247078">
      <w:pPr>
        <w:rPr>
          <w:color w:themeColor="text1" w:val="000000"/>
        </w:rPr>
      </w:pP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>IV/</w:t>
      </w:r>
      <w:r w:rsidRPr="00247078">
        <w:rPr>
          <w:color w:themeColor="text1" w:val="000000"/>
        </w:rP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ab/>
      </w:r>
    </w:p>
    <w:p w:rsidRDefault="00A759C3" w:rsidP="00A759C3" w:rsidR="00A759C3" w:rsidRPr="00247078">
      <w:pPr>
        <w:jc w:val="both"/>
        <w:rPr>
          <w:color w:themeColor="text1" w:val="000000"/>
        </w:rPr>
      </w:pPr>
      <w:r w:rsidRPr="00247078">
        <w:rPr>
          <w:color w:themeColor="text1" w:val="000000"/>
        </w:rPr>
        <w:t>V/</w:t>
      </w:r>
      <w:r w:rsidRPr="00247078">
        <w:rPr>
          <w:color w:themeColor="text1" w:val="000000"/>
        </w:rPr>
        <w:tab/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A759C3" w:rsidP="00A759C3" w:rsidR="00A759C3" w:rsidRPr="00247078">
      <w:pPr>
        <w:jc w:val="both"/>
        <w:rPr>
          <w:color w:themeColor="text1" w:val="000000"/>
        </w:rPr>
      </w:pPr>
    </w:p>
    <w:p w:rsidRDefault="00A759C3" w:rsidP="00A759C3" w:rsidR="00A759C3" w:rsidRPr="00247078">
      <w:pPr>
        <w:jc w:val="center"/>
        <w:rPr>
          <w:color w:themeColor="text1" w:val="000000"/>
        </w:rPr>
      </w:pPr>
      <w:r w:rsidRPr="00247078">
        <w:rPr>
          <w:color w:themeColor="text1" w:val="000000"/>
        </w:rPr>
        <w:t xml:space="preserve">U Varaždinu </w:t>
      </w:r>
      <w:r w:rsidR="00247078" w:rsidRPr="00247078">
        <w:rPr>
          <w:color w:themeColor="text1" w:val="000000"/>
        </w:rPr>
        <w:t>28</w:t>
      </w:r>
      <w:r w:rsidRPr="00247078">
        <w:rPr>
          <w:color w:themeColor="text1" w:val="000000"/>
        </w:rPr>
        <w:t xml:space="preserve">. </w:t>
      </w:r>
      <w:r w:rsidR="00247078" w:rsidRPr="00247078">
        <w:rPr>
          <w:color w:themeColor="text1" w:val="000000"/>
        </w:rPr>
        <w:t>prosinca</w:t>
      </w:r>
      <w:r w:rsidRPr="00247078">
        <w:rPr>
          <w:color w:themeColor="text1" w:val="000000"/>
        </w:rPr>
        <w:t xml:space="preserve"> 2015.</w:t>
      </w:r>
    </w:p>
    <w:p w:rsidRDefault="001159F0" w:rsidR="00D60907" w:rsidRPr="00247078">
      <w:pPr>
        <w:rPr>
          <w:color w:themeColor="text1" w:val="000000"/>
        </w:rPr>
      </w:pP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="00774716" w:rsidRPr="00247078">
        <w:rPr>
          <w:color w:themeColor="text1" w:val="000000"/>
        </w:rPr>
        <w:t>Stečajni s</w:t>
      </w:r>
      <w:r w:rsidRPr="00247078">
        <w:rPr>
          <w:color w:themeColor="text1" w:val="000000"/>
        </w:rPr>
        <w:t>udac:</w:t>
      </w:r>
    </w:p>
    <w:p w:rsidRDefault="001159F0" w:rsidR="001159F0" w:rsidRPr="00247078">
      <w:pPr>
        <w:rPr>
          <w:color w:themeColor="text1" w:val="000000"/>
        </w:rPr>
      </w:pPr>
    </w:p>
    <w:p w:rsidRDefault="001159F0" w:rsidR="001159F0" w:rsidRPr="00247078">
      <w:pPr>
        <w:rPr>
          <w:color w:themeColor="text1" w:val="000000"/>
        </w:rPr>
      </w:pP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</w:r>
      <w:r w:rsidRPr="00247078">
        <w:rPr>
          <w:color w:themeColor="text1" w:val="000000"/>
        </w:rPr>
        <w:tab/>
        <w:t xml:space="preserve">     </w:t>
      </w:r>
      <w:r w:rsidR="00774716" w:rsidRPr="00247078">
        <w:rPr>
          <w:color w:themeColor="text1" w:val="000000"/>
        </w:rPr>
        <w:tab/>
      </w:r>
      <w:r w:rsidRPr="00247078">
        <w:rPr>
          <w:color w:themeColor="text1" w:val="000000"/>
        </w:rPr>
        <w:t>Maja Valušnig</w:t>
      </w:r>
    </w:p>
    <w:sectPr w:rsidSect="001159F0" w:rsidR="001159F0" w:rsidRPr="0024707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F94F4F">
    <w:pPr>
      <w:jc w:val="right"/>
    </w:pPr>
    <w:r w:rsidRPr="00F94F4F">
      <w:t>Poslovni broj: 9 St-</w:t>
    </w:r>
    <w:r w:rsidR="0022227A" w:rsidRPr="00F94F4F">
      <w:t>1119</w:t>
    </w:r>
    <w:r w:rsidRPr="00F94F4F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2227A"/>
    <w:rsid w:val="00247078"/>
    <w:rsid w:val="00274464"/>
    <w:rsid w:val="002B49A1"/>
    <w:rsid w:val="002F1F37"/>
    <w:rsid w:val="003074E6"/>
    <w:rsid w:val="00327690"/>
    <w:rsid w:val="003B5997"/>
    <w:rsid w:val="003C50B7"/>
    <w:rsid w:val="003D68DB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87C97"/>
    <w:rsid w:val="009D0C5B"/>
    <w:rsid w:val="00A00D9B"/>
    <w:rsid w:val="00A05A32"/>
    <w:rsid w:val="00A759C3"/>
    <w:rsid w:val="00AF2C11"/>
    <w:rsid w:val="00B26931"/>
    <w:rsid w:val="00B34567"/>
    <w:rsid w:val="00B57BF9"/>
    <w:rsid w:val="00B62791"/>
    <w:rsid w:val="00B92058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955CB"/>
    <w:rsid w:val="00EA5D61"/>
    <w:rsid w:val="00EB56AA"/>
    <w:rsid w:val="00EF0806"/>
    <w:rsid w:val="00F10C2B"/>
    <w:rsid w:val="00F644E6"/>
    <w:rsid w:val="00F94F4F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C97"/>
    <w:rPr>
      <w:rFonts w:cs="Times New Roman" w:hAnsi="Times New Roman" w:ascii="Times New Roman"/>
      <w:bCs/>
      <w:color w:themeColor="text1" w:val="000000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7C97"/>
    <w:rPr>
      <w:bCs/>
      <w:color w:themeColor="text1" w:val="00000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7C97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7C97"/>
    <w:rPr>
      <w:rFonts w:cs="Times New Roman" w:hAnsi="Times New Roman" w:ascii="Times New Roman"/>
      <w:bCs w:val="false"/>
      <w:color w:themeColor="text1" w:val="000000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C97"/>
    <w:rPr>
      <w:rFonts w:ascii="Times New Roman" w:cs="Times New Roman" w:hAnsi="Times New Roman"/>
      <w:bCs/>
      <w:color w:themeColor="text1" w:val="000000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7C97"/>
    <w:rPr>
      <w:bCs/>
      <w:color w:themeColor="text1" w:val="00000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7C97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7C97"/>
    <w:rPr>
      <w:rFonts w:ascii="Times New Roman" w:cs="Times New Roman" w:hAnsi="Times New Roman"/>
      <w:bCs w:val="0"/>
      <w:color w:themeColor="text1" w:val="00000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GAJ, poljoprivredna proizvodnja, trgovina i usluge</izvorni_sadrzaj>
    <derivirana_varijabla naziv="DomainObject.Predmet.ProtustrankaFormated_1">  Poljoprivredna zadruga GAJ, poljoprivredna proizvodnja, trgovina i usluge</derivirana_varijabla>
  </DomainObject.Predmet.ProtustrankaFormated>
  <DomainObject.Predmet.ProtustrankaFormatedOIB>
    <izvorni_sadrzaj>  Poljoprivredna zadruga GAJ, poljoprivredna proizvodnja, trgovina i usluge, OIB 83272870530</izvorni_sadrzaj>
    <derivirana_varijabla naziv="DomainObject.Predmet.ProtustrankaFormatedOIB_1">  Poljoprivredna zadruga GAJ, poljoprivredna proizvodnja, trgovina i usluge, OIB 83272870530</derivirana_varijabla>
  </DomainObject.Predmet.ProtustrankaFormatedOIB>
  <DomainObject.Predmet.ProtustrankaFormatedWithAdress>
    <izvorni_sadrzaj> Poljoprivredna zadruga GAJ, poljoprivredna proizvodnja, trgovina i usluge, Ivanec Križevački 115, 48260 Ivanec Križevački</izvorni_sadrzaj>
    <derivirana_varijabla naziv="DomainObject.Predmet.ProtustrankaFormatedWithAdress_1"> Poljoprivredna zadruga GAJ, poljoprivredna proizvodnja, trgovina i usluge, Ivanec Križevački 115, 48260 Ivanec Križevački</derivirana_varijabla>
  </DomainObject.Predmet.ProtustrankaFormatedWithAdress>
  <DomainObject.Predmet.ProtustrankaFormatedWithAdressOIB>
    <izvorni_sadrzaj> Poljoprivredna zadruga GAJ, poljoprivredna proizvodnja, trgovina i usluge, OIB 83272870530, Ivanec Križevački 115, 48260 Ivanec Križevački</izvorni_sadrzaj>
    <derivirana_varijabla naziv="DomainObject.Predmet.ProtustrankaFormatedWithAdressOIB_1"> Poljoprivredna zadruga GAJ, poljoprivredna proizvodnja, trgovina i usluge, OIB 83272870530, Ivanec Križevački 115, 48260 Ivanec Križevački</derivirana_varijabla>
  </DomainObject.Predmet.ProtustrankaFormatedWithAdressOIB>
  <DomainObject.Predmet.ProtustrankaWithAdress>
    <izvorni_sadrzaj>Poljoprivredna zadruga GAJ, poljoprivredna proizvodnja, trgovina i usluge Ivanec Križevački 115, 48260 Ivanec Križevački</izvorni_sadrzaj>
    <derivirana_varijabla naziv="DomainObject.Predmet.ProtustrankaWithAdress_1">Poljoprivredna zadruga GAJ, poljoprivredna proizvodnja, trgovina i usluge Ivanec Križevački 115, 48260 Ivanec Križevački</derivirana_varijabla>
  </DomainObject.Predmet.ProtustrankaWithAdress>
  <DomainObject.Predmet.ProtustrankaWithAdressOIB>
    <izvorni_sadrzaj>Poljoprivredna zadruga GAJ, poljoprivredna proizvodnja, trgovina i usluge, OIB 83272870530, Ivanec Križevački 115, 48260 Ivanec Križevački</izvorni_sadrzaj>
    <derivirana_varijabla naziv="DomainObject.Predmet.ProtustrankaWithAdressOIB_1">Poljoprivredna zadruga GAJ, poljoprivredna proizvodnja, trgovina i usluge, OIB 83272870530, Ivanec Križevački 115, 48260 Ivanec Križevački</derivirana_varijabla>
  </DomainObject.Predmet.ProtustrankaWithAdressOIB>
  <DomainObject.Predmet.ProtustrankaNazivFormated>
    <izvorni_sadrzaj>Poljoprivredna zadruga GAJ, poljoprivredna proizvodnja, trgovina i usluge</izvorni_sadrzaj>
    <derivirana_varijabla naziv="DomainObject.Predmet.ProtustrankaNazivFormated_1">Poljoprivredna zadruga GAJ, poljoprivredna proizvodnja, trgovina i usluge</derivirana_varijabla>
  </DomainObject.Predmet.ProtustrankaNazivFormated>
  <DomainObject.Predmet.ProtustrankaNazivFormatedOIB>
    <izvorni_sadrzaj>Poljoprivredna zadruga GAJ, poljoprivredna proizvodnja, trgovina i usluge, OIB 83272870530</izvorni_sadrzaj>
    <derivirana_varijabla naziv="DomainObject.Predmet.ProtustrankaNazivFormatedOIB_1">Poljoprivredna zadruga GAJ, poljoprivredna proizvodnja, trgovina i usluge, OIB 83272870530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47796.54</izvorni_sadrzaj>
    <derivirana_varijabla naziv="DomainObject.Predmet.TrenutnaVrijednost_1">47796.54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GAJ, poljoprivredna proizvodnja, trgovina i usluge</item>
    </izvorni_sadrzaj>
    <derivirana_varijabla naziv="DomainObject.Predmet.ProtuStrankaListFormated_1">
      <item>Poljoprivredna zadruga GAJ, poljoprivredna proizvodnja, trgovina i usluge</item>
    </derivirana_varijabla>
  </DomainObject.Predmet.ProtuStrankaListFormated>
  <DomainObject.Predmet.ProtuStrankaListFormatedOIB>
    <izvorni_sadrzaj>
      <item>Poljoprivredna zadruga GAJ, poljoprivredna proizvodnja, trgovina i usluge, OIB 83272870530</item>
    </izvorni_sadrzaj>
    <derivirana_varijabla naziv="DomainObject.Predmet.ProtuStrankaListFormatedOIB_1">
      <item>Poljoprivredna zadruga GAJ, poljoprivredna proizvodnja, trgovina i usluge, OIB 83272870530</item>
    </derivirana_varijabla>
  </DomainObject.Predmet.ProtuStrankaListFormatedOIB>
  <DomainObject.Predmet.ProtuStrankaListFormatedWithAdress>
    <izvorni_sadrzaj>
      <item>Poljoprivredna zadruga GAJ, poljoprivredna proizvodnja, trgovina i usluge, Ivanec Križevački 115, 48260 Ivanec Križevački</item>
    </izvorni_sadrzaj>
    <derivirana_varijabla naziv="DomainObject.Predmet.ProtuStrankaListFormatedWithAdress_1">
      <item>Poljoprivredna zadruga GAJ, poljoprivredna proizvodnja, trgovina i usluge, Ivanec Križevački 115, 48260 Ivanec Križevački</item>
    </derivirana_varijabla>
  </DomainObject.Predmet.ProtuStrankaListFormatedWithAdress>
  <DomainObject.Predmet.ProtuStrankaListFormatedWithAdressOIB>
    <izvorni_sadrzaj>
      <item>Poljoprivredna zadruga GAJ, poljoprivredna proizvodnja, trgovina i usluge, OIB 83272870530, Ivanec Križevački 115, 48260 Ivanec Križevački</item>
    </izvorni_sadrzaj>
    <derivirana_varijabla naziv="DomainObject.Predmet.ProtuStrankaListFormatedWithAdressOIB_1">
      <item>Poljoprivredna zadruga GAJ, poljoprivredna proizvodnja, trgovina i usluge, OIB 83272870530, Ivanec Križevački 115, 48260 Ivanec Križevački</item>
    </derivirana_varijabla>
  </DomainObject.Predmet.ProtuStrankaListFormatedWithAdressOIB>
  <DomainObject.Predmet.ProtuStrankaListNazivFormated>
    <izvorni_sadrzaj>
      <item>Poljoprivredna zadruga GAJ, poljoprivredna proizvodnja, trgovina i usluge</item>
    </izvorni_sadrzaj>
    <derivirana_varijabla naziv="DomainObject.Predmet.ProtuStrankaListNazivFormated_1">
      <item>Poljoprivredna zadruga GAJ, poljoprivredna proizvodnja, trgovina i usluge</item>
    </derivirana_varijabla>
  </DomainObject.Predmet.ProtuStrankaListNazivFormated>
  <DomainObject.Predmet.ProtuStrankaListNazivFormatedOIB>
    <izvorni_sadrzaj>
      <item>Poljoprivredna zadruga GAJ, poljoprivredna proizvodnja, trgovina i usluge, OIB 83272870530</item>
    </izvorni_sadrzaj>
    <derivirana_varijabla naziv="DomainObject.Predmet.ProtuStrankaListNazivFormatedOIB_1">
      <item>Poljoprivredna zadruga GAJ, poljoprivredna proizvodnja, trgovina i usluge, OIB 83272870530</item>
    </derivirana_varijabla>
  </DomainObject.Predmet.ProtuStrankaListNazivFormatedOIB>
  <DomainObject.Predmet.OstaliListFormated>
    <izvorni_sadrzaj>
      <item>E-oglasna ploča</item>
      <item>Sudski registar, Trgovački sud u Varaždinu</item>
      <item>Zdravko Lukačić</item>
    </izvorni_sadrzaj>
    <derivirana_varijabla naziv="DomainObject.Predmet.OstaliListFormated_1">
      <item>E-oglasna ploča</item>
      <item>Sudski registar, Trgovački sud u Varaždinu</item>
      <item>Zdravko Lukačić</item>
    </derivirana_varijabla>
  </DomainObject.Predmet.OstaliListFormated>
  <DomainObject.Predmet.OstaliListFormatedOIB>
    <izvorni_sadrzaj>
      <item>E-oglasna ploča</item>
      <item>Sudski registar, Trgovački sud u Varaždinu</item>
      <item>Zdravko Lukačić, OIB 22159145418</item>
    </izvorni_sadrzaj>
    <derivirana_varijabla naziv="DomainObject.Predmet.OstaliListFormatedOIB_1">
      <item>E-oglasna ploča</item>
      <item>Sudski registar, Trgovački sud u Varaždinu</item>
      <item>Zdravko Lukačić, OIB 22159145418</item>
    </derivirana_varijabla>
  </DomainObject.Predmet.OstaliListFormatedOIB>
  <DomainObject.Predmet.OstaliListFormatedWithAdress>
    <izvorni_sadrzaj>
      <item>E-oglasna ploča</item>
      <item>Sudski registar, Trgovački sud u Varaždinu</item>
      <item>Zdravko Lukačić, Ivanec Križevački 115, 48260 Ivanec Križevački</item>
    </izvorni_sadrzaj>
    <derivirana_varijabla naziv="DomainObject.Predmet.OstaliListFormatedWithAdress_1">
      <item>E-oglasna ploča</item>
      <item>Sudski registar, Trgovački sud u Varaždinu</item>
      <item>Zdravko Lukačić, Ivanec Križevački 115, 48260 Ivanec Križevački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Zdravko Lukačić, OIB 22159145418, Ivanec Križevački 115, 48260 Ivanec Križevački</item>
    </izvorni_sadrzaj>
    <derivirana_varijabla naziv="DomainObject.Predmet.OstaliListFormatedWithAdressOIB_1">
      <item>E-oglasna ploča</item>
      <item>Sudski registar, Trgovački sud u Varaždinu</item>
      <item>Zdravko Lukačić, OIB 22159145418, Ivanec Križevački 115, 48260 Ivanec Križevački</item>
    </derivirana_varijabla>
  </DomainObject.Predmet.OstaliListFormatedWithAdressOIB>
  <DomainObject.Predmet.OstaliListNazivFormated>
    <izvorni_sadrzaj>
      <item>E-oglasna ploča</item>
      <item>Sudski registar, Trgovački sud u Varaždinu</item>
      <item>Zdravko Lukačić</item>
    </izvorni_sadrzaj>
    <derivirana_varijabla naziv="DomainObject.Predmet.OstaliListNazivFormated_1">
      <item>E-oglasna ploča</item>
      <item>Sudski registar, Trgovački sud u Varaždinu</item>
      <item>Zdravko Lukačić</item>
    </derivirana_varijabla>
  </DomainObject.Predmet.OstaliListNazivFormated>
  <DomainObject.Predmet.OstaliListNazivFormatedOIB>
    <izvorni_sadrzaj>
      <item>E-oglasna ploča</item>
      <item>Sudski registar, Trgovački sud u Varaždinu</item>
      <item>Zdravko Lukačić, OIB 22159145418</item>
    </izvorni_sadrzaj>
    <derivirana_varijabla naziv="DomainObject.Predmet.OstaliListNazivFormatedOIB_1">
      <item>E-oglasna ploča</item>
      <item>Sudski registar, Trgovački sud u Varaždinu</item>
      <item>Zdravko Lukačić, OIB 22159145418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GAJ, poljoprivredna proizvodnja, trgovina i usluge</izvorni_sadrzaj>
    <derivirana_varijabla naziv="DomainObject.Predmet.ProtustrankaIDrugi_1">Poljoprivredna zadruga GAJ, poljoprivredna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GAJ, poljoprivredna proizvodnja, trgovina i usluge, OIB 83272870530, Ivanec Križevački 115, 48260 Ivanec Križevački</izvorni_sadrzaj>
    <derivirana_varijabla naziv="DomainObject.Predmet.ProtustrankaIDrugiAdressOIB_1">Poljoprivredna zadruga GAJ, poljoprivredna proizvodnja, trgovina i usluge, OIB 83272870530, Ivanec Križevački 115, 48260 Ivanec Križevački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GAJ, poljoprivredna proizvodnja, trgovina i usluge</item>
      <item>E-oglasna ploča</item>
      <item>Sudski registar, Trgovački sud u Varaždinu</item>
      <item>Zdravko Lukačić</item>
    </izvorni_sadrzaj>
    <derivirana_varijabla naziv="DomainObject.Predmet.SudioniciListNaziv_1">
      <item>Financijska agencija</item>
      <item>Poljoprivredna zadruga GAJ, poljoprivredna proizvodnja, trgovina i usluge</item>
      <item>E-oglasna ploča</item>
      <item>Sudski registar, Trgovački sud u Varaždinu</item>
      <item>Zdravko Lukačić</item>
    </derivirana_varijabla>
  </DomainObject.Predmet.SudioniciListNaziv>
  <DomainObject.Predmet.SudioniciListAdressOIB>
    <izvorni_sadrzaj>
      <item>Financijska agencija, OIB 85821130368, A. Cesarca 2,42000 Varaždin</item>
      <item>Poljoprivredna zadruga GAJ, poljoprivredna proizvodnja, trgovina i usluge, OIB 83272870530, Ivanec Križevački 115,48260 Ivanec Križevački</item>
      <item>E-oglasna ploča</item>
      <item>Sudski registar, Trgovački sud u Varaždinu</item>
      <item>Zdravko Lukačić, OIB 22159145418, Ivanec Križevački 115,48260 Ivanec Križevački</item>
    </izvorni_sadrzaj>
    <derivirana_varijabla naziv="DomainObject.Predmet.SudioniciListAdressOIB_1">
      <item>Financijska agencija, OIB 85821130368, A. Cesarca 2,42000 Varaždin</item>
      <item>Poljoprivredna zadruga GAJ, poljoprivredna proizvodnja, trgovina i usluge, OIB 83272870530, Ivanec Križevački 115,48260 Ivanec Križevački</item>
      <item>E-oglasna ploča</item>
      <item>Sudski registar, Trgovački sud u Varaždinu</item>
      <item>Zdravko Lukačić, OIB 22159145418, Ivanec Križevački 115,48260 Ivanec Križevački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83272870530</item>
      <item>, OIB null</item>
      <item>, OIB null</item>
      <item>, OIB 22159145418</item>
    </izvorni_sadrzaj>
    <derivirana_varijabla naziv="DomainObject.Predmet.SudioniciListNazivOIB_1">
      <item>, OIB 85821130368</item>
      <item>, OIB 83272870530</item>
      <item>, OIB null</item>
      <item>, OIB null</item>
      <item>, OIB 22159145418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132C8-9027-4334-AFC3-96E5686D6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1907</properties:Characters>
  <properties:Lines>44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2015-12-21T12:01:00Z</dcterms:created>
  <dc:creator>Ljubica Makovec</dc:creator>
  <cp:lastModifiedBy>Nevenka Vuković</cp:lastModifiedBy>
  <cp:lastPrinted>2015-12-28T13:19:00Z</cp:lastPrinted>
  <dcterms:modified xmlns:xsi="http://www.w3.org/2001/XMLSchema-instance" xsi:type="dcterms:W3CDTF">2015-12-28T13:20:00Z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