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595c" w14:paraId="a73595c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483519">
        <w:rPr>
          <w:rFonts w:hAnsi="Times New Roman" w:ascii="Times New Roman"/>
        </w:rPr>
        <w:t>5</w:t>
      </w:r>
      <w:r w:rsidR="008C2A32">
        <w:rPr>
          <w:rFonts w:hAnsi="Times New Roman" w:ascii="Times New Roman"/>
        </w:rPr>
        <w:t>093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8C2A32" w:rsidRPr="008C2A32">
        <w:rPr>
          <w:rFonts w:hAnsi="Times New Roman" w:ascii="Times New Roman"/>
        </w:rPr>
        <w:t>INSERVIO DUO d.o.o., Sesvete, Trg L. Matačića 1., OIB: 78789024751</w:t>
      </w:r>
      <w:r w:rsidR="00573318" w:rsidRPr="00573318">
        <w:rPr>
          <w:rFonts w:hAnsi="Times New Roman" w:ascii="Times New Roman"/>
        </w:rPr>
        <w:t xml:space="preserve">, </w:t>
      </w:r>
      <w:r w:rsidR="00D1127B">
        <w:rPr>
          <w:rFonts w:hAnsi="Times New Roman" w:ascii="Times New Roman"/>
        </w:rPr>
        <w:t>2</w:t>
      </w:r>
      <w:r w:rsidR="00084D2B">
        <w:rPr>
          <w:rFonts w:hAnsi="Times New Roman" w:ascii="Times New Roman"/>
        </w:rPr>
        <w:t>8</w:t>
      </w:r>
      <w:r w:rsidR="00573318" w:rsidRPr="00573318">
        <w:rPr>
          <w:rFonts w:hAnsi="Times New Roman" w:ascii="Times New Roman"/>
        </w:rPr>
        <w:t xml:space="preserve">. </w:t>
      </w:r>
      <w:r w:rsidR="00D1127B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8C2A32" w:rsidRPr="008C2A32">
        <w:rPr>
          <w:rFonts w:hAnsi="Times New Roman" w:ascii="Times New Roman"/>
        </w:rPr>
        <w:t>INSERVIO DUO d.o.o., Sesvete, Trg L. Matačića 1., OIB: 78789024751</w:t>
      </w:r>
      <w:r w:rsidRPr="00573318">
        <w:rPr>
          <w:rFonts w:hAnsi="Times New Roman" w:ascii="Times New Roman"/>
        </w:rPr>
        <w:t xml:space="preserve">, </w:t>
      </w:r>
      <w:r w:rsidR="008C2A32" w:rsidRPr="008C2A32">
        <w:rPr>
          <w:rFonts w:hAnsi="Times New Roman" w:ascii="Times New Roman"/>
        </w:rPr>
        <w:t>ANTONIU GOGIĆ, Sesvete, Trg Lovre Matačića 1, OIB: 58844066925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</w:t>
      </w:r>
      <w:r w:rsidR="00084D2B">
        <w:rPr>
          <w:rFonts w:hAnsi="Times New Roman" w:ascii="Times New Roman"/>
        </w:rPr>
        <w:t xml:space="preserve">og suda u Zagrebu otvorenog kod </w:t>
      </w:r>
      <w:r w:rsidRPr="00573318">
        <w:rPr>
          <w:rFonts w:hAnsi="Times New Roman" w:ascii="Times New Roman"/>
        </w:rPr>
        <w:t>Hrvats</w:t>
      </w:r>
      <w:r w:rsidR="00084D2B">
        <w:rPr>
          <w:rFonts w:hAnsi="Times New Roman" w:ascii="Times New Roman"/>
        </w:rPr>
        <w:t xml:space="preserve">ke poštanske banke d.d. Zagreb, </w:t>
      </w:r>
      <w:r w:rsidRPr="00573318">
        <w:rPr>
          <w:rFonts w:hAnsi="Times New Roman" w:ascii="Times New Roman"/>
        </w:rPr>
        <w:t>broj IBAN: HR9223900011300000460</w:t>
      </w:r>
      <w:r w:rsidR="00D1127B">
        <w:rPr>
          <w:rFonts w:hAnsi="Times New Roman" w:ascii="Times New Roman"/>
        </w:rPr>
        <w:t xml:space="preserve"> s pozivom na broj </w:t>
      </w:r>
      <w:r w:rsidR="00483519">
        <w:rPr>
          <w:rFonts w:hAnsi="Times New Roman" w:ascii="Times New Roman"/>
        </w:rPr>
        <w:t>5</w:t>
      </w:r>
      <w:r w:rsidR="008C2A32">
        <w:rPr>
          <w:rFonts w:hAnsi="Times New Roman" w:ascii="Times New Roman"/>
        </w:rPr>
        <w:t>093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483519">
        <w:rPr>
          <w:rFonts w:hAnsi="Times New Roman" w:ascii="Times New Roman"/>
        </w:rPr>
        <w:t>5</w:t>
      </w:r>
      <w:r w:rsidR="008C2A32">
        <w:rPr>
          <w:rFonts w:hAnsi="Times New Roman" w:ascii="Times New Roman"/>
        </w:rPr>
        <w:t>093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411464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411464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D1127B">
        <w:rPr>
          <w:rFonts w:hAnsi="Times New Roman" w:ascii="Times New Roman"/>
        </w:rPr>
        <w:t>2</w:t>
      </w:r>
      <w:r w:rsidR="00084D2B">
        <w:rPr>
          <w:rFonts w:hAnsi="Times New Roman" w:ascii="Times New Roman"/>
        </w:rPr>
        <w:t>8</w:t>
      </w:r>
      <w:r w:rsidR="003B0DF9">
        <w:rPr>
          <w:rFonts w:hAnsi="Times New Roman" w:ascii="Times New Roman"/>
        </w:rPr>
        <w:t xml:space="preserve">. </w:t>
      </w:r>
      <w:r w:rsidR="00D1127B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3C773B">
        <w:rPr>
          <w:rFonts w:hAnsi="Times New Roman" w:ascii="Times New Roman"/>
        </w:rPr>
        <w:t>, v.r.</w:t>
      </w:r>
    </w:p>
    <w:p w:rsidRDefault="003C773B" w:rsidP="00A726CA" w:rsidR="003C773B">
      <w:pPr>
        <w:jc w:val="right"/>
        <w:rPr>
          <w:rFonts w:hAnsi="Times New Roman" w:ascii="Times New Roman"/>
        </w:rPr>
      </w:pPr>
    </w:p>
    <w:p w:rsidRDefault="003C773B" w:rsidP="003C773B" w:rsidR="003C773B" w:rsidRPr="003C773B">
      <w:pPr>
        <w:jc w:val="right"/>
        <w:rPr>
          <w:rFonts w:hAnsi="Times New Roman" w:ascii="Times New Roman"/>
        </w:rPr>
      </w:pPr>
      <w:r w:rsidRPr="003C773B">
        <w:rPr>
          <w:rFonts w:hAnsi="Times New Roman" w:ascii="Times New Roman"/>
        </w:rPr>
        <w:t>Za točnost otpravka-</w:t>
      </w:r>
    </w:p>
    <w:p w:rsidRDefault="003C773B" w:rsidP="003C773B" w:rsidR="003C773B" w:rsidRPr="003C773B">
      <w:pPr>
        <w:jc w:val="right"/>
        <w:rPr>
          <w:rFonts w:hAnsi="Times New Roman" w:ascii="Times New Roman"/>
        </w:rPr>
      </w:pPr>
      <w:r w:rsidRPr="003C773B">
        <w:rPr>
          <w:rFonts w:hAnsi="Times New Roman" w:ascii="Times New Roman"/>
        </w:rPr>
        <w:t>Ovlašteni službenik:</w:t>
      </w:r>
    </w:p>
    <w:p w:rsidRDefault="003C773B" w:rsidP="003C773B" w:rsidR="003C773B">
      <w:pPr>
        <w:jc w:val="right"/>
        <w:rPr>
          <w:rFonts w:hAnsi="Times New Roman" w:ascii="Times New Roman"/>
        </w:rPr>
      </w:pPr>
      <w:r w:rsidRPr="003C773B"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3C773B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C77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5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83519">
      <w:rPr>
        <w:rFonts w:hAnsi="Times New Roman" w:ascii="Times New Roman"/>
      </w:rPr>
      <w:t>5</w:t>
    </w:r>
    <w:r w:rsidR="008C2A32">
      <w:rPr>
        <w:rFonts w:hAnsi="Times New Roman" w:ascii="Times New Roman"/>
      </w:rPr>
      <w:t>093</w:t>
    </w:r>
    <w:r w:rsidR="00A766A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D2B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773B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11C9"/>
    <w:rsid w:val="0048235F"/>
    <w:rsid w:val="00483396"/>
    <w:rsid w:val="00483519"/>
    <w:rsid w:val="004902A8"/>
    <w:rsid w:val="0049226D"/>
    <w:rsid w:val="00493BC0"/>
    <w:rsid w:val="00495399"/>
    <w:rsid w:val="00495B0B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105C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65E9"/>
    <w:rsid w:val="008C2A32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5912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127B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5302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7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7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St-5093/2016</izvorni_sadrzaj>
    <derivirana_varijabla naziv="DomainObject.Predmet.OznakaBroj_1">St-5093/2016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INSERVIO DUO d.o.o. zastupanog po punomoćniku Antonio Gogić</izvorni_sadrzaj>
    <derivirana_varijabla naziv="DomainObject.Predmet.ProtustrankaFormated_1">  INSERVIO DUO d.o.o. zastupanog po punomoćniku Antonio Gogić</derivirana_varijabla>
  </DomainObject.Predmet.ProtustrankaFormated>
  <DomainObject.Predmet.ProtustrankaFormatedOIB>
    <izvorni_sadrzaj>  INSERVIO DUO d.o.o., OIB 78789024751 zastupanog po punomoćniku Antonio Gogić</izvorni_sadrzaj>
    <derivirana_varijabla naziv="DomainObject.Predmet.ProtustrankaFormatedOIB_1">  INSERVIO DUO d.o.o., OIB 78789024751 zastupanog po punomoćniku Antonio Gogić</derivirana_varijabla>
  </DomainObject.Predmet.ProtustrankaFormatedOIB>
  <DomainObject.Predmet.ProtustrankaFormatedWithAdress>
    <izvorni_sadrzaj> INSERVIO DUO d.o.o., Trg L. Matačića 1, 10360 Sesvete zastupanog po punomoćniku Antonio Gogić</izvorni_sadrzaj>
    <derivirana_varijabla naziv="DomainObject.Predmet.ProtustrankaFormatedWithAdress_1"> INSERVIO DUO d.o.o., Trg L. Matačića 1, 10360 Sesvete zastupanog po punomoćniku Antonio Gogić</derivirana_varijabla>
  </DomainObject.Predmet.ProtustrankaFormatedWithAdress>
  <DomainObject.Predmet.ProtustrankaFormatedWithAdressOIB>
    <izvorni_sadrzaj> INSERVIO DUO d.o.o., OIB 78789024751, Trg L. Matačića 1, 10360 Sesvete zastupanog po punomoćniku Antonio Gogić</izvorni_sadrzaj>
    <derivirana_varijabla naziv="DomainObject.Predmet.ProtustrankaFormatedWithAdressOIB_1"> INSERVIO DUO d.o.o., OIB 78789024751, Trg L. Matačića 1, 10360 Sesvete zastupanog po punomoćniku Antonio Gogić</derivirana_varijabla>
  </DomainObject.Predmet.ProtustrankaFormatedWithAdressOIB>
  <DomainObject.Predmet.ProtustrankaWithAdress>
    <izvorni_sadrzaj>INSERVIO DUO d.o.o. Trg L. Matačića 1, 10360 Sesvete</izvorni_sadrzaj>
    <derivirana_varijabla naziv="DomainObject.Predmet.ProtustrankaWithAdress_1">INSERVIO DUO d.o.o. Trg L. Matačića 1, 10360 Sesvete</derivirana_varijabla>
  </DomainObject.Predmet.ProtustrankaWithAdress>
  <DomainObject.Predmet.ProtustrankaWithAdressOIB>
    <izvorni_sadrzaj>INSERVIO DUO d.o.o., OIB 78789024751, Trg L. Matačića 1, 10360 Sesvete</izvorni_sadrzaj>
    <derivirana_varijabla naziv="DomainObject.Predmet.ProtustrankaWithAdressOIB_1">INSERVIO DUO d.o.o., OIB 78789024751, Trg L. Matačića 1, 10360 Sesvete</derivirana_varijabla>
  </DomainObject.Predmet.ProtustrankaWithAdressOIB>
  <DomainObject.Predmet.ProtustrankaNazivFormated>
    <izvorni_sadrzaj>INSERVIO DUO d.o.o.</izvorni_sadrzaj>
    <derivirana_varijabla naziv="DomainObject.Predmet.ProtustrankaNazivFormated_1">INSERVIO DUO d.o.o.</derivirana_varijabla>
  </DomainObject.Predmet.ProtustrankaNazivFormated>
  <DomainObject.Predmet.ProtustrankaNazivFormatedOIB>
    <izvorni_sadrzaj>INSERVIO DUO d.o.o., OIB 78789024751</izvorni_sadrzaj>
    <derivirana_varijabla naziv="DomainObject.Predmet.ProtustrankaNazivFormatedOIB_1">INSERVIO DUO d.o.o., OIB 78789024751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INSERVIO DUO d.o.o. zastupanog po punomoćniku Antonio Gogić</item>
    </izvorni_sadrzaj>
    <derivirana_varijabla naziv="DomainObject.Predmet.ProtuStrankaListFormated_1">
      <item>INSERVIO DUO d.o.o. zastupanog po punomoćniku Antonio Gogić</item>
    </derivirana_varijabla>
  </DomainObject.Predmet.ProtuStrankaListFormated>
  <DomainObject.Predmet.ProtuStrankaListFormatedOIB>
    <izvorni_sadrzaj>
      <item>INSERVIO DUO d.o.o., OIB 78789024751 zastupanog po punomoćniku Antonio Gogić</item>
    </izvorni_sadrzaj>
    <derivirana_varijabla naziv="DomainObject.Predmet.ProtuStrankaListFormatedOIB_1">
      <item>INSERVIO DUO d.o.o., OIB 78789024751 zastupanog po punomoćniku Antonio Gogić</item>
    </derivirana_varijabla>
  </DomainObject.Predmet.ProtuStrankaListFormatedOIB>
  <DomainObject.Predmet.ProtuStrankaListFormatedWithAdress>
    <izvorni_sadrzaj>
      <item>INSERVIO DUO d.o.o., Trg L. Matačića 1, 10360 Sesvete zastupanog po punomoćniku Antonio Gogić</item>
    </izvorni_sadrzaj>
    <derivirana_varijabla naziv="DomainObject.Predmet.ProtuStrankaListFormatedWithAdress_1">
      <item>INSERVIO DUO d.o.o., Trg L. Matačića 1, 10360 Sesvete zastupanog po punomoćniku Antonio Gogić</item>
    </derivirana_varijabla>
  </DomainObject.Predmet.ProtuStrankaListFormatedWithAdress>
  <DomainObject.Predmet.ProtuStrankaListFormatedWithAdressOIB>
    <izvorni_sadrzaj>
      <item>INSERVIO DUO d.o.o., OIB 78789024751, Trg L. Matačića 1, 10360 Sesvete zastupanog po punomoćniku Antonio Gogić</item>
    </izvorni_sadrzaj>
    <derivirana_varijabla naziv="DomainObject.Predmet.ProtuStrankaListFormatedWithAdressOIB_1">
      <item>INSERVIO DUO d.o.o., OIB 78789024751, Trg L. Matačića 1, 10360 Sesvete zastupanog po punomoćniku Antonio Gogić</item>
    </derivirana_varijabla>
  </DomainObject.Predmet.ProtuStrankaListFormatedWithAdressOIB>
  <DomainObject.Predmet.ProtuStrankaListNazivFormated>
    <izvorni_sadrzaj>
      <item>INSERVIO DUO d.o.o.</item>
    </izvorni_sadrzaj>
    <derivirana_varijabla naziv="DomainObject.Predmet.ProtuStrankaListNazivFormated_1">
      <item>INSERVIO DUO d.o.o.</item>
    </derivirana_varijabla>
  </DomainObject.Predmet.ProtuStrankaListNazivFormated>
  <DomainObject.Predmet.ProtuStrankaListNazivFormatedOIB>
    <izvorni_sadrzaj>
      <item>INSERVIO DUO d.o.o., OIB 78789024751</item>
    </izvorni_sadrzaj>
    <derivirana_varijabla naziv="DomainObject.Predmet.ProtuStrankaListNazivFormatedOIB_1">
      <item>INSERVIO DUO d.o.o., OIB 78789024751</item>
    </derivirana_varijabla>
  </DomainObject.Predmet.ProtuStrankaListNazivFormatedOIB>
  <DomainObject.Predmet.OstaliListFormated>
    <izvorni_sadrzaj>
      <item>Antonio Gogić punomoćnik sudionika u postupku INSERVIO DUO d.o.o.</item>
    </izvorni_sadrzaj>
    <derivirana_varijabla naziv="DomainObject.Predmet.OstaliListFormated_1">
      <item>Antonio Gogić punomoćnik sudionika u postupku INSERVIO DUO d.o.o.</item>
    </derivirana_varijabla>
  </DomainObject.Predmet.OstaliListFormated>
  <DomainObject.Predmet.OstaliListFormatedOIB>
    <izvorni_sadrzaj>
      <item>Antonio Gogić, OIB 58844066925 punomoćnik sudionika u postupku INSERVIO DUO d.o.o.</item>
    </izvorni_sadrzaj>
    <derivirana_varijabla naziv="DomainObject.Predmet.OstaliListFormatedOIB_1">
      <item>Antonio Gogić, OIB 58844066925 punomoćnik sudionika u postupku INSERVIO DUO d.o.o.</item>
    </derivirana_varijabla>
  </DomainObject.Predmet.OstaliListFormatedOIB>
  <DomainObject.Predmet.OstaliListFormatedWithAdress>
    <izvorni_sadrzaj>
      <item>Antonio Gogić, Trg Lovre Matačića 1, 10360 Sesvete punomoćnik sudionika u postupku INSERVIO DUO d.o.o.</item>
    </izvorni_sadrzaj>
    <derivirana_varijabla naziv="DomainObject.Predmet.OstaliListFormatedWithAdress_1">
      <item>Antonio Gogić, Trg Lovre Matačića 1, 10360 Sesvete punomoćnik sudionika u postupku INSERVIO DUO d.o.o.</item>
    </derivirana_varijabla>
  </DomainObject.Predmet.OstaliListFormatedWithAdress>
  <DomainObject.Predmet.OstaliListFormatedWithAdressOIB>
    <izvorni_sadrzaj>
      <item>Antonio Gogić, OIB 58844066925, Trg Lovre Matačića 1, 10360 Sesvete punomoćnik sudionika u postupku INSERVIO DUO d.o.o.</item>
    </izvorni_sadrzaj>
    <derivirana_varijabla naziv="DomainObject.Predmet.OstaliListFormatedWithAdressOIB_1">
      <item>Antonio Gogić, OIB 58844066925, Trg Lovre Matačića 1, 10360 Sesvete punomoćnik sudionika u postupku INSERVIO DUO d.o.o.</item>
    </derivirana_varijabla>
  </DomainObject.Predmet.OstaliListFormatedWithAdressOIB>
  <DomainObject.Predmet.OstaliListNazivFormated>
    <izvorni_sadrzaj>
      <item>Antonio Gogić</item>
    </izvorni_sadrzaj>
    <derivirana_varijabla naziv="DomainObject.Predmet.OstaliListNazivFormated_1">
      <item>Antonio Gogić</item>
    </derivirana_varijabla>
  </DomainObject.Predmet.OstaliListNazivFormated>
  <DomainObject.Predmet.OstaliListNazivFormatedOIB>
    <izvorni_sadrzaj>
      <item>Antonio Gogić, OIB 58844066925</item>
    </izvorni_sadrzaj>
    <derivirana_varijabla naziv="DomainObject.Predmet.OstaliListNazivFormatedOIB_1">
      <item>Antonio Gogić, OIB 58844066925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INSERVIO DUO d.o.o.</izvorni_sadrzaj>
    <derivirana_varijabla naziv="DomainObject.Predmet.ProtustrankaIDrugi_1">INSERVIO DUO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INSERVIO DUO d.o.o., OIB 78789024751, Trg L. Matačića 1, 10360 Sesvete</izvorni_sadrzaj>
    <derivirana_varijabla naziv="DomainObject.Predmet.ProtustrankaIDrugiAdressOIB_1">INSERVIO DUO d.o.o., OIB 78789024751, Trg L. Matačića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INSERVIO DUO d.o.o.</item>
      <item>Antonio Gogić</item>
    </izvorni_sadrzaj>
    <derivirana_varijabla naziv="DomainObject.Predmet.SudioniciListNaziv_1">
      <item>FINA Regionalni centar Zagreb</item>
      <item>INSERVIO DUO d.o.o.</item>
      <item>Antonio Gogić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INSERVIO DUO d.o.o., OIB 78789024751, Trg L. Matačića 1,10360 Sesvete</item>
      <item>Antonio Gogić, OIB 58844066925, Trg Lovre Matačića 1,10360 Sesvete</item>
    </izvorni_sadrzaj>
    <derivirana_varijabla naziv="DomainObject.Predmet.SudioniciListAdressOIB_1">
      <item>FINA Regionalni centar Zagreb, OIB 85821130368, Trg svibanjskih žrtava 1995. br. 1,10000 Zagreb</item>
      <item>INSERVIO DUO d.o.o., OIB 78789024751, Trg L. Matačića 1,10360 Sesvete</item>
      <item>Antonio Gogić, OIB 58844066925, Trg Lovre Matačića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78789024751</item>
      <item>, OIB 58844066925</item>
    </izvorni_sadrzaj>
    <derivirana_varijabla naziv="DomainObject.Predmet.SudioniciListNazivOIB_1">
      <item>, OIB 85821130368</item>
      <item>, OIB 78789024751</item>
      <item>, OIB 58844066925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14B40-5125-4589-8B90-F86C0F9CD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3135</properties:Characters>
  <properties:Lines>81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2017-02-28T11:57:00Z</dcterms:created>
  <dc:creator>Korisnik</dc:creator>
  <cp:lastModifiedBy>Žana Livaja</cp:lastModifiedBy>
  <cp:lastPrinted>2017-02-28T13:00:00Z</cp:lastPrinted>
  <dcterms:modified xmlns:xsi="http://www.w3.org/2001/XMLSchema-instance" xsi:type="dcterms:W3CDTF">2017-02-28T13:00:00Z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