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bdc1" w14:paraId="15bbdc1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77784E">
        <w:rPr>
          <w:rFonts w:cs="Times New Roman" w:hAnsi="Times New Roman" w:ascii="Times New Roman"/>
          <w:i w:val="false"/>
          <w:sz w:val="24"/>
          <w:szCs w:val="24"/>
        </w:rPr>
        <w:t>56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77784E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77784E">
        <w:t>Stečajna masa iza MARIČIĆ d.o.o., Supetar, Bana Josipa Jelačića 7</w:t>
      </w:r>
      <w:r w:rsidR="00FF68CD" w:rsidRPr="00FF68CD">
        <w:t xml:space="preserve">, zastupano po stečajnom upravitelju </w:t>
      </w:r>
      <w:proofErr w:type="spellStart"/>
      <w:r w:rsidR="0077784E">
        <w:t>Vencel</w:t>
      </w:r>
      <w:proofErr w:type="spellEnd"/>
      <w:r w:rsidR="0077784E">
        <w:t xml:space="preserve"> </w:t>
      </w:r>
      <w:proofErr w:type="spellStart"/>
      <w:r w:rsidR="0077784E">
        <w:t>Čuljak</w:t>
      </w:r>
      <w:proofErr w:type="spellEnd"/>
      <w:r w:rsidR="0077784E">
        <w:t xml:space="preserve">, Osijek, </w:t>
      </w:r>
      <w:proofErr w:type="spellStart"/>
      <w:r w:rsidR="0077784E">
        <w:t>Plješevićka</w:t>
      </w:r>
      <w:proofErr w:type="spellEnd"/>
      <w:r w:rsidR="0077784E">
        <w:t xml:space="preserve"> 16 E</w:t>
      </w:r>
      <w:r w:rsidR="00FF68CD" w:rsidRPr="00FF68CD">
        <w:t xml:space="preserve">, izvan ročišta, dana </w:t>
      </w:r>
      <w:r w:rsidR="0077784E">
        <w:t>16</w:t>
      </w:r>
      <w:r w:rsidR="00FF68CD" w:rsidRPr="00FF68CD">
        <w:t xml:space="preserve">. </w:t>
      </w:r>
      <w:r w:rsidR="0077784E">
        <w:t>sr</w:t>
      </w:r>
      <w:r w:rsidR="004B7135">
        <w:t>pnj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proofErr w:type="spellStart"/>
      <w:r w:rsidR="0077784E" w:rsidRPr="0077784E">
        <w:t>Vencel</w:t>
      </w:r>
      <w:proofErr w:type="spellEnd"/>
      <w:r w:rsidR="0077784E" w:rsidRPr="0077784E">
        <w:t xml:space="preserve"> </w:t>
      </w:r>
      <w:proofErr w:type="spellStart"/>
      <w:r w:rsidR="0077784E" w:rsidRPr="0077784E">
        <w:t>Čuljak</w:t>
      </w:r>
      <w:proofErr w:type="spellEnd"/>
      <w:r w:rsidR="0077784E" w:rsidRPr="0077784E">
        <w:t xml:space="preserve">, Osijek, </w:t>
      </w:r>
      <w:proofErr w:type="spellStart"/>
      <w:r w:rsidR="0077784E" w:rsidRPr="0077784E">
        <w:t>Plješevićka</w:t>
      </w:r>
      <w:proofErr w:type="spellEnd"/>
      <w:r w:rsidR="0077784E" w:rsidRPr="0077784E">
        <w:t xml:space="preserve"> 16 E </w:t>
      </w:r>
      <w:r w:rsidR="0077784E">
        <w:t>očitovati</w:t>
      </w:r>
      <w:r w:rsidR="004B63AA">
        <w:t xml:space="preserve"> </w:t>
      </w:r>
      <w:r w:rsidR="004B7135">
        <w:t>ukoliko je</w:t>
      </w:r>
      <w:r w:rsidR="004B63AA">
        <w:t xml:space="preserve"> naknadno pron</w:t>
      </w:r>
      <w:r w:rsidR="0020123D">
        <w:t>ađena imovina stečajnog dužnika</w:t>
      </w:r>
      <w:r w:rsidR="004B7135">
        <w:t xml:space="preserve"> </w:t>
      </w:r>
      <w:r w:rsidR="0077784E">
        <w:t>o kojoj se imovini konkretno radi te je li ista imovina dostatna za namirenje troškova postupka</w:t>
      </w:r>
      <w:r w:rsidR="00865780">
        <w:t>.</w:t>
      </w: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77784E">
        <w:t>16</w:t>
      </w:r>
      <w:r w:rsidR="0020123D" w:rsidRPr="0020123D">
        <w:t xml:space="preserve">. </w:t>
      </w:r>
      <w:r w:rsidR="0077784E">
        <w:t>sr</w:t>
      </w:r>
      <w:r w:rsidR="004B7135">
        <w:t>pnj</w:t>
      </w:r>
      <w:r w:rsidR="0020123D" w:rsidRPr="0020123D">
        <w:t xml:space="preserve">a </w:t>
      </w:r>
      <w:r w:rsidRPr="00AA650B">
        <w:t>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proofErr w:type="spellStart"/>
    <w:r w:rsidRPr="009158D7">
      <w:t>Posl</w:t>
    </w:r>
    <w:proofErr w:type="spellEnd"/>
    <w:r w:rsidRPr="009158D7">
      <w:t xml:space="preserve">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3659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0123D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20B35"/>
    <w:rsid w:val="00335153"/>
    <w:rsid w:val="003C1E56"/>
    <w:rsid w:val="004002A6"/>
    <w:rsid w:val="00402D8B"/>
    <w:rsid w:val="00402FE3"/>
    <w:rsid w:val="004533D2"/>
    <w:rsid w:val="004A6FC0"/>
    <w:rsid w:val="004B63AA"/>
    <w:rsid w:val="004B7135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B6FC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F4ADD"/>
    <w:rsid w:val="007333EE"/>
    <w:rsid w:val="00741D3F"/>
    <w:rsid w:val="0077784E"/>
    <w:rsid w:val="00780E26"/>
    <w:rsid w:val="00794EDF"/>
    <w:rsid w:val="007967AA"/>
    <w:rsid w:val="007F479E"/>
    <w:rsid w:val="00802491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97170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4BD0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0FAD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1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17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1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1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1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1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1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1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St-56/2017</izvorni_sadrzaj>
    <derivirana_varijabla naziv="DomainObject.Predmet.OznakaBroj_1">St-56/2017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MARIČIĆ d.o.o. za trgovinu</izvorni_sadrzaj>
    <derivirana_varijabla naziv="DomainObject.Predmet.ProtustrankaFormated_1">  Stečajna masa MARIČIĆ d.o.o. za trgovinu</derivirana_varijabla>
  </DomainObject.Predmet.ProtustrankaFormated>
  <DomainObject.Predmet.ProtustrankaFormatedOIB>
    <izvorni_sadrzaj>  Stečajna masa MARIČIĆ d.o.o. za trgovinu, OIB 68026170436</izvorni_sadrzaj>
    <derivirana_varijabla naziv="DomainObject.Predmet.ProtustrankaFormatedOIB_1">  Stečajna masa MARIČIĆ d.o.o. za trgovinu, OIB 68026170436</derivirana_varijabla>
  </DomainObject.Predmet.ProtustrankaFormatedOIB>
  <DomainObject.Predmet.ProtustrankaFormatedWithAdress>
    <izvorni_sadrzaj> Stečajna masa MARIČIĆ d.o.o. za trgovinu, Bana Jelačić Josipa 7, 21400 Supetar</izvorni_sadrzaj>
    <derivirana_varijabla naziv="DomainObject.Predmet.ProtustrankaFormatedWithAdress_1"> Stečajna masa MARIČIĆ d.o.o. za trgovinu, Bana Jelačić Josipa 7, 21400 Supetar</derivirana_varijabla>
  </DomainObject.Predmet.ProtustrankaFormatedWithAdress>
  <DomainObject.Predmet.ProtustrankaFormatedWithAdressOIB>
    <izvorni_sadrzaj> Stečajna masa MARIČIĆ d.o.o. za trgovinu, OIB 68026170436, Bana Jelačić Josipa 7, 21400 Supetar</izvorni_sadrzaj>
    <derivirana_varijabla naziv="DomainObject.Predmet.ProtustrankaFormatedWithAdressOIB_1"> Stečajna masa MARIČIĆ d.o.o. za trgovinu, OIB 68026170436, Bana Jelačić Josipa 7, 21400 Supetar</derivirana_varijabla>
  </DomainObject.Predmet.ProtustrankaFormatedWithAdressOIB>
  <DomainObject.Predmet.ProtustrankaWithAdress>
    <izvorni_sadrzaj>Stečajna masa MARIČIĆ d.o.o. za trgovinu Bana Jelačić Josipa 7, 21400 Supetar</izvorni_sadrzaj>
    <derivirana_varijabla naziv="DomainObject.Predmet.ProtustrankaWithAdress_1">Stečajna masa MARIČIĆ d.o.o. za trgovinu Bana Jelačić Josipa 7, 21400 Supetar</derivirana_varijabla>
  </DomainObject.Predmet.ProtustrankaWithAdress>
  <DomainObject.Predmet.ProtustrankaWithAdressOIB>
    <izvorni_sadrzaj>Stečajna masa MARIČIĆ d.o.o. za trgovinu, OIB 68026170436, Bana Jelačić Josipa 7, 21400 Supetar</izvorni_sadrzaj>
    <derivirana_varijabla naziv="DomainObject.Predmet.ProtustrankaWithAdressOIB_1">Stečajna masa MARIČIĆ d.o.o. za trgovinu, OIB 68026170436, Bana Jelačić Josipa 7, 21400 Supetar</derivirana_varijabla>
  </DomainObject.Predmet.ProtustrankaWithAdressOIB>
  <DomainObject.Predmet.ProtustrankaNazivFormated>
    <izvorni_sadrzaj>Stečajna masa MARIČIĆ d.o.o. za trgovinu</izvorni_sadrzaj>
    <derivirana_varijabla naziv="DomainObject.Predmet.ProtustrankaNazivFormated_1">Stečajna masa MARIČIĆ d.o.o. za trgovinu</derivirana_varijabla>
  </DomainObject.Predmet.ProtustrankaNazivFormated>
  <DomainObject.Predmet.ProtustrankaNazivFormatedOIB>
    <izvorni_sadrzaj>Stečajna masa MARIČIĆ d.o.o. za trgovinu, OIB 68026170436</izvorni_sadrzaj>
    <derivirana_varijabla naziv="DomainObject.Predmet.ProtustrankaNazivFormatedOIB_1">Stečajna masa MARIČIĆ d.o.o. za trgovinu, OIB 68026170436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MARIČIĆ d.o.o. za trgovinu</item>
    </izvorni_sadrzaj>
    <derivirana_varijabla naziv="DomainObject.Predmet.ProtuStrankaListFormated_1">
      <item>Stečajna masa MARIČIĆ d.o.o. za trgovinu</item>
    </derivirana_varijabla>
  </DomainObject.Predmet.ProtuStrankaListFormated>
  <DomainObject.Predmet.ProtuStrankaListFormatedOIB>
    <izvorni_sadrzaj>
      <item>Stečajna masa MARIČIĆ d.o.o. za trgovinu, OIB 68026170436</item>
    </izvorni_sadrzaj>
    <derivirana_varijabla naziv="DomainObject.Predmet.ProtuStrankaListFormatedOIB_1">
      <item>Stečajna masa MARIČIĆ d.o.o. za trgovinu, OIB 68026170436</item>
    </derivirana_varijabla>
  </DomainObject.Predmet.ProtuStrankaListFormatedOIB>
  <DomainObject.Predmet.ProtuStrankaListFormatedWithAdress>
    <izvorni_sadrzaj>
      <item>Stečajna masa MARIČIĆ d.o.o. za trgovinu, Bana Jelačić Josipa 7, 21400 Supetar</item>
    </izvorni_sadrzaj>
    <derivirana_varijabla naziv="DomainObject.Predmet.ProtuStrankaListFormatedWithAdress_1">
      <item>Stečajna masa MARIČIĆ d.o.o. za trgovinu, Bana Jelačić Josipa 7, 21400 Supetar</item>
    </derivirana_varijabla>
  </DomainObject.Predmet.ProtuStrankaListFormatedWithAdress>
  <DomainObject.Predmet.ProtuStrankaListFormatedWithAdressOIB>
    <izvorni_sadrzaj>
      <item>Stečajna masa MARIČIĆ d.o.o. za trgovinu, OIB 68026170436, Bana Jelačić Josipa 7, 21400 Supetar</item>
    </izvorni_sadrzaj>
    <derivirana_varijabla naziv="DomainObject.Predmet.ProtuStrankaListFormatedWithAdressOIB_1">
      <item>Stečajna masa MARIČIĆ d.o.o. za trgovinu, OIB 68026170436, Bana Jelačić Josipa 7, 21400 Supetar</item>
    </derivirana_varijabla>
  </DomainObject.Predmet.ProtuStrankaListFormatedWithAdressOIB>
  <DomainObject.Predmet.ProtuStrankaListNazivFormated>
    <izvorni_sadrzaj>
      <item>Stečajna masa MARIČIĆ d.o.o. za trgovinu</item>
    </izvorni_sadrzaj>
    <derivirana_varijabla naziv="DomainObject.Predmet.ProtuStrankaListNazivFormated_1">
      <item>Stečajna masa MARIČIĆ d.o.o. za trgovinu</item>
    </derivirana_varijabla>
  </DomainObject.Predmet.ProtuStrankaListNazivFormated>
  <DomainObject.Predmet.ProtuStrankaListNazivFormatedOIB>
    <izvorni_sadrzaj>
      <item>Stečajna masa MARIČIĆ d.o.o. za trgovinu, OIB 68026170436</item>
    </izvorni_sadrzaj>
    <derivirana_varijabla naziv="DomainObject.Predmet.ProtuStrankaListNazivFormatedOIB_1">
      <item>Stečajna masa MARIČIĆ d.o.o. za trgovinu, OIB 68026170436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MARIČIĆ d.o.o. za trgovinu</izvorni_sadrzaj>
    <derivirana_varijabla naziv="DomainObject.Predmet.ProtustrankaIDrugi_1">Stečajna masa MARIČIĆ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MARIČIĆ d.o.o. za trgovinu, OIB 68026170436, Bana Jelačić Josipa 7, 21400 Supetar</izvorni_sadrzaj>
    <derivirana_varijabla naziv="DomainObject.Predmet.ProtustrankaIDrugiAdressOIB_1">Stečajna masa MARIČIĆ d.o.o. za trgovinu, OIB 68026170436, Bana Jelačić Josipa 7,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MARIČIĆ d.o.o. za trgovinu</item>
      <item>FINANCIJSKA AGENCIJA, RC SPLIT</item>
    </izvorni_sadrzaj>
    <derivirana_varijabla naziv="DomainObject.Predmet.SudioniciListNaziv_1">
      <item>Stečajna masa MARIČIĆ d.o.o. za trgovinu</item>
      <item>FINANCIJSKA AGENCIJA, RC SPLIT</item>
    </derivirana_varijabla>
  </DomainObject.Predmet.SudioniciListNaziv>
  <DomainObject.Predmet.SudioniciListAdressOIB>
    <izvorni_sadrzaj>
      <item>Stečajna masa MARIČIĆ d.o.o. za trgovinu, OIB 68026170436, Bana Jelačić Josipa 7,21400 Supetar</item>
      <item>FINANCIJSKA AGENCIJA, RC SPLIT, OIB 85821130368, Mažuranićevo šetalište 24 b,21000 Split</item>
    </izvorni_sadrzaj>
    <derivirana_varijabla naziv="DomainObject.Predmet.SudioniciListAdressOIB_1">
      <item>Stečajna masa MARIČIĆ d.o.o. za trgovinu, OIB 68026170436, Bana Jelačić Josipa 7,21400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68026170436</item>
      <item>, OIB 85821130368</item>
    </izvorni_sadrzaj>
    <derivirana_varijabla naziv="DomainObject.Predmet.SudioniciListNazivOIB_1">
      <item>, OIB 68026170436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164</properties:Words>
  <properties:Characters>831</properties:Characters>
  <properties:Lines>40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1048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2018-07-16T08:47:00Z</dcterms:created>
  <dc:creator>none</dc:creator>
  <cp:lastModifiedBy>Katarina Franković</cp:lastModifiedBy>
  <cp:lastPrinted>2018-03-28T08:38:00Z</cp:lastPrinted>
  <dcterms:modified xmlns:xsi="http://www.w3.org/2001/XMLSchema-instance" xsi:type="dcterms:W3CDTF">2018-07-17T08:16:00Z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56 - 17 - zbog obavijesti o imovini ŽDO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