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edb3" w14:paraId="6f1edb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2468F">
        <w:t>4762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D2468F">
        <w:rPr>
          <w:rFonts w:eastAsia="Calibri"/>
          <w:lang w:eastAsia="en-US"/>
        </w:rPr>
        <w:t>ARIES TRGOVINA d.o.o., Zagreb, Hribarov prilaz 1, OIB: 65526589976</w:t>
      </w:r>
      <w:r w:rsidR="00505C81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801CCA">
        <w:t>5.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D2468F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2468F" w:rsidRPr="00D2468F">
        <w:rPr>
          <w:rFonts w:eastAsia="Calibri"/>
          <w:lang w:eastAsia="en-US"/>
        </w:rPr>
        <w:t>ARIES TRGOVINA d.o.o., Zagreb, Hribarov prilaz 1, OIB: 65526589976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801CCA">
        <w:t>5.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D2468F">
        <w:t>40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2468F">
        <w:t>Tomislav Orehovec, Zagreb, Smičiklasova 18, OIB: 02009648274</w:t>
      </w:r>
      <w:r w:rsidR="00505C8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D2468F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2468F" w:rsidRPr="00D2468F">
        <w:rPr>
          <w:rFonts w:eastAsia="Calibri"/>
          <w:lang w:eastAsia="en-US"/>
        </w:rPr>
        <w:t>ARIES TRGOVINA d.o.o., Zagreb, Hribarov prilaz 1, OIB: 65526589976</w:t>
      </w:r>
      <w:r w:rsidR="00C241E6">
        <w:rPr>
          <w:rFonts w:eastAsia="Calibri"/>
          <w:lang w:eastAsia="en-US"/>
        </w:rPr>
        <w:t xml:space="preserve">, sa danom </w:t>
      </w:r>
      <w:r w:rsidR="00801CCA">
        <w:rPr>
          <w:rFonts w:eastAsia="Calibri"/>
          <w:lang w:eastAsia="en-US"/>
        </w:rPr>
        <w:t>5.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D2468F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2468F" w:rsidRPr="00D2468F">
        <w:rPr>
          <w:rFonts w:eastAsia="Calibri"/>
          <w:lang w:eastAsia="en-US"/>
        </w:rPr>
        <w:t>ARIES TRGOVINA d.o.o., Zagreb, Hribarov prilaz 1, OIB: 65526589976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D2468F" w:rsidRPr="00D2468F">
        <w:rPr>
          <w:rFonts w:eastAsia="Calibri"/>
          <w:lang w:eastAsia="en-US"/>
        </w:rPr>
        <w:t>ARIES TRGOVINA d.o.o., Zagreb, Hribarov prilaz 1, OIB: 65526589976</w:t>
      </w:r>
      <w:r w:rsidR="00631A90">
        <w:t xml:space="preserve">, dana </w:t>
      </w:r>
      <w:r w:rsidR="00D2468F">
        <w:t>6.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D2468F">
        <w:t>4762</w:t>
      </w:r>
      <w:r w:rsidR="00B0604A">
        <w:t>/16</w:t>
      </w:r>
      <w:r>
        <w:t xml:space="preserve"> od </w:t>
      </w:r>
      <w:r w:rsidR="00D2468F">
        <w:t>10. listopada</w:t>
      </w:r>
      <w:r w:rsidR="00801CCA">
        <w:t xml:space="preserve">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D2468F">
        <w:t>19</w:t>
      </w:r>
      <w:r w:rsidR="00801CCA">
        <w:t>. listopada 2017</w:t>
      </w:r>
      <w:r>
        <w:t xml:space="preserve">. proizlazi da dužnik </w:t>
      </w:r>
      <w:r w:rsidR="00B0604A">
        <w:t xml:space="preserve">na dan </w:t>
      </w:r>
      <w:r w:rsidR="00D2468F">
        <w:t>2. lipnja 2016</w:t>
      </w:r>
      <w:r w:rsidR="00B0604A">
        <w:t xml:space="preserve">. </w:t>
      </w:r>
      <w:r>
        <w:t xml:space="preserve">ima evidentirane neizvršene osnove za plaćanje u iznosu od </w:t>
      </w:r>
      <w:r w:rsidR="00D2468F">
        <w:t xml:space="preserve">52.449,85 </w:t>
      </w:r>
      <w:r w:rsidR="00AF1B3C">
        <w:t>kn</w:t>
      </w:r>
      <w:r>
        <w:t xml:space="preserve"> i </w:t>
      </w:r>
      <w:r w:rsidR="00D2468F">
        <w:t>120</w:t>
      </w:r>
      <w:r>
        <w:t xml:space="preserve"> dana neprekidne blokade (list </w:t>
      </w:r>
      <w:r w:rsidR="00801CCA">
        <w:t>1</w:t>
      </w:r>
      <w:r w:rsidR="00D2468F">
        <w:t>2</w:t>
      </w:r>
      <w:r w:rsidR="00B276A8">
        <w:t xml:space="preserve"> </w:t>
      </w:r>
      <w:r>
        <w:t>spisa).</w:t>
      </w:r>
    </w:p>
    <w:p w:rsidRDefault="00801CCA" w:rsidP="00F6264F" w:rsidR="00801CCA">
      <w:pPr>
        <w:ind w:firstLine="708"/>
        <w:jc w:val="both"/>
      </w:pPr>
    </w:p>
    <w:p w:rsidRDefault="00801CCA" w:rsidP="00F6264F" w:rsidR="00801CCA">
      <w:pPr>
        <w:ind w:firstLine="708"/>
        <w:jc w:val="both"/>
      </w:pPr>
      <w:r>
        <w:t xml:space="preserve">Iz sustava e-Blokade proizlazi da je ukupan nenaplaćeni iznos obveza na dan 5. ožujka 2018. po svim neizvršenim osnovama za plaćanje na računu dužnika </w:t>
      </w:r>
      <w:r w:rsidR="00D2468F">
        <w:t>182.295,82</w:t>
      </w:r>
      <w:r>
        <w:t xml:space="preserve"> kn, a početak blokade računa traje od </w:t>
      </w:r>
      <w:r w:rsidR="00D2468F">
        <w:t>3. veljače 2016</w:t>
      </w:r>
      <w:r>
        <w:t>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801CCA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D2468F">
        <w:t>zagrebačke</w:t>
      </w:r>
      <w:r>
        <w:t xml:space="preserve"> od </w:t>
      </w:r>
      <w:r w:rsidR="00D2468F">
        <w:t>23</w:t>
      </w:r>
      <w:r w:rsidR="00801CCA">
        <w:t>. studenog</w:t>
      </w:r>
      <w:r>
        <w:t xml:space="preserve"> 2017. proizlazi da dužnik nije evidentiran kao vlasnik vozila (list </w:t>
      </w:r>
      <w:r w:rsidR="00D2468F">
        <w:t>19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D2468F">
        <w:t>4762</w:t>
      </w:r>
      <w:r w:rsidR="00B0604A">
        <w:t>/16</w:t>
      </w:r>
      <w:r>
        <w:t xml:space="preserve"> od </w:t>
      </w:r>
      <w:r w:rsidR="00D2468F">
        <w:t>10</w:t>
      </w:r>
      <w:r w:rsidR="00801CCA">
        <w:t>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D2468F">
        <w:t>11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D2468F">
        <w:t>5. ožujka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F92" w:rsidR="00415F92">
      <w:r>
        <w:separator/>
      </w:r>
    </w:p>
  </w:endnote>
  <w:endnote w:id="0" w:type="continuationSeparator">
    <w:p w:rsidRDefault="00415F92" w:rsidR="00415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F92" w:rsidR="00415F92">
      <w:r>
        <w:separator/>
      </w:r>
    </w:p>
  </w:footnote>
  <w:footnote w:id="0" w:type="continuationSeparator">
    <w:p w:rsidRDefault="00415F92" w:rsidR="00415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9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2468F">
      <w:t>4762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5F92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C299B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2468F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4762</izvorni_sadrzaj>
    <derivirana_varijabla naziv="DomainObject.Predmet.Broj_1">4762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St-4762/2016</izvorni_sadrzaj>
    <derivirana_varijabla naziv="DomainObject.Predmet.OznakaBroj_1">St-4762/2016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ARIES TRGOVINA d.o.o. zastupanog po punomoćniku Ivan Janeš</izvorni_sadrzaj>
    <derivirana_varijabla naziv="DomainObject.Predmet.ProtustrankaFormated_1">  ARIES TRGOVINA d.o.o. zastupanog po punomoćniku Ivan Janeš</derivirana_varijabla>
  </DomainObject.Predmet.ProtustrankaFormated>
  <DomainObject.Predmet.ProtustrankaFormatedOIB>
    <izvorni_sadrzaj>  ARIES TRGOVINA d.o.o., OIB 65526589976 zastupanog po punomoćniku Ivan Janeš</izvorni_sadrzaj>
    <derivirana_varijabla naziv="DomainObject.Predmet.ProtustrankaFormatedOIB_1">  ARIES TRGOVINA d.o.o., OIB 65526589976 zastupanog po punomoćniku Ivan Janeš</derivirana_varijabla>
  </DomainObject.Predmet.ProtustrankaFormatedOIB>
  <DomainObject.Predmet.ProtustrankaFormatedWithAdress>
    <izvorni_sadrzaj> ARIES TRGOVINA d.o.o., Hribarov prilaz 1, 10000 Zagreb zastupanog po punomoćniku Ivan Janeš</izvorni_sadrzaj>
    <derivirana_varijabla naziv="DomainObject.Predmet.ProtustrankaFormatedWithAdress_1"> ARIES TRGOVINA d.o.o., Hribarov prilaz 1, 10000 Zagreb zastupanog po punomoćniku Ivan Janeš</derivirana_varijabla>
  </DomainObject.Predmet.ProtustrankaFormatedWithAdress>
  <DomainObject.Predmet.ProtustrankaFormatedWithAdressOIB>
    <izvorni_sadrzaj> ARIES TRGOVINA d.o.o., OIB 65526589976, Hribarov prilaz 1, 10000 Zagreb zastupanog po punomoćniku Ivan Janeš</izvorni_sadrzaj>
    <derivirana_varijabla naziv="DomainObject.Predmet.ProtustrankaFormatedWithAdressOIB_1"> ARIES TRGOVINA d.o.o., OIB 65526589976, Hribarov prilaz 1, 10000 Zagreb zastupanog po punomoćniku Ivan Janeš</derivirana_varijabla>
  </DomainObject.Predmet.ProtustrankaFormatedWithAdressOIB>
  <DomainObject.Predmet.ProtustrankaWithAdress>
    <izvorni_sadrzaj>ARIES TRGOVINA d.o.o. Hribarov prilaz 1, 10000 Zagreb</izvorni_sadrzaj>
    <derivirana_varijabla naziv="DomainObject.Predmet.ProtustrankaWithAdress_1">ARIES TRGOVINA d.o.o. Hribarov prilaz 1, 10000 Zagreb</derivirana_varijabla>
  </DomainObject.Predmet.ProtustrankaWithAdress>
  <DomainObject.Predmet.ProtustrankaWithAdressOIB>
    <izvorni_sadrzaj>ARIES TRGOVINA d.o.o., OIB 65526589976, Hribarov prilaz 1, 10000 Zagreb</izvorni_sadrzaj>
    <derivirana_varijabla naziv="DomainObject.Predmet.ProtustrankaWithAdressOIB_1">ARIES TRGOVINA d.o.o., OIB 65526589976, Hribarov prilaz 1, 10000 Zagreb</derivirana_varijabla>
  </DomainObject.Predmet.ProtustrankaWithAdressOIB>
  <DomainObject.Predmet.ProtustrankaNazivFormated>
    <izvorni_sadrzaj>ARIES TRGOVINA d.o.o.</izvorni_sadrzaj>
    <derivirana_varijabla naziv="DomainObject.Predmet.ProtustrankaNazivFormated_1">ARIES TRGOVINA d.o.o.</derivirana_varijabla>
  </DomainObject.Predmet.ProtustrankaNazivFormated>
  <DomainObject.Predmet.ProtustrankaNazivFormatedOIB>
    <izvorni_sadrzaj>ARIES TRGOVINA d.o.o., OIB 65526589976</izvorni_sadrzaj>
    <derivirana_varijabla naziv="DomainObject.Predmet.ProtustrankaNazivFormatedOIB_1">ARIES TRGOVINA d.o.o., OIB 65526589976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ARIES TRGOVINA d.o.o. zastupanog po punomoćniku Ivan Janeš</item>
    </izvorni_sadrzaj>
    <derivirana_varijabla naziv="DomainObject.Predmet.ProtuStrankaListFormated_1">
      <item>ARIES TRGOVINA d.o.o. zastupanog po punomoćniku Ivan Janeš</item>
    </derivirana_varijabla>
  </DomainObject.Predmet.ProtuStrankaListFormated>
  <DomainObject.Predmet.ProtuStrankaListFormatedOIB>
    <izvorni_sadrzaj>
      <item>ARIES TRGOVINA d.o.o., OIB 65526589976 zastupanog po punomoćniku Ivan Janeš</item>
    </izvorni_sadrzaj>
    <derivirana_varijabla naziv="DomainObject.Predmet.ProtuStrankaListFormatedOIB_1">
      <item>ARIES TRGOVINA d.o.o., OIB 65526589976 zastupanog po punomoćniku Ivan Janeš</item>
    </derivirana_varijabla>
  </DomainObject.Predmet.ProtuStrankaListFormatedOIB>
  <DomainObject.Predmet.ProtuStrankaListFormatedWithAdress>
    <izvorni_sadrzaj>
      <item>ARIES TRGOVINA d.o.o., Hribarov prilaz 1, 10000 Zagreb zastupanog po punomoćniku Ivan Janeš</item>
    </izvorni_sadrzaj>
    <derivirana_varijabla naziv="DomainObject.Predmet.ProtuStrankaListFormatedWithAdress_1">
      <item>ARIES TRGOVINA d.o.o., Hribarov prilaz 1, 10000 Zagreb zastupanog po punomoćniku Ivan Janeš</item>
    </derivirana_varijabla>
  </DomainObject.Predmet.ProtuStrankaListFormatedWithAdress>
  <DomainObject.Predmet.ProtuStrankaListFormatedWithAdressOIB>
    <izvorni_sadrzaj>
      <item>ARIES TRGOVINA d.o.o., OIB 65526589976, Hribarov prilaz 1, 10000 Zagreb zastupanog po punomoćniku Ivan Janeš</item>
    </izvorni_sadrzaj>
    <derivirana_varijabla naziv="DomainObject.Predmet.ProtuStrankaListFormatedWithAdressOIB_1">
      <item>ARIES TRGOVINA d.o.o., OIB 65526589976, Hribarov prilaz 1, 10000 Zagreb zastupanog po punomoćniku Ivan Janeš</item>
    </derivirana_varijabla>
  </DomainObject.Predmet.ProtuStrankaListFormatedWithAdressOIB>
  <DomainObject.Predmet.ProtuStrankaListNazivFormated>
    <izvorni_sadrzaj>
      <item>ARIES TRGOVINA d.o.o.</item>
    </izvorni_sadrzaj>
    <derivirana_varijabla naziv="DomainObject.Predmet.ProtuStrankaListNazivFormated_1">
      <item>ARIES TRGOVINA d.o.o.</item>
    </derivirana_varijabla>
  </DomainObject.Predmet.ProtuStrankaListNazivFormated>
  <DomainObject.Predmet.ProtuStrankaListNazivFormatedOIB>
    <izvorni_sadrzaj>
      <item>ARIES TRGOVINA d.o.o., OIB 65526589976</item>
    </izvorni_sadrzaj>
    <derivirana_varijabla naziv="DomainObject.Predmet.ProtuStrankaListNazivFormatedOIB_1">
      <item>ARIES TRGOVINA d.o.o., OIB 65526589976</item>
    </derivirana_varijabla>
  </DomainObject.Predmet.ProtuStrankaListNazivFormatedOIB>
  <DomainObject.Predmet.OstaliListFormated>
    <izvorni_sadrzaj>
      <item>Ivan Janeš punomoćnik sudionika u postupku ARIES TRGOVINA d.o.o.</item>
    </izvorni_sadrzaj>
    <derivirana_varijabla naziv="DomainObject.Predmet.OstaliListFormated_1">
      <item>Ivan Janeš punomoćnik sudionika u postupku ARIES TRGOVINA d.o.o.</item>
    </derivirana_varijabla>
  </DomainObject.Predmet.OstaliListFormated>
  <DomainObject.Predmet.OstaliListFormatedOIB>
    <izvorni_sadrzaj>
      <item>Ivan Janeš, OIB 38251785322 punomoćnik sudionika u postupku ARIES TRGOVINA d.o.o.</item>
    </izvorni_sadrzaj>
    <derivirana_varijabla naziv="DomainObject.Predmet.OstaliListFormatedOIB_1">
      <item>Ivan Janeš, OIB 38251785322 punomoćnik sudionika u postupku ARIES TRGOVINA d.o.o.</item>
    </derivirana_varijabla>
  </DomainObject.Predmet.OstaliListFormatedOIB>
  <DomainObject.Predmet.OstaliListFormatedWithAdress>
    <izvorni_sadrzaj>
      <item>Ivan Janeš, Hribarov Prilaz 1, 10000 Zagreb punomoćnik sudionika u postupku ARIES TRGOVINA d.o.o.</item>
    </izvorni_sadrzaj>
    <derivirana_varijabla naziv="DomainObject.Predmet.OstaliListFormatedWithAdress_1">
      <item>Ivan Janeš, Hribarov Prilaz 1, 10000 Zagreb punomoćnik sudionika u postupku ARIES TRGOVINA d.o.o.</item>
    </derivirana_varijabla>
  </DomainObject.Predmet.OstaliListFormatedWithAdress>
  <DomainObject.Predmet.OstaliListFormatedWithAdressOIB>
    <izvorni_sadrzaj>
      <item>Ivan Janeš, OIB 38251785322, Hribarov Prilaz 1, 10000 Zagreb punomoćnik sudionika u postupku ARIES TRGOVINA d.o.o.</item>
    </izvorni_sadrzaj>
    <derivirana_varijabla naziv="DomainObject.Predmet.OstaliListFormatedWithAdressOIB_1">
      <item>Ivan Janeš, OIB 38251785322, Hribarov Prilaz 1, 10000 Zagreb punomoćnik sudionika u postupku ARIES TRGOVINA d.o.o.</item>
    </derivirana_varijabla>
  </DomainObject.Predmet.OstaliListFormatedWithAdressOIB>
  <DomainObject.Predmet.OstaliListNazivFormated>
    <izvorni_sadrzaj>
      <item>Ivan Janeš</item>
    </izvorni_sadrzaj>
    <derivirana_varijabla naziv="DomainObject.Predmet.OstaliListNazivFormated_1">
      <item>Ivan Janeš</item>
    </derivirana_varijabla>
  </DomainObject.Predmet.OstaliListNazivFormated>
  <DomainObject.Predmet.OstaliListNazivFormatedOIB>
    <izvorni_sadrzaj>
      <item>Ivan Janeš, OIB 38251785322</item>
    </izvorni_sadrzaj>
    <derivirana_varijabla naziv="DomainObject.Predmet.OstaliListNazivFormatedOIB_1">
      <item>Ivan Janeš, OIB 38251785322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ARIES TRGOVINA d.o.o.</izvorni_sadrzaj>
    <derivirana_varijabla naziv="DomainObject.Predmet.ProtustrankaIDrugi_1">ARIES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ARIES TRGOVINA d.o.o., OIB 65526589976, Hribarov prilaz 1, 10000 Zagreb</izvorni_sadrzaj>
    <derivirana_varijabla naziv="DomainObject.Predmet.ProtustrankaIDrugiAdressOIB_1">ARIES TRGOVINA d.o.o., OIB 65526589976, Hribarov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ARIES TRGOVINA d.o.o.</item>
      <item>Ivan Janeš</item>
    </izvorni_sadrzaj>
    <derivirana_varijabla naziv="DomainObject.Predmet.SudioniciListNaziv_1">
      <item>FINA Regionalni centar Zagreb</item>
      <item>ARIES TRGOVINA d.o.o.</item>
      <item>Ivan Janeš</item>
    </derivirana_varijabla>
  </DomainObject.Predmet.SudioniciListNaziv>
  <DomainObject.Predmet.SudioniciListAdressOIB>
    <izvorni_sadrzaj>
      <item>FINA Regionalni centar Zagreb, OIB 85821130368, Trg svibanjskih žrtava 1995. 1,10000 Zagreb</item>
      <item>ARIES TRGOVINA d.o.o., OIB 65526589976, Hribarov prilaz 1,10000 Zagreb</item>
      <item>Ivan Janeš, OIB 38251785322, Hribarov Prilaz 1,10000 Zagreb</item>
    </izvorni_sadrzaj>
    <derivirana_varijabla naziv="DomainObject.Predmet.SudioniciListAdressOIB_1">
      <item>FINA Regionalni centar Zagreb, OIB 85821130368, Trg svibanjskih žrtava 1995. 1,10000 Zagreb</item>
      <item>ARIES TRGOVINA d.o.o., OIB 65526589976, Hribarov prilaz 1,10000 Zagreb</item>
      <item>Ivan Janeš, OIB 38251785322, Hribarov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65526589976</item>
      <item>, OIB 38251785322</item>
    </izvorni_sadrzaj>
    <derivirana_varijabla naziv="DomainObject.Predmet.SudioniciListNazivOIB_1">
      <item>, OIB 85821130368</item>
      <item>, OIB 65526589976</item>
      <item>, OIB 38251785322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589</properties:Words>
  <properties:Characters>3063</properties:Characters>
  <properties:Lines>98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2018-03-05T13:36:00Z</dcterms:created>
  <dc:creator>Korisnik</dc:creator>
  <cp:lastModifiedBy>Draženka Prpić</cp:lastModifiedBy>
  <cp:lastPrinted>2018-03-05T13:36:00Z</cp:lastPrinted>
  <dcterms:modified xmlns:xsi="http://www.w3.org/2001/XMLSchema-instance" xsi:type="dcterms:W3CDTF">2018-03-05T13:37:00Z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-ARIES TRGOVINA-St-4762-16.docx)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