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58bd" w14:paraId="e6b58bd" w:rsidRDefault="00305C5E" w:rsidP="00305C5E" w:rsidR="00305C5E" w:rsidRPr="0029068D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29068D">
      <w:r w:rsidRPr="0029068D">
        <w:t xml:space="preserve">          </w:t>
      </w:r>
      <w:r w:rsidRPr="0029068D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29068D">
      <w:pPr>
        <w:pStyle w:val="Zaglavlje"/>
        <w:rPr>
          <w:rFonts w:hAnsi="Times New Roman" w:ascii="Times New Roman"/>
          <w:lang w:val="hr-HR"/>
        </w:rPr>
      </w:pPr>
      <w:r w:rsidRPr="0029068D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29068D">
      <w:pPr>
        <w:pStyle w:val="Zaglavlje"/>
        <w:rPr>
          <w:rFonts w:hAnsi="Times New Roman" w:ascii="Times New Roman"/>
          <w:lang w:val="hr-HR"/>
        </w:rPr>
      </w:pPr>
      <w:r w:rsidRPr="0029068D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29068D">
      <w:pPr>
        <w:pStyle w:val="Zaglavlje"/>
        <w:rPr>
          <w:rFonts w:hAnsi="Times New Roman" w:ascii="Times New Roman"/>
          <w:lang w:val="hr-HR"/>
        </w:rPr>
      </w:pPr>
      <w:r w:rsidRPr="0029068D">
        <w:rPr>
          <w:rFonts w:hAnsi="Times New Roman" w:ascii="Times New Roman"/>
          <w:lang w:val="hr-HR"/>
        </w:rPr>
        <w:t>Zagreb</w:t>
      </w:r>
      <w:r w:rsidR="001B552E" w:rsidRPr="0029068D">
        <w:rPr>
          <w:rFonts w:hAnsi="Times New Roman" w:ascii="Times New Roman"/>
          <w:lang w:val="hr-HR"/>
        </w:rPr>
        <w:t>, Amruševa 2/II, desno (p.p. 432</w:t>
      </w:r>
      <w:r w:rsidRPr="0029068D">
        <w:rPr>
          <w:rFonts w:hAnsi="Times New Roman" w:ascii="Times New Roman"/>
          <w:lang w:val="hr-HR"/>
        </w:rPr>
        <w:t>)</w:t>
      </w:r>
    </w:p>
    <w:p w:rsidRDefault="00DB028D" w:rsidP="00DB028D" w:rsidR="00DB028D" w:rsidRPr="0029068D">
      <w:pPr>
        <w:pStyle w:val="Zaglavlje"/>
        <w:rPr>
          <w:rFonts w:hAnsi="Times New Roman" w:ascii="Times New Roman"/>
          <w:lang w:val="hr-HR"/>
        </w:rPr>
      </w:pPr>
    </w:p>
    <w:p w:rsidRDefault="00174980" w:rsidP="00DB028D" w:rsidR="00305C5E" w:rsidRPr="0029068D">
      <w:pPr>
        <w:ind w:firstLine="708" w:left="5664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6.</w:t>
      </w:r>
      <w:r w:rsidR="00023773" w:rsidRPr="0029068D">
        <w:rPr>
          <w:sz w:val="24"/>
          <w:szCs w:val="24"/>
          <w:lang w:val="hr-HR"/>
        </w:rPr>
        <w:t>St-</w:t>
      </w:r>
      <w:r w:rsidR="00351F79" w:rsidRPr="0029068D">
        <w:rPr>
          <w:sz w:val="24"/>
          <w:szCs w:val="24"/>
          <w:lang w:val="hr-HR"/>
        </w:rPr>
        <w:t>7535/2015</w:t>
      </w:r>
    </w:p>
    <w:p w:rsidRDefault="00305C5E" w:rsidP="00305C5E" w:rsidR="00305C5E" w:rsidRPr="0029068D">
      <w:pPr>
        <w:rPr>
          <w:sz w:val="24"/>
          <w:szCs w:val="24"/>
          <w:lang w:val="hr-HR"/>
        </w:rPr>
      </w:pPr>
    </w:p>
    <w:p w:rsidRDefault="00305C5E" w:rsidP="00305C5E" w:rsidR="00305C5E" w:rsidRPr="0029068D">
      <w:pPr>
        <w:rPr>
          <w:sz w:val="24"/>
          <w:szCs w:val="24"/>
          <w:lang w:val="hr-HR"/>
        </w:rPr>
      </w:pPr>
    </w:p>
    <w:p w:rsidRDefault="007878CA" w:rsidP="008968A1" w:rsidR="007878CA" w:rsidRPr="0029068D">
      <w:pPr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29068D">
      <w:pPr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R J E Š E N J E</w:t>
      </w:r>
    </w:p>
    <w:p w:rsidRDefault="007878CA" w:rsidP="007878CA" w:rsidR="007878CA" w:rsidRPr="0029068D">
      <w:pPr>
        <w:jc w:val="center"/>
        <w:rPr>
          <w:sz w:val="24"/>
          <w:szCs w:val="24"/>
          <w:lang w:val="hr-HR"/>
        </w:rPr>
      </w:pPr>
    </w:p>
    <w:p w:rsidRDefault="007878CA" w:rsidP="007878CA" w:rsidR="008968A1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29068D">
        <w:rPr>
          <w:sz w:val="24"/>
          <w:szCs w:val="24"/>
          <w:lang w:val="hr-HR"/>
        </w:rPr>
        <w:t>Miljenku Dolenc</w:t>
      </w:r>
      <w:r w:rsidRPr="0029068D">
        <w:rPr>
          <w:sz w:val="24"/>
          <w:szCs w:val="24"/>
          <w:lang w:val="hr-HR"/>
        </w:rPr>
        <w:t xml:space="preserve"> u skraćenom stečajnom postupku pokrenutim nad dužnikom </w:t>
      </w:r>
      <w:r w:rsidR="00351F79" w:rsidRPr="0029068D">
        <w:rPr>
          <w:sz w:val="22"/>
        </w:rPr>
        <w:t>DOMUS PRIMA d.o.o. za projektiranje i građenje, OIB: 53305519205, Zagreb, Novačka 62 C</w:t>
      </w:r>
      <w:r w:rsidR="009A7D23" w:rsidRPr="0029068D">
        <w:rPr>
          <w:sz w:val="24"/>
          <w:szCs w:val="24"/>
          <w:lang w:val="hr-HR"/>
        </w:rPr>
        <w:t>,</w:t>
      </w:r>
      <w:r w:rsidRPr="0029068D">
        <w:rPr>
          <w:sz w:val="24"/>
          <w:szCs w:val="24"/>
          <w:lang w:val="hr-HR"/>
        </w:rPr>
        <w:t xml:space="preserve"> dana </w:t>
      </w:r>
      <w:r w:rsidR="009A7D23" w:rsidRPr="0029068D">
        <w:rPr>
          <w:sz w:val="24"/>
          <w:szCs w:val="24"/>
          <w:lang w:val="hr-HR"/>
        </w:rPr>
        <w:t xml:space="preserve">  </w:t>
      </w:r>
      <w:r w:rsidR="0029068D" w:rsidRPr="0029068D">
        <w:rPr>
          <w:sz w:val="24"/>
          <w:szCs w:val="24"/>
          <w:lang w:val="hr-HR"/>
        </w:rPr>
        <w:t>09.siječnja 2017.</w:t>
      </w:r>
    </w:p>
    <w:p w:rsidRDefault="0029068D" w:rsidP="007878CA" w:rsidR="0029068D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29068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9068D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29068D">
        <w:rPr>
          <w:rFonts w:hAnsi="Times New Roman" w:ascii="Times New Roman"/>
          <w:szCs w:val="24"/>
        </w:rPr>
        <w:t>Otvara se stečajni postupak nad dužnikom</w:t>
      </w:r>
      <w:r w:rsidR="009A7D23" w:rsidRPr="0029068D">
        <w:rPr>
          <w:rFonts w:hAnsi="Times New Roman" w:ascii="Times New Roman"/>
          <w:szCs w:val="24"/>
        </w:rPr>
        <w:t xml:space="preserve">   </w:t>
      </w:r>
      <w:r w:rsidR="00351F79" w:rsidRPr="0029068D">
        <w:rPr>
          <w:rFonts w:hAnsi="Times New Roman" w:ascii="Times New Roman"/>
          <w:sz w:val="22"/>
        </w:rPr>
        <w:t>DOMUS PRIMA d.o.o. za projektiranje i građenje, OIB: 53305519205, Zagreb, Novačka 62 C</w:t>
      </w:r>
      <w:r w:rsidR="00351F79" w:rsidRPr="0029068D">
        <w:rPr>
          <w:rFonts w:hAnsi="Times New Roman" w:ascii="Times New Roman"/>
          <w:szCs w:val="24"/>
        </w:rPr>
        <w:t xml:space="preserve"> </w:t>
      </w:r>
      <w:r w:rsidRPr="0029068D">
        <w:rPr>
          <w:rFonts w:hAnsi="Times New Roman" w:ascii="Times New Roman"/>
          <w:szCs w:val="24"/>
        </w:rPr>
        <w:t>Stečajni postupak otvoren je dana</w:t>
      </w:r>
      <w:r w:rsidR="00F2639A" w:rsidRPr="0029068D">
        <w:rPr>
          <w:rFonts w:hAnsi="Times New Roman" w:ascii="Times New Roman"/>
          <w:szCs w:val="24"/>
        </w:rPr>
        <w:t xml:space="preserve"> </w:t>
      </w:r>
      <w:r w:rsidR="0029068D" w:rsidRPr="0029068D">
        <w:rPr>
          <w:rFonts w:hAnsi="Times New Roman" w:ascii="Times New Roman"/>
          <w:szCs w:val="24"/>
        </w:rPr>
        <w:t>09.siječnja 2017.</w:t>
      </w:r>
      <w:r w:rsidR="0029068D" w:rsidRPr="0029068D">
        <w:rPr>
          <w:rFonts w:hAnsi="Times New Roman" w:ascii="Times New Roman"/>
          <w:szCs w:val="24"/>
        </w:rPr>
        <w:t xml:space="preserve">u 11 </w:t>
      </w:r>
      <w:r w:rsidR="0029068D" w:rsidRPr="0029068D">
        <w:rPr>
          <w:rFonts w:hAnsi="Times New Roman" w:ascii="Times New Roman"/>
          <w:szCs w:val="24"/>
        </w:rPr>
        <w:t xml:space="preserve"> </w:t>
      </w:r>
      <w:r w:rsidR="00F2639A" w:rsidRPr="0029068D">
        <w:rPr>
          <w:rFonts w:hAnsi="Times New Roman" w:ascii="Times New Roman"/>
          <w:szCs w:val="24"/>
        </w:rPr>
        <w:t>sati i</w:t>
      </w:r>
      <w:r w:rsidR="0029068D" w:rsidRPr="0029068D">
        <w:rPr>
          <w:rFonts w:hAnsi="Times New Roman" w:ascii="Times New Roman"/>
          <w:szCs w:val="24"/>
        </w:rPr>
        <w:t xml:space="preserve"> 21</w:t>
      </w:r>
      <w:r w:rsidR="00F2639A" w:rsidRPr="0029068D">
        <w:rPr>
          <w:rFonts w:hAnsi="Times New Roman" w:ascii="Times New Roman"/>
          <w:szCs w:val="24"/>
        </w:rPr>
        <w:t xml:space="preserve"> minuta</w:t>
      </w:r>
      <w:r w:rsidRPr="0029068D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29068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29068D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29068D">
        <w:rPr>
          <w:rFonts w:hAnsi="Times New Roman" w:ascii="Times New Roman"/>
          <w:szCs w:val="24"/>
        </w:rPr>
        <w:t>Za stečajnog upravitelja imenuje se</w:t>
      </w:r>
      <w:r w:rsidR="00F7619B" w:rsidRPr="0029068D">
        <w:rPr>
          <w:rFonts w:hAnsi="Times New Roman" w:ascii="Times New Roman"/>
          <w:szCs w:val="24"/>
        </w:rPr>
        <w:t xml:space="preserve">  </w:t>
      </w:r>
      <w:r w:rsidR="0029068D" w:rsidRPr="0029068D">
        <w:rPr>
          <w:rFonts w:hAnsi="Times New Roman" w:ascii="Times New Roman"/>
          <w:szCs w:val="24"/>
        </w:rPr>
        <w:t>Marijan Drljanovčan Antuna Mihanovića 131, Miholjanec, OIB 49708160625</w:t>
      </w:r>
      <w:r w:rsidR="00F2639A" w:rsidRPr="0029068D">
        <w:rPr>
          <w:rFonts w:hAnsi="Times New Roman" w:ascii="Times New Roman"/>
          <w:szCs w:val="24"/>
        </w:rPr>
        <w:t>.</w:t>
      </w:r>
    </w:p>
    <w:p w:rsidRDefault="007878CA" w:rsidP="007878CA" w:rsidR="007878CA" w:rsidRPr="0029068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29068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Zaključuje se stečajni postupak nad dužnikom</w:t>
      </w:r>
      <w:r w:rsidR="00F03038" w:rsidRPr="0029068D">
        <w:rPr>
          <w:sz w:val="24"/>
          <w:szCs w:val="24"/>
          <w:lang w:val="hr-HR"/>
        </w:rPr>
        <w:t xml:space="preserve">  </w:t>
      </w:r>
      <w:r w:rsidR="00351F79" w:rsidRPr="0029068D">
        <w:rPr>
          <w:sz w:val="22"/>
        </w:rPr>
        <w:t>DOMUS PRIMA d.o.o. za projektiranje i građenje, OIB: 53305519205, Zagreb, Novačka 62 C</w:t>
      </w:r>
      <w:r w:rsidR="00F2639A" w:rsidRPr="0029068D">
        <w:rPr>
          <w:sz w:val="24"/>
          <w:szCs w:val="24"/>
        </w:rPr>
        <w:t>.</w:t>
      </w:r>
    </w:p>
    <w:p w:rsidRDefault="007878CA" w:rsidP="007878CA" w:rsidR="007878CA" w:rsidRPr="0029068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878CA" w:rsidP="007878CA" w:rsidR="007878CA" w:rsidRPr="0029068D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Nakon po pravomoćnosti ovog rješenja ,  dužnik će se  brisati iz sudskog registra.</w:t>
      </w: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ind w:left="360"/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Obrazloženje</w:t>
      </w: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ab/>
        <w:t xml:space="preserve">Zahtjev za provedbu skraćenog stečajnog postupka podnijela je ovome sudu Financijska agencija </w:t>
      </w:r>
      <w:r w:rsidR="00351F79" w:rsidRPr="0029068D">
        <w:rPr>
          <w:sz w:val="24"/>
          <w:szCs w:val="24"/>
          <w:lang w:val="hr-HR"/>
        </w:rPr>
        <w:t>01.12.2015.</w:t>
      </w:r>
      <w:r w:rsidR="00F03038" w:rsidRPr="0029068D">
        <w:rPr>
          <w:sz w:val="24"/>
          <w:szCs w:val="24"/>
          <w:lang w:val="hr-HR"/>
        </w:rPr>
        <w:t xml:space="preserve"> </w:t>
      </w:r>
      <w:r w:rsidRPr="0029068D">
        <w:rPr>
          <w:sz w:val="24"/>
          <w:szCs w:val="24"/>
          <w:lang w:val="hr-HR"/>
        </w:rPr>
        <w:t xml:space="preserve">(dalje: FINA), temeljem odredbe čl. 429. Stečajnog zakona (NN 71/15, dalje SZ), nakon čega je ovaj sud rješenjem od </w:t>
      </w:r>
      <w:r w:rsidR="00351F79" w:rsidRPr="0029068D">
        <w:rPr>
          <w:sz w:val="24"/>
          <w:szCs w:val="24"/>
          <w:lang w:val="hr-HR"/>
        </w:rPr>
        <w:t>23.02.2016.</w:t>
      </w:r>
      <w:r w:rsidRPr="0029068D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F7619B" w:rsidP="007878CA" w:rsidR="007878CA" w:rsidRPr="0029068D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ab/>
        <w:t xml:space="preserve">Zaključkom od </w:t>
      </w:r>
      <w:r w:rsidR="00351F79" w:rsidRPr="0029068D">
        <w:rPr>
          <w:sz w:val="24"/>
          <w:szCs w:val="24"/>
          <w:lang w:val="hr-HR"/>
        </w:rPr>
        <w:t>23.02.2016.</w:t>
      </w:r>
      <w:r w:rsidR="00F2639A" w:rsidRPr="0029068D">
        <w:rPr>
          <w:sz w:val="24"/>
          <w:szCs w:val="24"/>
          <w:lang w:val="hr-HR"/>
        </w:rPr>
        <w:t>,</w:t>
      </w:r>
      <w:r w:rsidR="007878CA" w:rsidRPr="0029068D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29068D">
        <w:rPr>
          <w:sz w:val="24"/>
          <w:szCs w:val="24"/>
          <w:lang w:val="hr-HR"/>
        </w:rPr>
        <w:t xml:space="preserve"> </w:t>
      </w:r>
      <w:r w:rsidR="007878CA" w:rsidRPr="0029068D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057B62" w:rsidRPr="0029068D">
        <w:rPr>
          <w:sz w:val="24"/>
          <w:szCs w:val="24"/>
          <w:lang w:val="hr-HR"/>
        </w:rPr>
        <w:t>25.08.2016.</w:t>
      </w:r>
      <w:r w:rsidRPr="0029068D">
        <w:rPr>
          <w:sz w:val="24"/>
          <w:szCs w:val="24"/>
          <w:lang w:val="hr-HR"/>
        </w:rPr>
        <w:t xml:space="preserve"> </w:t>
      </w:r>
      <w:r w:rsidR="00F2639A" w:rsidRPr="0029068D">
        <w:rPr>
          <w:sz w:val="24"/>
          <w:szCs w:val="24"/>
          <w:lang w:val="hr-HR"/>
        </w:rPr>
        <w:t>,</w:t>
      </w:r>
      <w:r w:rsidR="007878CA" w:rsidRPr="0029068D">
        <w:rPr>
          <w:sz w:val="24"/>
          <w:szCs w:val="24"/>
          <w:lang w:val="hr-HR"/>
        </w:rPr>
        <w:t xml:space="preserve"> međutim po istom nije postupljeno </w:t>
      </w:r>
      <w:r w:rsidR="00F2639A" w:rsidRPr="0029068D">
        <w:rPr>
          <w:sz w:val="24"/>
          <w:szCs w:val="24"/>
          <w:lang w:val="hr-HR"/>
        </w:rPr>
        <w:t xml:space="preserve"> (ili je postupljeno, međutim iz istog proizlazi da  dužnik nema imovinu dostatnu za  namirenje troškova postupka).</w:t>
      </w:r>
    </w:p>
    <w:p w:rsidRDefault="00F7619B" w:rsidP="007878CA" w:rsidR="007878CA" w:rsidRPr="0029068D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ab/>
        <w:t>Zaključkom od</w:t>
      </w:r>
      <w:r w:rsidR="00057B62" w:rsidRPr="0029068D">
        <w:rPr>
          <w:sz w:val="24"/>
          <w:szCs w:val="24"/>
          <w:lang w:val="hr-HR"/>
        </w:rPr>
        <w:t xml:space="preserve"> 23.02.2016.</w:t>
      </w:r>
      <w:r w:rsidRPr="0029068D">
        <w:rPr>
          <w:sz w:val="24"/>
          <w:szCs w:val="24"/>
          <w:lang w:val="hr-HR"/>
        </w:rPr>
        <w:t xml:space="preserve"> </w:t>
      </w:r>
      <w:r w:rsidR="007878CA" w:rsidRPr="0029068D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29068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9068D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29068D">
      <w:pPr>
        <w:jc w:val="both"/>
        <w:rPr>
          <w:sz w:val="24"/>
          <w:szCs w:val="24"/>
          <w:lang w:val="hr-HR"/>
        </w:rPr>
      </w:pPr>
    </w:p>
    <w:p w:rsidRDefault="001E4C02" w:rsidP="00AD018D" w:rsidR="001E4C02" w:rsidRPr="0029068D">
      <w:pPr>
        <w:ind w:firstLine="708" w:left="3540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2</w:t>
      </w:r>
    </w:p>
    <w:p w:rsidRDefault="00AD018D" w:rsidP="00057B62" w:rsidR="00057B62" w:rsidRPr="0029068D">
      <w:pPr>
        <w:ind w:firstLine="708" w:left="5664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ab/>
      </w:r>
      <w:r w:rsidRPr="0029068D">
        <w:rPr>
          <w:sz w:val="24"/>
          <w:szCs w:val="24"/>
          <w:lang w:val="hr-HR"/>
        </w:rPr>
        <w:tab/>
      </w:r>
      <w:r w:rsidRPr="0029068D">
        <w:rPr>
          <w:sz w:val="24"/>
          <w:szCs w:val="24"/>
          <w:lang w:val="hr-HR"/>
        </w:rPr>
        <w:tab/>
      </w:r>
      <w:r w:rsidRPr="0029068D">
        <w:rPr>
          <w:sz w:val="24"/>
          <w:szCs w:val="24"/>
          <w:lang w:val="hr-HR"/>
        </w:rPr>
        <w:tab/>
        <w:t>6.</w:t>
      </w:r>
      <w:r w:rsidR="007119E6" w:rsidRPr="0029068D">
        <w:rPr>
          <w:sz w:val="24"/>
          <w:szCs w:val="24"/>
          <w:lang w:val="hr-HR"/>
        </w:rPr>
        <w:t>St-</w:t>
      </w:r>
      <w:r w:rsidR="00057B62" w:rsidRPr="0029068D">
        <w:rPr>
          <w:sz w:val="24"/>
          <w:szCs w:val="24"/>
          <w:lang w:val="hr-HR"/>
        </w:rPr>
        <w:t>7535/2015</w:t>
      </w:r>
    </w:p>
    <w:p w:rsidRDefault="00AD018D" w:rsidP="00AD018D" w:rsidR="00AD018D" w:rsidRPr="0029068D">
      <w:pPr>
        <w:ind w:firstLine="708" w:left="3540"/>
        <w:rPr>
          <w:sz w:val="24"/>
          <w:szCs w:val="24"/>
          <w:lang w:val="hr-HR"/>
        </w:rPr>
      </w:pPr>
    </w:p>
    <w:p w:rsidRDefault="00AD018D" w:rsidP="007878CA" w:rsidR="00AD018D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 xml:space="preserve"> </w:t>
      </w:r>
      <w:r w:rsidR="00AD018D" w:rsidRPr="0029068D">
        <w:rPr>
          <w:sz w:val="24"/>
          <w:szCs w:val="24"/>
          <w:lang w:val="hr-HR"/>
        </w:rPr>
        <w:tab/>
      </w:r>
      <w:r w:rsidRPr="0029068D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>U Zagrebu</w:t>
      </w:r>
      <w:r w:rsidR="00F2639A" w:rsidRPr="0029068D">
        <w:rPr>
          <w:sz w:val="24"/>
          <w:szCs w:val="24"/>
          <w:lang w:val="hr-HR"/>
        </w:rPr>
        <w:t xml:space="preserve">, </w:t>
      </w:r>
      <w:r w:rsidR="0029068D" w:rsidRPr="0029068D">
        <w:rPr>
          <w:sz w:val="24"/>
          <w:szCs w:val="24"/>
          <w:lang w:val="hr-HR"/>
        </w:rPr>
        <w:t>09.siječnja 2017.</w:t>
      </w:r>
    </w:p>
    <w:p w:rsidRDefault="007878CA" w:rsidP="007878CA" w:rsidR="007878CA" w:rsidRPr="0029068D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29068D">
      <w:pPr>
        <w:ind w:firstLine="720" w:left="5040"/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29068D">
      <w:pPr>
        <w:ind w:firstLine="720" w:left="5040"/>
        <w:jc w:val="center"/>
        <w:rPr>
          <w:sz w:val="24"/>
          <w:szCs w:val="24"/>
          <w:lang w:val="hr-HR"/>
        </w:rPr>
      </w:pPr>
      <w:r w:rsidRPr="0029068D">
        <w:rPr>
          <w:sz w:val="24"/>
          <w:szCs w:val="24"/>
          <w:lang w:val="hr-HR"/>
        </w:rPr>
        <w:t xml:space="preserve">Miljenko Dolenc </w:t>
      </w:r>
      <w:r w:rsidR="0029068D">
        <w:rPr>
          <w:sz w:val="24"/>
          <w:szCs w:val="24"/>
          <w:lang w:val="hr-HR"/>
        </w:rPr>
        <w:t>,v.r.</w:t>
      </w:r>
      <w:r w:rsidRPr="0029068D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29068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9068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29068D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29068D">
      <w:pPr>
        <w:jc w:val="both"/>
        <w:rPr>
          <w:i/>
          <w:sz w:val="24"/>
          <w:szCs w:val="24"/>
          <w:lang w:val="hr-HR"/>
        </w:rPr>
      </w:pPr>
      <w:r w:rsidRPr="0029068D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29068D">
      <w:pPr>
        <w:jc w:val="both"/>
        <w:rPr>
          <w:i/>
          <w:sz w:val="24"/>
          <w:szCs w:val="24"/>
          <w:lang w:val="hr-HR"/>
        </w:rPr>
      </w:pPr>
      <w:r w:rsidRPr="0029068D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29068D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7878CA" w:rsidRPr="0029068D">
      <w:pPr>
        <w:jc w:val="both"/>
        <w:rPr>
          <w:i/>
          <w:sz w:val="24"/>
          <w:szCs w:val="24"/>
          <w:lang w:val="hr-HR"/>
        </w:rPr>
      </w:pPr>
      <w:r w:rsidRPr="0029068D">
        <w:rPr>
          <w:sz w:val="24"/>
          <w:szCs w:val="24"/>
        </w:rPr>
        <w:t xml:space="preserve"> </w:t>
      </w:r>
    </w:p>
    <w:p w:rsidRDefault="0029068D" w:rsidP="009A2924" w:rsidR="0029068D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29068D" w:rsidP="009A2924" w:rsidR="0029068D">
      <w:pPr>
        <w:rPr>
          <w:sz w:val="24"/>
          <w:szCs w:val="24"/>
        </w:rPr>
      </w:pPr>
    </w:p>
    <w:p w:rsidRDefault="0029068D" w:rsidP="009A2924" w:rsidR="0029068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</w:t>
      </w:r>
    </w:p>
    <w:p w:rsidRDefault="0029068D" w:rsidP="009A2924" w:rsidR="0029068D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29068D" w:rsidP="004320E8" w:rsidR="0029068D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29068D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29068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29068D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29068D">
      <w:pPr>
        <w:jc w:val="center"/>
        <w:rPr>
          <w:sz w:val="24"/>
          <w:szCs w:val="24"/>
          <w:lang w:val="hr-HR"/>
        </w:rPr>
      </w:pPr>
    </w:p>
    <w:sectPr w:rsidSect="0032230D" w:rsidR="00023773" w:rsidRPr="0029068D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06E05"/>
    <w:rsid w:val="00023773"/>
    <w:rsid w:val="000265FA"/>
    <w:rsid w:val="00037AFD"/>
    <w:rsid w:val="00057B62"/>
    <w:rsid w:val="00097E58"/>
    <w:rsid w:val="00174980"/>
    <w:rsid w:val="00182E37"/>
    <w:rsid w:val="00197BAE"/>
    <w:rsid w:val="001B552E"/>
    <w:rsid w:val="001C3AEC"/>
    <w:rsid w:val="001E4C02"/>
    <w:rsid w:val="0022085D"/>
    <w:rsid w:val="0029068D"/>
    <w:rsid w:val="002D0C8E"/>
    <w:rsid w:val="002D65C0"/>
    <w:rsid w:val="00305C5E"/>
    <w:rsid w:val="0032230D"/>
    <w:rsid w:val="00351F79"/>
    <w:rsid w:val="00366A53"/>
    <w:rsid w:val="003967A5"/>
    <w:rsid w:val="003F7C2D"/>
    <w:rsid w:val="00404E99"/>
    <w:rsid w:val="004630E9"/>
    <w:rsid w:val="004B4DD1"/>
    <w:rsid w:val="004C348E"/>
    <w:rsid w:val="00540653"/>
    <w:rsid w:val="005B4BA9"/>
    <w:rsid w:val="005C4683"/>
    <w:rsid w:val="00615EAF"/>
    <w:rsid w:val="00652D80"/>
    <w:rsid w:val="00656D3C"/>
    <w:rsid w:val="00657AAE"/>
    <w:rsid w:val="006D3BF5"/>
    <w:rsid w:val="007119E6"/>
    <w:rsid w:val="007366B7"/>
    <w:rsid w:val="0076781B"/>
    <w:rsid w:val="007878CA"/>
    <w:rsid w:val="007D1E8E"/>
    <w:rsid w:val="00806E72"/>
    <w:rsid w:val="00820579"/>
    <w:rsid w:val="008813C8"/>
    <w:rsid w:val="008870A1"/>
    <w:rsid w:val="008968A1"/>
    <w:rsid w:val="00932234"/>
    <w:rsid w:val="009A7D23"/>
    <w:rsid w:val="009C45DC"/>
    <w:rsid w:val="00A54156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3038"/>
    <w:rsid w:val="00F06C6C"/>
    <w:rsid w:val="00F2639A"/>
    <w:rsid w:val="00F45D3F"/>
    <w:rsid w:val="00F7619B"/>
    <w:rsid w:val="00F821A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0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6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68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6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6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29068D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90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6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68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6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6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29068D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7535</izvorni_sadrzaj>
    <derivirana_varijabla naziv="DomainObject.Predmet.Broj_1">7535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St-7535/2015</izvorni_sadrzaj>
    <derivirana_varijabla naziv="DomainObject.Predmet.OznakaBroj_1">St-7535/2015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PRIMA d.o.o.</izvorni_sadrzaj>
    <derivirana_varijabla naziv="DomainObject.Predmet.ProtustrankaFormated_1">  DOMUS PRIMA d.o.o.</derivirana_varijabla>
  </DomainObject.Predmet.ProtustrankaFormated>
  <DomainObject.Predmet.ProtustrankaFormatedOIB>
    <izvorni_sadrzaj>  DOMUS PRIMA d.o.o., OIB 53305519205</izvorni_sadrzaj>
    <derivirana_varijabla naziv="DomainObject.Predmet.ProtustrankaFormatedOIB_1">  DOMUS PRIMA d.o.o., OIB 53305519205</derivirana_varijabla>
  </DomainObject.Predmet.ProtustrankaFormatedOIB>
  <DomainObject.Predmet.ProtustrankaFormatedWithAdress>
    <izvorni_sadrzaj> DOMUS PRIMA d.o.o., Novačka 62 C, 10000 Zagreb</izvorni_sadrzaj>
    <derivirana_varijabla naziv="DomainObject.Predmet.ProtustrankaFormatedWithAdress_1"> DOMUS PRIMA d.o.o., Novačka 62 C, 10000 Zagreb</derivirana_varijabla>
  </DomainObject.Predmet.ProtustrankaFormatedWithAdress>
  <DomainObject.Predmet.ProtustrankaFormatedWithAdressOIB>
    <izvorni_sadrzaj> DOMUS PRIMA d.o.o., OIB 53305519205, Novačka 62 C, 10000 Zagreb</izvorni_sadrzaj>
    <derivirana_varijabla naziv="DomainObject.Predmet.ProtustrankaFormatedWithAdressOIB_1"> DOMUS PRIMA d.o.o., OIB 53305519205, Novačka 62 C, 10000 Zagreb</derivirana_varijabla>
  </DomainObject.Predmet.ProtustrankaFormatedWithAdressOIB>
  <DomainObject.Predmet.ProtustrankaWithAdress>
    <izvorni_sadrzaj>DOMUS PRIMA d.o.o. Novačka 62 C, 10000 Zagreb</izvorni_sadrzaj>
    <derivirana_varijabla naziv="DomainObject.Predmet.ProtustrankaWithAdress_1">DOMUS PRIMA d.o.o. Novačka 62 C, 10000 Zagreb</derivirana_varijabla>
  </DomainObject.Predmet.ProtustrankaWithAdress>
  <DomainObject.Predmet.ProtustrankaWithAdressOIB>
    <izvorni_sadrzaj>DOMUS PRIMA d.o.o., OIB 53305519205, Novačka 62 C, 10000 Zagreb</izvorni_sadrzaj>
    <derivirana_varijabla naziv="DomainObject.Predmet.ProtustrankaWithAdressOIB_1">DOMUS PRIMA d.o.o., OIB 53305519205, Novačka 62 C, 10000 Zagreb</derivirana_varijabla>
  </DomainObject.Predmet.ProtustrankaWithAdressOIB>
  <DomainObject.Predmet.ProtustrankaNazivFormated>
    <izvorni_sadrzaj>DOMUS PRIMA d.o.o.</izvorni_sadrzaj>
    <derivirana_varijabla naziv="DomainObject.Predmet.ProtustrankaNazivFormated_1">DOMUS PRIMA d.o.o.</derivirana_varijabla>
  </DomainObject.Predmet.ProtustrankaNazivFormated>
  <DomainObject.Predmet.ProtustrankaNazivFormatedOIB>
    <izvorni_sadrzaj>DOMUS PRIMA d.o.o., OIB 53305519205</izvorni_sadrzaj>
    <derivirana_varijabla naziv="DomainObject.Predmet.ProtustrankaNazivFormatedOIB_1">DOMUS PRIMA d.o.o., OIB 53305519205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PRIMA d.o.o.</item>
    </izvorni_sadrzaj>
    <derivirana_varijabla naziv="DomainObject.Predmet.ProtuStrankaListFormated_1">
      <item>DOMUS PRIMA d.o.o.</item>
    </derivirana_varijabla>
  </DomainObject.Predmet.ProtuStrankaListFormated>
  <DomainObject.Predmet.ProtuStrankaListFormatedOIB>
    <izvorni_sadrzaj>
      <item>DOMUS PRIMA d.o.o., OIB 53305519205</item>
    </izvorni_sadrzaj>
    <derivirana_varijabla naziv="DomainObject.Predmet.ProtuStrankaListFormatedOIB_1">
      <item>DOMUS PRIMA d.o.o., OIB 53305519205</item>
    </derivirana_varijabla>
  </DomainObject.Predmet.ProtuStrankaListFormatedOIB>
  <DomainObject.Predmet.ProtuStrankaListFormatedWithAdress>
    <izvorni_sadrzaj>
      <item>DOMUS PRIMA d.o.o., Novačka 62 C, 10000 Zagreb</item>
    </izvorni_sadrzaj>
    <derivirana_varijabla naziv="DomainObject.Predmet.ProtuStrankaListFormatedWithAdress_1">
      <item>DOMUS PRIMA d.o.o., Novačka 62 C, 10000 Zagreb</item>
    </derivirana_varijabla>
  </DomainObject.Predmet.ProtuStrankaListFormatedWithAdress>
  <DomainObject.Predmet.ProtuStrankaListFormatedWithAdressOIB>
    <izvorni_sadrzaj>
      <item>DOMUS PRIMA d.o.o., OIB 53305519205, Novačka 62 C, 10000 Zagreb</item>
    </izvorni_sadrzaj>
    <derivirana_varijabla naziv="DomainObject.Predmet.ProtuStrankaListFormatedWithAdressOIB_1">
      <item>DOMUS PRIMA d.o.o., OIB 53305519205, Novačka 62 C, 10000 Zagreb</item>
    </derivirana_varijabla>
  </DomainObject.Predmet.ProtuStrankaListFormatedWithAdressOIB>
  <DomainObject.Predmet.ProtuStrankaListNazivFormated>
    <izvorni_sadrzaj>
      <item>DOMUS PRIMA d.o.o.</item>
    </izvorni_sadrzaj>
    <derivirana_varijabla naziv="DomainObject.Predmet.ProtuStrankaListNazivFormated_1">
      <item>DOMUS PRIMA d.o.o.</item>
    </derivirana_varijabla>
  </DomainObject.Predmet.ProtuStrankaListNazivFormated>
  <DomainObject.Predmet.ProtuStrankaListNazivFormatedOIB>
    <izvorni_sadrzaj>
      <item>DOMUS PRIMA d.o.o., OIB 53305519205</item>
    </izvorni_sadrzaj>
    <derivirana_varijabla naziv="DomainObject.Predmet.ProtuStrankaListNazivFormatedOIB_1">
      <item>DOMUS PRIMA d.o.o., OIB 53305519205</item>
    </derivirana_varijabla>
  </DomainObject.Predmet.ProtuStrankaListNazivFormatedOIB>
  <DomainObject.Predmet.OstaliListFormated>
    <izvorni_sadrzaj>
      <item>SAŠA MESARIĆ</item>
    </izvorni_sadrzaj>
    <derivirana_varijabla naziv="DomainObject.Predmet.OstaliListFormated_1">
      <item>SAŠA MESARIĆ</item>
    </derivirana_varijabla>
  </DomainObject.Predmet.OstaliListFormated>
  <DomainObject.Predmet.OstaliListFormatedOIB>
    <izvorni_sadrzaj>
      <item>SAŠA MESARIĆ, OIB 18373345495</item>
    </izvorni_sadrzaj>
    <derivirana_varijabla naziv="DomainObject.Predmet.OstaliListFormatedOIB_1">
      <item>SAŠA MESARIĆ, OIB 18373345495</item>
    </derivirana_varijabla>
  </DomainObject.Predmet.OstaliListFormatedOIB>
  <DomainObject.Predmet.OstaliListFormatedWithAdress>
    <izvorni_sadrzaj>
      <item>SAŠA MESARIĆ, NOVAČKA ULICA 297, 10000 Zagreb</item>
    </izvorni_sadrzaj>
    <derivirana_varijabla naziv="DomainObject.Predmet.OstaliListFormatedWithAdress_1">
      <item>SAŠA MESARIĆ, NOVAČKA ULICA 297, 10000 Zagreb</item>
    </derivirana_varijabla>
  </DomainObject.Predmet.OstaliListFormatedWithAdress>
  <DomainObject.Predmet.OstaliListFormatedWithAdressOIB>
    <izvorni_sadrzaj>
      <item>SAŠA MESARIĆ, OIB 18373345495, NOVAČKA ULICA 297, 10000 Zagreb</item>
    </izvorni_sadrzaj>
    <derivirana_varijabla naziv="DomainObject.Predmet.OstaliListFormatedWithAdressOIB_1">
      <item>SAŠA MESARIĆ, OIB 18373345495, NOVAČKA ULICA 297, 10000 Zagreb</item>
    </derivirana_varijabla>
  </DomainObject.Predmet.OstaliListFormatedWithAdressOIB>
  <DomainObject.Predmet.OstaliListNazivFormated>
    <izvorni_sadrzaj>
      <item>SAŠA MESARIĆ</item>
    </izvorni_sadrzaj>
    <derivirana_varijabla naziv="DomainObject.Predmet.OstaliListNazivFormated_1">
      <item>SAŠA MESARIĆ</item>
    </derivirana_varijabla>
  </DomainObject.Predmet.OstaliListNazivFormated>
  <DomainObject.Predmet.OstaliListNazivFormatedOIB>
    <izvorni_sadrzaj>
      <item>SAŠA MESARIĆ, OIB 18373345495</item>
    </izvorni_sadrzaj>
    <derivirana_varijabla naziv="DomainObject.Predmet.OstaliListNazivFormatedOIB_1">
      <item>SAŠA MESARIĆ, OIB 18373345495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PRIMA d.o.o.</izvorni_sadrzaj>
    <derivirana_varijabla naziv="DomainObject.Predmet.ProtustrankaIDrugi_1">DOMUS PRIMA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PRIMA d.o.o., OIB 53305519205, Novačka 62 C, 10000 Zagreb</izvorni_sadrzaj>
    <derivirana_varijabla naziv="DomainObject.Predmet.ProtustrankaIDrugiAdressOIB_1">DOMUS PRIMA d.o.o., OIB 53305519205, Novačka 62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PRIMA d.o.o.</item>
      <item>SAŠA MESARIĆ</item>
    </izvorni_sadrzaj>
    <derivirana_varijabla naziv="DomainObject.Predmet.SudioniciListNaziv_1">
      <item>FINA Regionalni centar Zagreb</item>
      <item>DOMUS PRIMA d.o.o.</item>
      <item>SAŠA MESARIĆ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PRIMA d.o.o., OIB 53305519205, Novačka 62 C,10000 Zagreb</item>
      <item>SAŠA MESARIĆ, OIB 18373345495, NOVAČKA ULICA 297,10000 Zagreb</item>
    </izvorni_sadrzaj>
    <derivirana_varijabla naziv="DomainObject.Predmet.SudioniciListAdressOIB_1">
      <item>FINA Regionalni centar Zagreb, OIB 85821130368, Trg svibanjskih žrtava 1995. 1,10000 Zagreb</item>
      <item>DOMUS PRIMA d.o.o., OIB 53305519205, Novačka 62 C,10000 Zagreb</item>
      <item>SAŠA MESARIĆ, OIB 18373345495, NOVAČKA ULICA 297,10000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53305519205</item>
      <item>, OIB 18373345495</item>
    </izvorni_sadrzaj>
    <derivirana_varijabla naziv="DomainObject.Predmet.SudioniciListNazivOIB_1">
      <item>, OIB 85821130368</item>
      <item>, OIB 53305519205</item>
      <item>, OIB 18373345495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3DBD2-7F90-4E75-9DD4-14E13FEC9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2224</properties:Characters>
  <properties:Lines>83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2016-12-27T09:10:00Z</dcterms:created>
  <dc:creator>rboricevic</dc:creator>
  <cp:lastModifiedBy>Rebecca Boričević</cp:lastModifiedBy>
  <cp:lastPrinted>2017-01-09T10:21:00Z</cp:lastPrinted>
  <dcterms:modified xmlns:xsi="http://www.w3.org/2001/XMLSchema-instance" xsi:type="dcterms:W3CDTF">2017-01-09T10:22:00Z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