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9c91" w14:paraId="ab59c91" w:rsidRDefault="00FC352A" w:rsidP="00FC352A" w:rsidR="00FC352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52A" w:rsidP="00FC352A" w:rsidR="00FC352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C352A" w:rsidP="00FC352A" w:rsidR="00FC352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C352A" w:rsidP="00FC352A" w:rsidR="00FC352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C352A" w:rsidP="00FC352A" w:rsidR="00FC352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C352A" w:rsidP="00FC352A" w:rsidR="00FC352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FC352A" w:rsidP="00FC352A" w:rsidR="00FC352A">
      <w:pPr>
        <w:jc w:val="center"/>
        <w:rPr>
          <w:rFonts w:cs="Times New Roman" w:eastAsia="Times New Roman"/>
          <w:szCs w:val="24"/>
        </w:rPr>
      </w:pPr>
    </w:p>
    <w:p w:rsidRDefault="00FC352A" w:rsidP="00FC352A" w:rsidR="00FC352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FC352A" w:rsidP="00FC352A" w:rsidR="00FC352A">
      <w:pPr>
        <w:rPr>
          <w:rFonts w:cs="Times New Roman" w:eastAsia="Times New Roman"/>
          <w:szCs w:val="24"/>
        </w:rPr>
      </w:pPr>
    </w:p>
    <w:p w:rsidRDefault="00FC352A" w:rsidP="00FC352A" w:rsidR="00FC352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Tamari Lakoseljac Benčić, u skraćenom stečajnom postupku nad pravnom osobom (dužnikom) </w:t>
      </w:r>
      <w:r>
        <w:rPr>
          <w:szCs w:val="24"/>
        </w:rPr>
        <w:t xml:space="preserve">DOMICILIUM d. o. o. </w:t>
      </w:r>
      <w:proofErr w:type="spellStart"/>
      <w:r>
        <w:rPr>
          <w:szCs w:val="24"/>
        </w:rPr>
        <w:t>Višnjan</w:t>
      </w:r>
      <w:proofErr w:type="spellEnd"/>
      <w:r>
        <w:rPr>
          <w:szCs w:val="24"/>
        </w:rPr>
        <w:t xml:space="preserve">, Zagrebačka 10, OIB </w:t>
      </w:r>
      <w:r w:rsidRPr="00E52CA3">
        <w:rPr>
          <w:szCs w:val="24"/>
        </w:rPr>
        <w:t>30005634669</w:t>
      </w:r>
      <w:r>
        <w:rPr>
          <w:szCs w:val="24"/>
        </w:rPr>
        <w:t xml:space="preserve">, MBS </w:t>
      </w:r>
      <w:r w:rsidRPr="00E52CA3">
        <w:rPr>
          <w:szCs w:val="24"/>
        </w:rPr>
        <w:t>040152013</w:t>
      </w:r>
      <w:r>
        <w:rPr>
          <w:rFonts w:cs="Times New Roman" w:eastAsia="Times New Roman"/>
          <w:szCs w:val="24"/>
        </w:rPr>
        <w:t>,</w:t>
      </w:r>
      <w:r w:rsidR="00115F7B">
        <w:rPr>
          <w:rFonts w:cs="Times New Roman" w:eastAsia="Times New Roman"/>
          <w:szCs w:val="24"/>
        </w:rPr>
        <w:t xml:space="preserve"> (sada DOMICILIUM d. o. o. u stečaju, </w:t>
      </w:r>
      <w:proofErr w:type="spellStart"/>
      <w:r w:rsidR="00115F7B">
        <w:rPr>
          <w:rFonts w:cs="Times New Roman" w:eastAsia="Times New Roman"/>
          <w:szCs w:val="24"/>
        </w:rPr>
        <w:t>Višnjan</w:t>
      </w:r>
      <w:proofErr w:type="spellEnd"/>
      <w:r w:rsidR="00115F7B">
        <w:rPr>
          <w:rFonts w:cs="Times New Roman" w:eastAsia="Times New Roman"/>
          <w:szCs w:val="24"/>
        </w:rPr>
        <w:t>, Zagrebačka 10),</w:t>
      </w:r>
      <w:r>
        <w:rPr>
          <w:rFonts w:cs="Times New Roman" w:eastAsia="Times New Roman"/>
          <w:szCs w:val="24"/>
        </w:rPr>
        <w:t xml:space="preserve"> 4. srpnja 2017.</w:t>
      </w:r>
    </w:p>
    <w:p w:rsidRDefault="00FC352A" w:rsidP="00FC352A" w:rsidR="00FC352A">
      <w:pPr>
        <w:ind w:firstLine="708"/>
        <w:rPr>
          <w:rFonts w:cs="Times New Roman" w:eastAsia="Times New Roman"/>
          <w:szCs w:val="24"/>
        </w:rPr>
      </w:pPr>
    </w:p>
    <w:p w:rsidRDefault="00FC352A" w:rsidP="00FC352A" w:rsidR="00FC352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FC352A" w:rsidP="00FC352A" w:rsidR="00FC352A">
      <w:pPr>
        <w:rPr>
          <w:rFonts w:cs="Times New Roman" w:eastAsia="Times New Roman"/>
          <w:szCs w:val="24"/>
        </w:rPr>
      </w:pPr>
    </w:p>
    <w:p w:rsidRDefault="00FC352A" w:rsidP="00FC352A" w:rsidR="00FC352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Preinačuje se </w:t>
      </w:r>
      <w:proofErr w:type="spellStart"/>
      <w:r>
        <w:rPr>
          <w:rFonts w:cs="Times New Roman" w:eastAsia="Times New Roman"/>
          <w:szCs w:val="24"/>
        </w:rPr>
        <w:t>ovosudno</w:t>
      </w:r>
      <w:proofErr w:type="spellEnd"/>
      <w:r>
        <w:rPr>
          <w:rFonts w:cs="Times New Roman" w:eastAsia="Times New Roman"/>
          <w:szCs w:val="24"/>
        </w:rPr>
        <w:t xml:space="preserve"> rješenje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9 St-245/2017-4 od 26. lipnja 2017. na način da se skraćeni stečajni postupak nad dužnikom </w:t>
      </w:r>
      <w:r>
        <w:rPr>
          <w:szCs w:val="24"/>
        </w:rPr>
        <w:t xml:space="preserve">DOMICILIUM d. o. o. </w:t>
      </w:r>
      <w:proofErr w:type="spellStart"/>
      <w:r>
        <w:rPr>
          <w:szCs w:val="24"/>
        </w:rPr>
        <w:t>Višnjan</w:t>
      </w:r>
      <w:proofErr w:type="spellEnd"/>
      <w:r>
        <w:rPr>
          <w:szCs w:val="24"/>
        </w:rPr>
        <w:t xml:space="preserve">, Zagrebačka 10, OIB </w:t>
      </w:r>
      <w:r w:rsidRPr="00E52CA3">
        <w:rPr>
          <w:szCs w:val="24"/>
        </w:rPr>
        <w:t>30005634669</w:t>
      </w:r>
      <w:r>
        <w:rPr>
          <w:szCs w:val="24"/>
        </w:rPr>
        <w:t xml:space="preserve">, MBS </w:t>
      </w:r>
      <w:r w:rsidRPr="00E52CA3">
        <w:rPr>
          <w:szCs w:val="24"/>
        </w:rPr>
        <w:t>040152013</w:t>
      </w:r>
      <w:r>
        <w:rPr>
          <w:rFonts w:cs="Times New Roman" w:eastAsia="Times New Roman"/>
          <w:szCs w:val="24"/>
          <w:lang w:eastAsia="en-US"/>
        </w:rPr>
        <w:t>, obustavlja.</w:t>
      </w:r>
    </w:p>
    <w:p w:rsidRDefault="00FC352A" w:rsidP="00FC352A" w:rsidR="00FC352A">
      <w:pPr>
        <w:rPr>
          <w:rFonts w:cs="Times New Roman" w:eastAsia="Times New Roman"/>
          <w:szCs w:val="24"/>
        </w:rPr>
      </w:pPr>
    </w:p>
    <w:p w:rsidRDefault="00FC352A" w:rsidP="00FC352A" w:rsidR="00FC352A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II. Nalaže se sudskom registru ovog suda da po primitku ovog rješenja izvrši brisanje upisa provedenog po </w:t>
      </w:r>
      <w:proofErr w:type="spellStart"/>
      <w:r>
        <w:rPr>
          <w:rFonts w:eastAsiaTheme="minorHAnsi"/>
          <w:lang w:eastAsia="en-US"/>
        </w:rPr>
        <w:t>ovosudnom</w:t>
      </w:r>
      <w:proofErr w:type="spellEnd"/>
      <w:r>
        <w:rPr>
          <w:rFonts w:eastAsiaTheme="minorHAnsi"/>
          <w:lang w:eastAsia="en-US"/>
        </w:rPr>
        <w:t xml:space="preserve"> rješenju </w:t>
      </w:r>
      <w:proofErr w:type="spellStart"/>
      <w:r>
        <w:rPr>
          <w:rFonts w:eastAsiaTheme="minorHAnsi"/>
          <w:lang w:eastAsia="en-US"/>
        </w:rPr>
        <w:t>posl</w:t>
      </w:r>
      <w:proofErr w:type="spellEnd"/>
      <w:r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9 St-245/2017-4 od 26. lipnja 2017.</w:t>
      </w:r>
    </w:p>
    <w:p w:rsidRDefault="00FC352A" w:rsidP="00FC352A" w:rsidR="00FC352A">
      <w:pPr>
        <w:rPr>
          <w:rFonts w:eastAsiaTheme="minorHAnsi"/>
          <w:lang w:eastAsia="en-US"/>
        </w:rPr>
      </w:pPr>
    </w:p>
    <w:p w:rsidRDefault="00FC352A" w:rsidP="00FC352A" w:rsidR="00FC352A">
      <w:pPr>
        <w:rPr>
          <w:rFonts w:eastAsiaTheme="minorHAnsi"/>
          <w:lang w:eastAsia="en-US"/>
        </w:rPr>
      </w:pPr>
    </w:p>
    <w:p w:rsidRDefault="00FC352A" w:rsidP="00FC352A" w:rsidR="00FC352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FC352A" w:rsidP="00FC352A" w:rsidR="00FC352A">
      <w:pPr>
        <w:ind w:firstLine="708"/>
        <w:rPr>
          <w:rFonts w:cs="Times New Roman" w:eastAsia="Times New Roman"/>
          <w:szCs w:val="24"/>
        </w:rPr>
      </w:pPr>
    </w:p>
    <w:p w:rsidRDefault="00FC352A" w:rsidP="00FC352A" w:rsidR="00FC352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 utvrđenja pravomoćnosti rješenja o otvaranju i zaključenju skraćenog stečajnog postupka nad dužnikom</w:t>
      </w:r>
      <w:r w:rsidR="00115F7B">
        <w:rPr>
          <w:rFonts w:cs="Times New Roman" w:eastAsia="Times New Roman"/>
          <w:szCs w:val="24"/>
        </w:rPr>
        <w:t xml:space="preserve"> </w:t>
      </w:r>
      <w:proofErr w:type="spellStart"/>
      <w:r w:rsidR="00115F7B">
        <w:rPr>
          <w:rFonts w:cs="Times New Roman" w:eastAsia="Times New Roman"/>
          <w:szCs w:val="24"/>
        </w:rPr>
        <w:t>posl</w:t>
      </w:r>
      <w:proofErr w:type="spellEnd"/>
      <w:r w:rsidR="00115F7B">
        <w:rPr>
          <w:rFonts w:cs="Times New Roman" w:eastAsia="Times New Roman"/>
          <w:szCs w:val="24"/>
        </w:rPr>
        <w:t>. br. 9 St-245/2017-4 od 26. lipnja 2017.</w:t>
      </w:r>
      <w:r>
        <w:rPr>
          <w:rFonts w:cs="Times New Roman" w:eastAsia="Times New Roman"/>
          <w:szCs w:val="24"/>
        </w:rPr>
        <w:t xml:space="preserve">, uvidom u potvrdu Financijske agencije </w:t>
      </w:r>
      <w:r w:rsidR="00115F7B" w:rsidRPr="00FD7BB4">
        <w:rPr>
          <w:rFonts w:cs="Times New Roman" w:eastAsia="Times New Roman"/>
          <w:szCs w:val="24"/>
        </w:rPr>
        <w:t xml:space="preserve">o blokadi računa i novčanih sredstava </w:t>
      </w:r>
      <w:r>
        <w:rPr>
          <w:rFonts w:cs="Times New Roman" w:eastAsia="Times New Roman"/>
          <w:szCs w:val="24"/>
        </w:rPr>
        <w:t>za dužnika od 4. srpnja 2017. (list 7 spisa) utvrđeno je da dužnik na dan izdavanja potvrde u Očevidniku redoslijeda osnova za plaćanje nema evidentiranih nepodmirenih obveza, zbog čega je adekvatnom primjenom odredbe čl. 128. st. 9. Stečajnog zakona (Narodne novine br. 71/15, nadalje SZ), donesena odluka kao u izreci rješenja.</w:t>
      </w:r>
    </w:p>
    <w:p w:rsidRDefault="00FC352A" w:rsidP="00FC352A" w:rsidR="00FC352A">
      <w:pPr>
        <w:ind w:firstLine="708"/>
        <w:rPr>
          <w:rFonts w:cs="Times New Roman" w:eastAsia="Times New Roman"/>
          <w:szCs w:val="24"/>
        </w:rPr>
      </w:pPr>
    </w:p>
    <w:p w:rsidRDefault="00FC352A" w:rsidP="00FC352A" w:rsidR="00FC352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4. srpnja 2017.</w:t>
      </w:r>
    </w:p>
    <w:p w:rsidRDefault="00FC352A" w:rsidP="00FC352A" w:rsidR="00FC352A">
      <w:pPr>
        <w:jc w:val="center"/>
        <w:rPr>
          <w:rFonts w:cs="Times New Roman" w:eastAsia="Times New Roman"/>
          <w:szCs w:val="24"/>
        </w:rPr>
      </w:pPr>
    </w:p>
    <w:p w:rsidRDefault="00FC352A" w:rsidP="00FC352A" w:rsidR="00FC352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C352A" w:rsidP="00FC352A" w:rsidR="00FC352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303AD7">
        <w:rPr>
          <w:rFonts w:cs="Times New Roman" w:eastAsia="Times New Roman"/>
          <w:szCs w:val="24"/>
        </w:rPr>
        <w:t>, v.r.</w:t>
      </w:r>
    </w:p>
    <w:p w:rsidRDefault="00FC352A" w:rsidP="00FC352A" w:rsidR="00FC352A">
      <w:pPr>
        <w:jc w:val="left"/>
        <w:rPr>
          <w:rFonts w:cs="Times New Roman" w:eastAsia="Times New Roman"/>
          <w:szCs w:val="24"/>
        </w:rPr>
      </w:pPr>
    </w:p>
    <w:p w:rsidRDefault="00FC352A" w:rsidP="00FC352A" w:rsidR="00FC352A">
      <w:pPr>
        <w:jc w:val="left"/>
        <w:rPr>
          <w:rFonts w:cs="Times New Roman" w:eastAsia="Times New Roman"/>
          <w:szCs w:val="24"/>
        </w:rPr>
      </w:pPr>
    </w:p>
    <w:p w:rsidRDefault="00FC352A" w:rsidP="00FC352A" w:rsidR="00FC352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C352A" w:rsidP="00FC352A" w:rsidR="00FC352A">
      <w:pPr>
        <w:ind w:firstLine="708"/>
        <w:rPr>
          <w:szCs w:val="24"/>
        </w:rPr>
      </w:pPr>
      <w:r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C352A" w:rsidP="00FC352A" w:rsidR="00FC352A">
      <w:pPr>
        <w:jc w:val="left"/>
        <w:rPr>
          <w:rFonts w:cs="Times New Roman" w:eastAsia="Times New Roman"/>
          <w:szCs w:val="24"/>
        </w:rPr>
      </w:pPr>
    </w:p>
    <w:p w:rsidRDefault="00FC352A" w:rsidP="00FC352A" w:rsidR="00FC352A">
      <w:pPr>
        <w:jc w:val="left"/>
        <w:rPr>
          <w:rFonts w:cs="Times New Roman" w:eastAsia="Times New Roman"/>
          <w:szCs w:val="24"/>
        </w:rPr>
      </w:pPr>
    </w:p>
    <w:p w:rsidRDefault="00FC352A" w:rsidP="00FC352A" w:rsidR="00FC352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FC352A" w:rsidP="00FC352A" w:rsidR="00FC352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Rijeka, F. Kurelca 8, </w:t>
      </w:r>
    </w:p>
    <w:p w:rsidRDefault="00FC352A" w:rsidP="00FC352A" w:rsidR="00FC352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szCs w:val="24"/>
        </w:rPr>
        <w:t xml:space="preserve">DOMICILIUM d. o. o. </w:t>
      </w:r>
      <w:proofErr w:type="spellStart"/>
      <w:r>
        <w:rPr>
          <w:szCs w:val="24"/>
        </w:rPr>
        <w:t>Višnjan</w:t>
      </w:r>
      <w:proofErr w:type="spellEnd"/>
      <w:r>
        <w:rPr>
          <w:szCs w:val="24"/>
        </w:rPr>
        <w:t>, Zagrebačka 10</w:t>
      </w:r>
      <w:r>
        <w:rPr>
          <w:rFonts w:cs="Times New Roman" w:eastAsia="Times New Roman"/>
          <w:szCs w:val="24"/>
        </w:rPr>
        <w:t>.</w:t>
      </w:r>
    </w:p>
    <w:p w:rsidRDefault="00FC352A" w:rsidP="00FC352A" w:rsidR="00FC352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stečajni upravitelj </w:t>
      </w:r>
      <w:r>
        <w:rPr>
          <w:rFonts w:cs="Times New Roman" w:eastAsia="Times New Roman"/>
          <w:szCs w:val="20"/>
        </w:rPr>
        <w:t xml:space="preserve">Domagoj </w:t>
      </w:r>
      <w:proofErr w:type="spellStart"/>
      <w:r>
        <w:rPr>
          <w:rFonts w:cs="Times New Roman" w:eastAsia="Times New Roman"/>
          <w:szCs w:val="20"/>
        </w:rPr>
        <w:t>Repač</w:t>
      </w:r>
      <w:proofErr w:type="spellEnd"/>
      <w:r>
        <w:rPr>
          <w:rFonts w:cs="Times New Roman" w:eastAsia="Times New Roman"/>
          <w:szCs w:val="20"/>
        </w:rPr>
        <w:t xml:space="preserve">, Zagreb, </w:t>
      </w:r>
      <w:proofErr w:type="spellStart"/>
      <w:r>
        <w:rPr>
          <w:rFonts w:cs="Times New Roman" w:eastAsia="Times New Roman"/>
          <w:szCs w:val="20"/>
        </w:rPr>
        <w:t>Đorđićeva</w:t>
      </w:r>
      <w:proofErr w:type="spellEnd"/>
      <w:r>
        <w:rPr>
          <w:rFonts w:cs="Times New Roman" w:eastAsia="Times New Roman"/>
          <w:szCs w:val="20"/>
        </w:rPr>
        <w:t xml:space="preserve"> 24</w:t>
      </w:r>
      <w:r>
        <w:rPr>
          <w:rFonts w:cs="Times New Roman" w:eastAsia="Times New Roman"/>
          <w:szCs w:val="24"/>
        </w:rPr>
        <w:t>,</w:t>
      </w:r>
    </w:p>
    <w:p w:rsidRDefault="00FC352A" w:rsidP="00FC352A" w:rsidR="00FC352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RH, Ministarstvo financija, Porezna uprava, Područni ured Istra, Primorje, Lika, Ispostava Pazin, Pazin, M. B. Rašana 2/4,</w:t>
      </w:r>
    </w:p>
    <w:p w:rsidRDefault="00FC352A" w:rsidP="00FC352A" w:rsidR="00FC352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 Županijsko državno odvjetništvo u Puli – Pola, Pula, Rovinjska 2,</w:t>
      </w:r>
    </w:p>
    <w:p w:rsidRDefault="00FC352A" w:rsidP="00FC352A" w:rsidR="00FC352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C352A" w:rsidP="00FC352A" w:rsidR="00FC352A">
      <w:pPr>
        <w:rPr>
          <w:szCs w:val="24"/>
        </w:rPr>
      </w:pPr>
      <w:r>
        <w:rPr>
          <w:rFonts w:cs="Times New Roman" w:eastAsia="Times New Roman"/>
          <w:szCs w:val="24"/>
        </w:rPr>
        <w:t>7. sudski registar, i po pravomoćnosti.</w:t>
      </w:r>
    </w:p>
    <w:p w:rsidRDefault="00FC352A" w:rsidP="00FC352A" w:rsidR="00FC352A"/>
    <w:p w:rsidRDefault="00FC352A" w:rsidP="00FC352A" w:rsidR="00FC352A"/>
    <w:sectPr w:rsidSect="00FC352A" w:rsidR="00FC352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52A" w:rsidP="00FC352A" w:rsidR="00FC352A">
      <w:r>
        <w:separator/>
      </w:r>
    </w:p>
  </w:endnote>
  <w:endnote w:id="0" w:type="continuationSeparator">
    <w:p w:rsidRDefault="00FC352A" w:rsidP="00FC352A" w:rsidR="00FC3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52A" w:rsidP="00FC352A" w:rsidR="00FC352A">
      <w:r>
        <w:separator/>
      </w:r>
    </w:p>
  </w:footnote>
  <w:footnote w:id="0" w:type="continuationSeparator">
    <w:p w:rsidRDefault="00FC352A" w:rsidP="00FC352A" w:rsidR="00FC35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352A" w:rsidP="00FC352A" w:rsidR="00FC352A">
    <w:pPr>
      <w:pStyle w:val="Zaglavlje"/>
    </w:pPr>
    <w:r>
      <w:tab/>
      <w:t>2</w:t>
    </w:r>
    <w:r>
      <w:tab/>
      <w:t>9 St-245/2017-6</w:t>
    </w:r>
  </w:p>
  <w:p w:rsidRDefault="00FC352A" w:rsidR="00FC35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352A" w:rsidR="00FC352A">
    <w:pPr>
      <w:pStyle w:val="Zaglavlje"/>
    </w:pPr>
    <w:r>
      <w:tab/>
    </w:r>
    <w:r>
      <w:tab/>
      <w:t>9 St-245/2017-6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EF8"/>
    <w:rsid w:val="00006966"/>
    <w:rsid w:val="00024EF8"/>
    <w:rsid w:val="00115F7B"/>
    <w:rsid w:val="00303AD7"/>
    <w:rsid w:val="00FC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352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35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352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35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352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35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352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AD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03AD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03AD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03AD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352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35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352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35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352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35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352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AD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03AD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03AD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03AD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DOMICILIUM d.o.o. VIŠNJAN</izvorni_sadrzaj>
    <derivirana_varijabla naziv="DomainObject.Predmet.ProtustrankaFormated_1">  DOMICILIUM d.o.o. VIŠNJAN</derivirana_varijabla>
  </DomainObject.Predmet.ProtustrankaFormated>
  <DomainObject.Predmet.ProtustrankaFormatedOIB>
    <izvorni_sadrzaj>  DOMICILIUM d.o.o. VIŠNJAN, OIB 30005634669</izvorni_sadrzaj>
    <derivirana_varijabla naziv="DomainObject.Predmet.ProtustrankaFormatedOIB_1">  DOMICILIUM d.o.o. VIŠNJAN, OIB 30005634669</derivirana_varijabla>
  </DomainObject.Predmet.ProtustrankaFormatedOIB>
  <DomainObject.Predmet.ProtustrankaFormatedWithAdress>
    <izvorni_sadrzaj> DOMICILIUM d.o.o. VIŠNJAN, Zagrebačka 10, 52463 Višnjan</izvorni_sadrzaj>
    <derivirana_varijabla naziv="DomainObject.Predmet.ProtustrankaFormatedWithAdress_1"> DOMICILIUM d.o.o. VIŠNJAN, Zagrebačka 10, 52463 Višnjan</derivirana_varijabla>
  </DomainObject.Predmet.ProtustrankaFormatedWithAdress>
  <DomainObject.Predmet.ProtustrankaFormatedWithAdressOIB>
    <izvorni_sadrzaj> DOMICILIUM d.o.o. VIŠNJAN, OIB 30005634669, Zagrebačka 10, 52463 Višnjan</izvorni_sadrzaj>
    <derivirana_varijabla naziv="DomainObject.Predmet.ProtustrankaFormatedWithAdressOIB_1"> DOMICILIUM d.o.o. VIŠNJAN, OIB 30005634669, Zagrebačka 10, 52463 Višnjan</derivirana_varijabla>
  </DomainObject.Predmet.ProtustrankaFormatedWithAdressOIB>
  <DomainObject.Predmet.ProtustrankaWithAdress>
    <izvorni_sadrzaj>DOMICILIUM d.o.o. VIŠNJAN Zagrebačka 10, 52463 Višnjan</izvorni_sadrzaj>
    <derivirana_varijabla naziv="DomainObject.Predmet.ProtustrankaWithAdress_1">DOMICILIUM d.o.o. VIŠNJAN Zagrebačka 10, 52463 Višnjan</derivirana_varijabla>
  </DomainObject.Predmet.ProtustrankaWithAdress>
  <DomainObject.Predmet.ProtustrankaWithAdressOIB>
    <izvorni_sadrzaj>DOMICILIUM d.o.o. VIŠNJAN, OIB 30005634669, Zagrebačka 10, 52463 Višnjan</izvorni_sadrzaj>
    <derivirana_varijabla naziv="DomainObject.Predmet.ProtustrankaWithAdressOIB_1">DOMICILIUM d.o.o. VIŠNJAN, OIB 30005634669, Zagrebačka 10, 52463 Višnjan</derivirana_varijabla>
  </DomainObject.Predmet.ProtustrankaWithAdressOIB>
  <DomainObject.Predmet.ProtustrankaNazivFormated>
    <izvorni_sadrzaj>DOMICILIUM d.o.o. VIŠNJAN</izvorni_sadrzaj>
    <derivirana_varijabla naziv="DomainObject.Predmet.ProtustrankaNazivFormated_1">DOMICILIUM d.o.o. VIŠNJAN</derivirana_varijabla>
  </DomainObject.Predmet.ProtustrankaNazivFormated>
  <DomainObject.Predmet.ProtustrankaNazivFormatedOIB>
    <izvorni_sadrzaj>DOMICILIUM d.o.o. VIŠNJAN, OIB 30005634669</izvorni_sadrzaj>
    <derivirana_varijabla naziv="DomainObject.Predmet.ProtustrankaNazivFormatedOIB_1">DOMICILIUM d.o.o. VIŠNJAN, OIB 30005634669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20910.93</izvorni_sadrzaj>
    <derivirana_varijabla naziv="DomainObject.Predmet.TrenutnaVrijednost_1">20910.93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DOMICILIUM d.o.o. VIŠNJAN</item>
    </izvorni_sadrzaj>
    <derivirana_varijabla naziv="DomainObject.Predmet.ProtuStrankaListFormated_1">
      <item>DOMICILIUM d.o.o. VIŠNJAN</item>
    </derivirana_varijabla>
  </DomainObject.Predmet.ProtuStrankaListFormated>
  <DomainObject.Predmet.ProtuStrankaListFormatedOIB>
    <izvorni_sadrzaj>
      <item>DOMICILIUM d.o.o. VIŠNJAN, OIB 30005634669</item>
    </izvorni_sadrzaj>
    <derivirana_varijabla naziv="DomainObject.Predmet.ProtuStrankaListFormatedOIB_1">
      <item>DOMICILIUM d.o.o. VIŠNJAN, OIB 30005634669</item>
    </derivirana_varijabla>
  </DomainObject.Predmet.ProtuStrankaListFormatedOIB>
  <DomainObject.Predmet.ProtuStrankaListFormatedWithAdress>
    <izvorni_sadrzaj>
      <item>DOMICILIUM d.o.o. VIŠNJAN, Zagrebačka 10, 52463 Višnjan</item>
    </izvorni_sadrzaj>
    <derivirana_varijabla naziv="DomainObject.Predmet.ProtuStrankaListFormatedWithAdress_1">
      <item>DOMICILIUM d.o.o. VIŠNJAN, Zagrebačka 10, 52463 Višnjan</item>
    </derivirana_varijabla>
  </DomainObject.Predmet.ProtuStrankaListFormatedWithAdress>
  <DomainObject.Predmet.ProtuStrankaListFormatedWithAdressOIB>
    <izvorni_sadrzaj>
      <item>DOMICILIUM d.o.o. VIŠNJAN, OIB 30005634669, Zagrebačka 10, 52463 Višnjan</item>
    </izvorni_sadrzaj>
    <derivirana_varijabla naziv="DomainObject.Predmet.ProtuStrankaListFormatedWithAdressOIB_1">
      <item>DOMICILIUM d.o.o. VIŠNJAN, OIB 30005634669, Zagrebačka 10, 52463 Višnjan</item>
    </derivirana_varijabla>
  </DomainObject.Predmet.ProtuStrankaListFormatedWithAdressOIB>
  <DomainObject.Predmet.ProtuStrankaListNazivFormated>
    <izvorni_sadrzaj>
      <item>DOMICILIUM d.o.o. VIŠNJAN</item>
    </izvorni_sadrzaj>
    <derivirana_varijabla naziv="DomainObject.Predmet.ProtuStrankaListNazivFormated_1">
      <item>DOMICILIUM d.o.o. VIŠNJAN</item>
    </derivirana_varijabla>
  </DomainObject.Predmet.ProtuStrankaListNazivFormated>
  <DomainObject.Predmet.ProtuStrankaListNazivFormatedOIB>
    <izvorni_sadrzaj>
      <item>DOMICILIUM d.o.o. VIŠNJAN, OIB 30005634669</item>
    </izvorni_sadrzaj>
    <derivirana_varijabla naziv="DomainObject.Predmet.ProtuStrankaListNazivFormatedOIB_1">
      <item>DOMICILIUM d.o.o. VIŠNJAN, OIB 30005634669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DOMICILIUM d.o.o. VIŠNJAN</izvorni_sadrzaj>
    <derivirana_varijabla naziv="DomainObject.Predmet.ProtustrankaIDrugi_1">DOMICILIUM 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DOMICILIUM d.o.o. VIŠNJAN, OIB 30005634669, Zagrebačka 10, 52463 Višnjan</izvorni_sadrzaj>
    <derivirana_varijabla naziv="DomainObject.Predmet.ProtustrankaIDrugiAdressOIB_1">DOMICILIUM d.o.o. VIŠNJAN, OIB 30005634669, Zagrebačka 10,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DOMICILIUM d.o.o. VIŠNJAN</item>
    </izvorni_sadrzaj>
    <derivirana_varijabla naziv="DomainObject.Predmet.SudioniciListNaziv_1">
      <item>FINANCIJSKA AGENCIJA, RC RIJEKA, PODRUŽNICA PULA, PULA</item>
      <item>DOMICILIUM d.o.o.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DOMICILIUM d.o.o. VIŠNJAN, OIB 30005634669, Zagrebačka 10,52463 Višnjan</item>
    </izvorni_sadrzaj>
    <derivirana_varijabla naziv="DomainObject.Predmet.SudioniciListAdressOIB_1">
      <item>FINANCIJSKA AGENCIJA, RC RIJEKA, PODRUŽNICA PULA, PULA, OIB 85821130368, Giardini 5,52100 Pula</item>
      <item>DOMICILIUM d.o.o. VIŠNJAN, OIB 30005634669, Zagrebačka 10,52463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30005634669</item>
    </izvorni_sadrzaj>
    <derivirana_varijabla naziv="DomainObject.Predmet.SudioniciListNazivOIB_1">
      <item>, OIB 85821130368</item>
      <item>, OIB 30005634669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1916</properties:Characters>
  <properties:Lines>58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2017-07-04T10:42:00Z</dcterms:created>
  <dc:creator>Morena Brajuha</dc:creator>
  <dc:description/>
  <cp:keywords/>
  <cp:lastModifiedBy>Ana Jeromela</cp:lastModifiedBy>
  <cp:lastPrinted>2017-07-04T12:52:00Z</cp:lastPrinted>
  <dcterms:modified xmlns:xsi="http://www.w3.org/2001/XMLSchema-instance" xsi:type="dcterms:W3CDTF">2017-07-04T12:52:00Z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