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bc9dc" w14:paraId="a1bc9dc" w:rsidRDefault="00753A63" w:rsidP="00751C97" w:rsidR="00753A63">
      <w:pPr>
        <w:jc w:val="center"/>
        <w15:collapsed w:val="false"/>
      </w:pPr>
      <w:bookmarkStart w:name="_GoBack" w:id="0"/>
      <w:bookmarkEnd w:id="0"/>
      <w:r>
        <w:t xml:space="preserve">R E P U B L I K A    H R V A T S K A </w:t>
      </w:r>
    </w:p>
    <w:p w:rsidRDefault="00751C97" w:rsidP="00751C97" w:rsidR="00751C97">
      <w:pPr>
        <w:jc w:val="center"/>
      </w:pPr>
      <w:r>
        <w:t>Z A K L J U Č A K</w:t>
      </w:r>
    </w:p>
    <w:p w:rsidRDefault="00751C97" w:rsidP="00751C97" w:rsidR="00751C97">
      <w:pPr>
        <w:jc w:val="both"/>
      </w:pPr>
    </w:p>
    <w:p w:rsidRDefault="00751C97" w:rsidP="00751C97" w:rsidR="00751C97">
      <w:pPr>
        <w:jc w:val="both"/>
      </w:pPr>
    </w:p>
    <w:p w:rsidRDefault="00CA6DA9" w:rsidP="00751C97" w:rsidR="00751C97">
      <w:pPr>
        <w:ind w:firstLine="708"/>
        <w:jc w:val="both"/>
      </w:pPr>
      <w:r>
        <w:t>Trgovački sud u Osijeku, po stečajnom sucu mr. sc. Borisu Vukoviću u stečajnom postupku nad dužnikom GORA d.o.o. u stečaju, Donji Miholjac, Vukovarska 142, MBS: 030100855, OIB: 63554878689</w:t>
      </w:r>
      <w:r w:rsidR="00751C97">
        <w:t xml:space="preserve">, dana </w:t>
      </w:r>
      <w:r>
        <w:t>23. siječnja 2019. godine</w:t>
      </w:r>
      <w:r w:rsidR="00751C97">
        <w:t xml:space="preserve"> </w:t>
      </w:r>
    </w:p>
    <w:p w:rsidRDefault="00751C97" w:rsidP="00751C97" w:rsidR="00751C97">
      <w:pPr>
        <w:ind w:firstLine="708"/>
        <w:jc w:val="both"/>
      </w:pPr>
      <w:r>
        <w:t xml:space="preserve"> </w:t>
      </w:r>
    </w:p>
    <w:p w:rsidRDefault="00751C97" w:rsidP="00751C97" w:rsidR="00751C97">
      <w:pPr>
        <w:jc w:val="both"/>
      </w:pPr>
    </w:p>
    <w:p w:rsidRDefault="00751C97" w:rsidP="00751C97" w:rsidR="00751C97">
      <w:pPr>
        <w:jc w:val="center"/>
      </w:pPr>
      <w:r>
        <w:t>z a k l j u č i o  j e</w:t>
      </w:r>
    </w:p>
    <w:p w:rsidRDefault="00751C97" w:rsidP="00751C97" w:rsidR="00751C97">
      <w:pPr>
        <w:jc w:val="both"/>
      </w:pPr>
    </w:p>
    <w:p w:rsidRDefault="00751C97" w:rsidP="00751C97" w:rsidR="00751C97">
      <w:pPr>
        <w:jc w:val="both"/>
      </w:pPr>
    </w:p>
    <w:p w:rsidRDefault="00751C97" w:rsidP="00751C97" w:rsidR="00751C97">
      <w:pPr>
        <w:ind w:firstLine="708"/>
        <w:jc w:val="both"/>
      </w:pPr>
    </w:p>
    <w:p w:rsidRDefault="00751C97" w:rsidP="00751C97" w:rsidR="002C6ABF">
      <w:pPr>
        <w:ind w:firstLine="708"/>
        <w:jc w:val="both"/>
      </w:pPr>
      <w:r>
        <w:t xml:space="preserve"> </w:t>
      </w:r>
      <w:r w:rsidR="002C6ABF">
        <w:t>Dostavlja se stečajnom upravitelju podnesak</w:t>
      </w:r>
      <w:r w:rsidR="002A7ED0">
        <w:t xml:space="preserve"> s prilozima</w:t>
      </w:r>
      <w:r w:rsidR="002C6ABF">
        <w:t xml:space="preserve"> Agencije za osiguranje radničkih tražbina te se p</w:t>
      </w:r>
      <w:r>
        <w:t xml:space="preserve">oziva se stečajni upravitelj da u roku od osam dana dostavi ovome sudu </w:t>
      </w:r>
      <w:r w:rsidR="002C6ABF">
        <w:t xml:space="preserve">očitovanje na isto posebice u vezi izmjene tablice ispitnih tražbina i iznosa koji bi preostali nakon isplate od strane AORT-a.  </w:t>
      </w:r>
    </w:p>
    <w:p w:rsidRDefault="002C6ABF" w:rsidP="00751C97" w:rsidR="002C6ABF">
      <w:pPr>
        <w:ind w:firstLine="708"/>
        <w:jc w:val="both"/>
      </w:pPr>
    </w:p>
    <w:p w:rsidRDefault="00751C97" w:rsidP="00751C97" w:rsidR="00751C97">
      <w:pPr>
        <w:jc w:val="both"/>
      </w:pPr>
    </w:p>
    <w:p w:rsidRDefault="00751C97" w:rsidP="00751C97" w:rsidR="00751C97">
      <w:pPr>
        <w:jc w:val="center"/>
      </w:pPr>
      <w:r>
        <w:t xml:space="preserve">U Osijeku </w:t>
      </w:r>
      <w:r w:rsidR="00CA6DA9">
        <w:t>23. siječnja 2019.</w:t>
      </w:r>
    </w:p>
    <w:p w:rsidRDefault="00CA6DA9" w:rsidP="00751C97" w:rsidR="00CA6DA9">
      <w:pPr>
        <w:jc w:val="center"/>
      </w:pPr>
    </w:p>
    <w:p w:rsidRDefault="00751C97" w:rsidP="00751C97" w:rsidR="00751C97"/>
    <w:p w:rsidRDefault="00751C97" w:rsidP="00751C97" w:rsidR="00751C9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STEČAJNI SUDAC</w:t>
      </w:r>
    </w:p>
    <w:p w:rsidRDefault="00751C97" w:rsidP="00751C97" w:rsidR="00751C97">
      <w:pPr>
        <w:ind w:left="4956"/>
        <w:jc w:val="center"/>
      </w:pPr>
      <w:r>
        <w:t xml:space="preserve">       mr. sc. Boris Vuković</w:t>
      </w:r>
    </w:p>
    <w:p w:rsidRDefault="00751C97" w:rsidP="00751C97" w:rsidR="00751C97"/>
    <w:p w:rsidRDefault="00751C97" w:rsidP="00751C97" w:rsidR="00F1745E">
      <w:pPr>
        <w:jc w:val="both"/>
      </w:pPr>
      <w:r>
        <w:t xml:space="preserve">Zapisničar: Danijela Špeletić         </w:t>
      </w:r>
    </w:p>
    <w:p w:rsidRDefault="00F1745E" w:rsidP="00751C97" w:rsidR="00F1745E">
      <w:pPr>
        <w:jc w:val="both"/>
      </w:pPr>
    </w:p>
    <w:p w:rsidRDefault="00751C97" w:rsidP="00751C97" w:rsidR="00751C97">
      <w:pPr>
        <w:jc w:val="both"/>
      </w:pPr>
      <w:r>
        <w:t xml:space="preserve">                                                               </w:t>
      </w:r>
    </w:p>
    <w:p w:rsidRDefault="00751C97" w:rsidP="00751C97" w:rsidR="00751C97">
      <w:pPr>
        <w:jc w:val="both"/>
      </w:pPr>
    </w:p>
    <w:p w:rsidRDefault="00751C97" w:rsidP="00751C97" w:rsidR="00751C97">
      <w:pPr>
        <w:pStyle w:val="Tijeloteksta"/>
        <w:jc w:val="left"/>
        <w:rPr>
          <w:sz w:val="24"/>
        </w:rPr>
      </w:pPr>
      <w:r>
        <w:rPr>
          <w:sz w:val="24"/>
        </w:rPr>
        <w:t>UPUTA O PRAVNOM LIJEKU:</w:t>
      </w:r>
    </w:p>
    <w:p w:rsidRDefault="00751C97" w:rsidP="00751C97" w:rsidR="00751C97">
      <w:pPr>
        <w:pStyle w:val="Tijeloteksta"/>
        <w:jc w:val="left"/>
        <w:rPr>
          <w:sz w:val="24"/>
        </w:rPr>
      </w:pPr>
      <w:r>
        <w:rPr>
          <w:sz w:val="24"/>
        </w:rPr>
        <w:t>Protiv ovog zaključka nije dopuštena posebna žalba (čl. 19. st. 7. Stečajnog zakona).</w:t>
      </w:r>
    </w:p>
    <w:p w:rsidRDefault="00751C97" w:rsidP="00751C97" w:rsidR="00751C97">
      <w:pPr>
        <w:jc w:val="both"/>
      </w:pPr>
    </w:p>
    <w:p w:rsidRDefault="00751C97" w:rsidP="00751C97" w:rsidR="00751C97">
      <w:pPr>
        <w:jc w:val="both"/>
      </w:pPr>
      <w:r>
        <w:t>D N A:</w:t>
      </w:r>
    </w:p>
    <w:p w:rsidRDefault="00751C97" w:rsidP="00751C97" w:rsidR="009931AF">
      <w:pPr>
        <w:pStyle w:val="Odlomakpopisa"/>
        <w:numPr>
          <w:ilvl w:val="0"/>
          <w:numId w:val="14"/>
        </w:numPr>
        <w:jc w:val="both"/>
      </w:pPr>
      <w:r>
        <w:t xml:space="preserve">stečajni upravitelj </w:t>
      </w:r>
      <w:r w:rsidR="002A7ED0">
        <w:t>uz primjer podneska s prilozima (list 149-152)</w:t>
      </w:r>
    </w:p>
    <w:p w:rsidRDefault="00751C97" w:rsidP="00751C97" w:rsidR="00751C97">
      <w:pPr>
        <w:pStyle w:val="Odlomakpopisa"/>
        <w:numPr>
          <w:ilvl w:val="0"/>
          <w:numId w:val="14"/>
        </w:numPr>
        <w:jc w:val="both"/>
      </w:pPr>
      <w:proofErr w:type="spellStart"/>
      <w:r>
        <w:t>eOgl</w:t>
      </w:r>
      <w:proofErr w:type="spellEnd"/>
      <w:r>
        <w:t xml:space="preserve"> ploča</w:t>
      </w:r>
    </w:p>
    <w:p w:rsidRDefault="00751C97" w:rsidP="00751C97" w:rsidR="00751C97">
      <w:pPr>
        <w:pStyle w:val="Odlomakpopisa"/>
        <w:numPr>
          <w:ilvl w:val="0"/>
          <w:numId w:val="14"/>
        </w:numPr>
        <w:jc w:val="both"/>
      </w:pPr>
      <w:r>
        <w:t>kal.</w:t>
      </w:r>
      <w:r w:rsidR="009931AF">
        <w:t xml:space="preserve"> 14.2.</w:t>
      </w:r>
      <w:r>
        <w:t>2019.</w:t>
      </w:r>
    </w:p>
    <w:p w:rsidRDefault="00751C97" w:rsidP="00751C97" w:rsidR="00751C97">
      <w:pPr>
        <w:pStyle w:val="Tijeloteksta"/>
        <w:ind w:left="360"/>
        <w:jc w:val="left"/>
        <w:rPr>
          <w:sz w:val="24"/>
        </w:rPr>
      </w:pPr>
    </w:p>
    <w:p w:rsidRDefault="00751C97" w:rsidP="00751C97" w:rsidR="00751C97">
      <w:pPr>
        <w:pStyle w:val="Tijeloteksta"/>
        <w:ind w:left="360"/>
        <w:jc w:val="left"/>
        <w:rPr>
          <w:sz w:val="24"/>
        </w:rPr>
      </w:pPr>
    </w:p>
    <w:p w:rsidRDefault="00751C97" w:rsidP="00751C97" w:rsidR="00751C97">
      <w:pPr>
        <w:pStyle w:val="Tijeloteksta"/>
        <w:ind w:left="360"/>
        <w:jc w:val="left"/>
        <w:rPr>
          <w:sz w:val="24"/>
        </w:rPr>
      </w:pPr>
    </w:p>
    <w:p w:rsidRDefault="00751C97" w:rsidP="00751C97" w:rsidR="00751C97">
      <w:pPr>
        <w:pStyle w:val="Tijeloteksta"/>
        <w:ind w:left="360"/>
        <w:jc w:val="left"/>
        <w:rPr>
          <w:sz w:val="24"/>
        </w:rPr>
      </w:pPr>
    </w:p>
    <w:p w:rsidRDefault="00751C97" w:rsidP="00751C97" w:rsidR="00751C97">
      <w:pPr>
        <w:pStyle w:val="Tijeloteksta"/>
        <w:ind w:left="360"/>
        <w:jc w:val="left"/>
        <w:rPr>
          <w:sz w:val="24"/>
        </w:rPr>
      </w:pPr>
    </w:p>
    <w:p w:rsidRDefault="00751C97" w:rsidP="00751C97" w:rsidR="00751C97">
      <w:pPr>
        <w:pStyle w:val="Tijeloteksta"/>
        <w:ind w:left="360"/>
        <w:jc w:val="left"/>
        <w:rPr>
          <w:sz w:val="24"/>
        </w:rPr>
      </w:pPr>
    </w:p>
    <w:p w:rsidRDefault="00751C97" w:rsidP="00751C97" w:rsidR="00751C97"/>
    <w:p w:rsidRDefault="00751C97" w:rsidP="00751C97" w:rsidR="00751C97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                                                                            </w:t>
      </w: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751C97" w:rsidP="00751C97" w:rsidR="00751C97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ab/>
        <w:t xml:space="preserve">                                                </w:t>
      </w: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/>
    <w:p w:rsidRDefault="006D3C3F" w:rsidP="00751C97" w:rsidR="006D3C3F" w:rsidRPr="00751C97"/>
    <w:sectPr w:rsidSect="00606835" w:rsidR="006D3C3F" w:rsidRPr="00751C9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3B88" w:rsidR="00E93B88">
      <w:r>
        <w:separator/>
      </w:r>
    </w:p>
  </w:endnote>
  <w:endnote w:id="0" w:type="continuationSeparator">
    <w:p w:rsidRDefault="00E93B88" w:rsidR="00E93B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3B88" w:rsidR="00E93B88">
      <w:r>
        <w:separator/>
      </w:r>
    </w:p>
  </w:footnote>
  <w:footnote w:id="0" w:type="continuationSeparator">
    <w:p w:rsidRDefault="00E93B88" w:rsidR="00E93B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195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51A27" w:rsidP="00351A27" w:rsidR="00351A27">
    <w:pPr>
      <w:pStyle w:val="Tijeloteksta"/>
      <w:jc w:val="right"/>
    </w:pPr>
    <w:r>
      <w:t>Poslovni broj: 7 St-2205/16-104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3A63" w:rsidP="00753A63" w:rsidR="00753A63">
    <w:pPr>
      <w:spacing w:lineRule="auto" w:line="276"/>
      <w:rPr>
        <w:lang w:eastAsia="en-US"/>
      </w:rPr>
    </w:pPr>
    <w:r>
      <w:rPr>
        <w:lang w:eastAsia="en-US"/>
      </w:rPr>
      <w:t xml:space="preserve">            </w:t>
    </w:r>
    <w:r>
      <w:rPr>
        <w:noProof/>
      </w:rPr>
      <w:drawing>
        <wp:inline distR="0" distL="0" distB="0" distT="0">
          <wp:extent cy="607060" cx="482600"/>
          <wp:effectExtent b="2540" r="0" t="0" l="0"/>
          <wp:docPr descr="GRB-RH"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GRB-RH" name="Slika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07060" cx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753A63" w:rsidP="00753A63" w:rsidR="00753A63">
    <w:pPr>
      <w:rPr>
        <w:lang w:eastAsia="en-US"/>
      </w:rPr>
    </w:pPr>
    <w:r>
      <w:rPr>
        <w:lang w:eastAsia="en-US"/>
      </w:rPr>
      <w:t xml:space="preserve">   Republika Hrvatska</w:t>
    </w:r>
  </w:p>
  <w:p w:rsidRDefault="00753A63" w:rsidP="00753A63" w:rsidR="00753A63">
    <w:pPr>
      <w:rPr>
        <w:lang w:eastAsia="en-US"/>
      </w:rPr>
    </w:pPr>
    <w:r>
      <w:rPr>
        <w:lang w:eastAsia="en-US"/>
      </w:rPr>
      <w:t>Trgovački sud u Osijeku</w:t>
    </w:r>
  </w:p>
  <w:p w:rsidRDefault="00753A63" w:rsidP="00753A63" w:rsidR="00753A63">
    <w:r>
      <w:rPr>
        <w:lang w:eastAsia="en-US"/>
      </w:rPr>
      <w:t xml:space="preserve">   Osijek, Zagrebačka 2</w:t>
    </w:r>
  </w:p>
  <w:p w:rsidRDefault="00753A63" w:rsidP="00351A27" w:rsidR="00753A63">
    <w:pPr>
      <w:pStyle w:val="Tijeloteksta"/>
      <w:jc w:val="right"/>
    </w:pPr>
  </w:p>
  <w:p w:rsidRDefault="00753A63" w:rsidP="00351A27" w:rsidR="00753A63">
    <w:pPr>
      <w:pStyle w:val="Tijeloteksta"/>
      <w:jc w:val="right"/>
    </w:pPr>
  </w:p>
  <w:p w:rsidRDefault="00753A63" w:rsidP="00351A27" w:rsidR="00753A63">
    <w:pPr>
      <w:pStyle w:val="Tijeloteksta"/>
      <w:jc w:val="right"/>
    </w:pPr>
  </w:p>
  <w:p w:rsidRDefault="00753A63" w:rsidP="00351A27" w:rsidR="00753A63">
    <w:pPr>
      <w:pStyle w:val="Tijeloteksta"/>
      <w:jc w:val="right"/>
    </w:pPr>
  </w:p>
  <w:p w:rsidRDefault="00351A27" w:rsidP="00351A27" w:rsidR="00351A27">
    <w:pPr>
      <w:pStyle w:val="Tijeloteksta"/>
      <w:jc w:val="right"/>
    </w:pPr>
    <w:r>
      <w:t>Poslovni broj: 7 St-</w:t>
    </w:r>
    <w:r w:rsidR="00753A63">
      <w:t>450</w:t>
    </w:r>
    <w:r>
      <w:t>/</w:t>
    </w:r>
    <w:r w:rsidR="00753A63">
      <w:t>2017</w:t>
    </w:r>
    <w:r>
      <w:t>-</w:t>
    </w:r>
    <w:r w:rsidR="00753A63">
      <w:t>39</w:t>
    </w:r>
  </w:p>
  <w:p w:rsidRDefault="00BF3E59" w:rsidP="00DE5F8A" w:rsidR="00BF3E59">
    <w:pPr>
      <w:pStyle w:val="Zaglavlje"/>
    </w:pPr>
  </w:p>
  <w:p w:rsidRDefault="00466DEC" w:rsidP="00DE5F8A" w:rsidR="00466DEC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7E5D14FD"/>
    <w:multiLevelType w:val="hybridMultilevel"/>
    <w:tmpl w:val="D2AA7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10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22A2"/>
    <w:rsid w:val="00033093"/>
    <w:rsid w:val="000350A4"/>
    <w:rsid w:val="00035526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0E3B"/>
    <w:rsid w:val="000657B0"/>
    <w:rsid w:val="00065D96"/>
    <w:rsid w:val="000674A5"/>
    <w:rsid w:val="0006753C"/>
    <w:rsid w:val="00070CCC"/>
    <w:rsid w:val="00071489"/>
    <w:rsid w:val="00071CC7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5766"/>
    <w:rsid w:val="001A619E"/>
    <w:rsid w:val="001B1AAC"/>
    <w:rsid w:val="001B22AA"/>
    <w:rsid w:val="001B33F4"/>
    <w:rsid w:val="001B3FE3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2445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051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2850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A7ED0"/>
    <w:rsid w:val="002B0DAF"/>
    <w:rsid w:val="002B32C7"/>
    <w:rsid w:val="002B4168"/>
    <w:rsid w:val="002B4316"/>
    <w:rsid w:val="002C309E"/>
    <w:rsid w:val="002C3A38"/>
    <w:rsid w:val="002C46EC"/>
    <w:rsid w:val="002C496F"/>
    <w:rsid w:val="002C6AB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D15"/>
    <w:rsid w:val="002E7F5F"/>
    <w:rsid w:val="002F199D"/>
    <w:rsid w:val="002F2EA0"/>
    <w:rsid w:val="002F48B0"/>
    <w:rsid w:val="002F6466"/>
    <w:rsid w:val="003056B2"/>
    <w:rsid w:val="00306ABD"/>
    <w:rsid w:val="003072FF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A27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3D98"/>
    <w:rsid w:val="0037417F"/>
    <w:rsid w:val="00374643"/>
    <w:rsid w:val="003751E5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445B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6DEC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31FE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956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4D7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3BE7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3E63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04D"/>
    <w:rsid w:val="0064699F"/>
    <w:rsid w:val="006503A9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CD7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1C97"/>
    <w:rsid w:val="00753A63"/>
    <w:rsid w:val="00756545"/>
    <w:rsid w:val="00757015"/>
    <w:rsid w:val="00761A55"/>
    <w:rsid w:val="00763E6A"/>
    <w:rsid w:val="00763E6B"/>
    <w:rsid w:val="00764642"/>
    <w:rsid w:val="00767EAF"/>
    <w:rsid w:val="007703B9"/>
    <w:rsid w:val="00770AC1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27C79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7C8E"/>
    <w:rsid w:val="00870CA7"/>
    <w:rsid w:val="00871CB1"/>
    <w:rsid w:val="00872876"/>
    <w:rsid w:val="00873921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29C3"/>
    <w:rsid w:val="008F48AC"/>
    <w:rsid w:val="008F5024"/>
    <w:rsid w:val="008F5557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4836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93A"/>
    <w:rsid w:val="00987B17"/>
    <w:rsid w:val="009931AF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4CE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2E62"/>
    <w:rsid w:val="00A13C83"/>
    <w:rsid w:val="00A14DE5"/>
    <w:rsid w:val="00A15A89"/>
    <w:rsid w:val="00A16B89"/>
    <w:rsid w:val="00A22BB8"/>
    <w:rsid w:val="00A246FD"/>
    <w:rsid w:val="00A27F09"/>
    <w:rsid w:val="00A3459F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08D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298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0F8D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DA9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176D5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2E7C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5AC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2A1"/>
    <w:rsid w:val="00DA092E"/>
    <w:rsid w:val="00DA1006"/>
    <w:rsid w:val="00DA133B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47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9F9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39AE"/>
    <w:rsid w:val="00E93B88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45E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D3C"/>
    <w:rsid w:val="00F80ED7"/>
    <w:rsid w:val="00F81E21"/>
    <w:rsid w:val="00F83813"/>
    <w:rsid w:val="00F90246"/>
    <w:rsid w:val="00F91077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0BCF"/>
    <w:rsid w:val="00FD287F"/>
    <w:rsid w:val="00FD2AE9"/>
    <w:rsid w:val="00FD3127"/>
    <w:rsid w:val="00FD594C"/>
    <w:rsid w:val="00FD5D78"/>
    <w:rsid w:val="00FD5DCD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4285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F195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19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19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19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19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4285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F195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19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19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19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19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08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165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4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43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335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49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063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6598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6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467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34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965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8064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11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</izvorni_sadrzaj>
    <derivirana_varijabla naziv="DomainObject.Predmet.Broj_1">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2017.</izvorni_sadrzaj>
    <derivirana_varijabla naziv="DomainObject.Predmet.DatumOsnivanja_1">30.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St-450/2017</izvorni_sadrzaj>
    <derivirana_varijabla naziv="DomainObject.Predmet.OznakaBroj_1">St-450/2017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GORA društvo s ograničenom odgovornošću za proizvodnju i trgovinu</izvorni_sadrzaj>
    <derivirana_varijabla naziv="DomainObject.Predmet.ProtustrankaFormated_1">  GORA društvo s ograničenom odgovornošću za proizvodnju i trgovinu</derivirana_varijabla>
  </DomainObject.Predmet.ProtustrankaFormated>
  <DomainObject.Predmet.ProtustrankaFormatedOIB>
    <izvorni_sadrzaj>  GORA društvo s ograničenom odgovornošću za proizvodnju i trgovinu, OIB 63554878689</izvorni_sadrzaj>
    <derivirana_varijabla naziv="DomainObject.Predmet.ProtustrankaFormatedOIB_1">  GORA društvo s ograničenom odgovornošću za proizvodnju i trgovinu, OIB 63554878689</derivirana_varijabla>
  </DomainObject.Predmet.ProtustrankaFormatedOIB>
  <DomainObject.Predmet.ProtustrankaFormatedWithAdress>
    <izvorni_sadrzaj> GORA društvo s ograničenom odgovornošću za proizvodnju i trgovinu, Vukovarska 142, 31540 Donji Miholjac</izvorni_sadrzaj>
    <derivirana_varijabla naziv="DomainObject.Predmet.ProtustrankaFormatedWithAdress_1"> GORA društvo s ograničenom odgovornošću za proizvodnju i trgovinu, Vukovarska 142, 31540 Donji Miholjac</derivirana_varijabla>
  </DomainObject.Predmet.ProtustrankaFormatedWithAdress>
  <DomainObject.Predmet.ProtustrankaFormatedWithAdressOIB>
    <izvorni_sadrzaj> GORA društvo s ograničenom odgovornošću za proizvodnju i trgovinu, OIB 63554878689, Vukovarska 142, 31540 Donji Miholjac</izvorni_sadrzaj>
    <derivirana_varijabla naziv="DomainObject.Predmet.ProtustrankaFormatedWithAdressOIB_1"> GORA društvo s ograničenom odgovornošću za proizvodnju i trgovinu, OIB 63554878689, Vukovarska 142, 31540 Donji Miholjac</derivirana_varijabla>
  </DomainObject.Predmet.ProtustrankaFormatedWithAdressOIB>
  <DomainObject.Predmet.ProtustrankaWithAdress>
    <izvorni_sadrzaj>GORA društvo s ograničenom odgovornošću za proizvodnju i trgovinu Vukovarska 142, 31540 Donji Miholjac</izvorni_sadrzaj>
    <derivirana_varijabla naziv="DomainObject.Predmet.ProtustrankaWithAdress_1">GORA društvo s ograničenom odgovornošću za proizvodnju i trgovinu Vukovarska 142, 31540 Donji Miholjac</derivirana_varijabla>
  </DomainObject.Predmet.ProtustrankaWithAdress>
  <DomainObject.Predmet.ProtustrankaWithAdressOIB>
    <izvorni_sadrzaj>GORA društvo s ograničenom odgovornošću za proizvodnju i trgovinu, OIB 63554878689, Vukovarska 142, 31540 Donji Miholjac</izvorni_sadrzaj>
    <derivirana_varijabla naziv="DomainObject.Predmet.ProtustrankaWithAdressOIB_1">GORA društvo s ograničenom odgovornošću za proizvodnju i trgovinu, OIB 63554878689, Vukovarska 142, 31540 Donji Miholjac</derivirana_varijabla>
  </DomainObject.Predmet.ProtustrankaWithAdressOIB>
  <DomainObject.Predmet.ProtustrankaNazivFormated>
    <izvorni_sadrzaj>GORA društvo s ograničenom odgovornošću za proizvodnju i trgovinu</izvorni_sadrzaj>
    <derivirana_varijabla naziv="DomainObject.Predmet.ProtustrankaNazivFormated_1">GORA društvo s ograničenom odgovornošću za proizvodnju i trgovinu</derivirana_varijabla>
  </DomainObject.Predmet.ProtustrankaNazivFormated>
  <DomainObject.Predmet.ProtustrankaNazivFormatedOIB>
    <izvorni_sadrzaj>GORA društvo s ograničenom odgovornošću za proizvodnju i trgovinu, OIB 63554878689</izvorni_sadrzaj>
    <derivirana_varijabla naziv="DomainObject.Predmet.ProtustrankaNazivFormatedOIB_1">GORA društvo s ograničenom odgovornošću za proizvodnju i trgovinu, OIB 63554878689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GORA društvo s ograničenom odgovornošću za proizvodnju i trgovinu</item>
    </izvorni_sadrzaj>
    <derivirana_varijabla naziv="DomainObject.Predmet.ProtuStrankaListFormated_1">
      <item>GORA društvo s ograničenom odgovornošću za proizvodnju i trgovinu</item>
    </derivirana_varijabla>
  </DomainObject.Predmet.ProtuStrankaListFormated>
  <DomainObject.Predmet.ProtuStrankaListFormatedOIB>
    <izvorni_sadrzaj>
      <item>GORA društvo s ograničenom odgovornošću za proizvodnju i trgovinu, OIB 63554878689</item>
    </izvorni_sadrzaj>
    <derivirana_varijabla naziv="DomainObject.Predmet.ProtuStrankaListFormatedOIB_1">
      <item>GORA društvo s ograničenom odgovornošću za proizvodnju i trgovinu, OIB 63554878689</item>
    </derivirana_varijabla>
  </DomainObject.Predmet.ProtuStrankaListFormatedOIB>
  <DomainObject.Predmet.ProtuStrankaListFormatedWithAdress>
    <izvorni_sadrzaj>
      <item>GORA društvo s ograničenom odgovornošću za proizvodnju i trgovinu, Vukovarska 142, 31540 Donji Miholjac</item>
    </izvorni_sadrzaj>
    <derivirana_varijabla naziv="DomainObject.Predmet.ProtuStrankaListFormatedWithAdress_1">
      <item>GORA društvo s ograničenom odgovornošću za proizvodnju i trgovinu, Vukovarska 142, 31540 Donji Miholjac</item>
    </derivirana_varijabla>
  </DomainObject.Predmet.ProtuStrankaListFormatedWithAdress>
  <DomainObject.Predmet.ProtuStrankaListFormatedWithAdressOIB>
    <izvorni_sadrzaj>
      <item>GORA društvo s ograničenom odgovornošću za proizvodnju i trgovinu, OIB 63554878689, Vukovarska 142, 31540 Donji Miholjac</item>
    </izvorni_sadrzaj>
    <derivirana_varijabla naziv="DomainObject.Predmet.ProtuStrankaListFormatedWithAdressOIB_1">
      <item>GORA društvo s ograničenom odgovornošću za proizvodnju i trgovinu, OIB 63554878689, Vukovarska 142, 31540 Donji Miholjac</item>
    </derivirana_varijabla>
  </DomainObject.Predmet.ProtuStrankaListFormatedWithAdressOIB>
  <DomainObject.Predmet.ProtuStrankaListNazivFormated>
    <izvorni_sadrzaj>
      <item>GORA društvo s ograničenom odgovornošću za proizvodnju i trgovinu</item>
    </izvorni_sadrzaj>
    <derivirana_varijabla naziv="DomainObject.Predmet.ProtuStrankaListNazivFormated_1">
      <item>GORA društvo s ograničenom odgovornošću za proizvodnju i trgovinu</item>
    </derivirana_varijabla>
  </DomainObject.Predmet.ProtuStrankaListNazivFormated>
  <DomainObject.Predmet.ProtuStrankaListNazivFormatedOIB>
    <izvorni_sadrzaj>
      <item>GORA društvo s ograničenom odgovornošću za proizvodnju i trgovinu, OIB 63554878689</item>
    </izvorni_sadrzaj>
    <derivirana_varijabla naziv="DomainObject.Predmet.ProtuStrankaListNazivFormatedOIB_1">
      <item>GORA društvo s ograničenom odgovornošću za proizvodnju i trgovinu, OIB 63554878689</item>
    </derivirana_varijabla>
  </DomainObject.Predmet.ProtuStrankaListNazivFormatedOIB>
  <DomainObject.Predmet.OstaliListFormated>
    <izvorni_sadrzaj>
      <item>Županijsko državno odvjetništvo u Osijeku</item>
    </izvorni_sadrzaj>
    <derivirana_varijabla naziv="DomainObject.Predmet.OstaliListFormated_1">
      <item>Županijsko državno odvjetništvo u Osijeku</item>
    </derivirana_varijabla>
  </DomainObject.Predmet.OstaliListFormated>
  <DomainObject.Predmet.OstaliListFormatedOIB>
    <izvorni_sadrzaj>
      <item>Županijsko državno odvjetništvo u Osijeku, OIB 61379160880</item>
    </izvorni_sadrzaj>
    <derivirana_varijabla naziv="DomainObject.Predmet.OstaliListFormatedOIB_1">
      <item>Županijsko državno odvjetništvo u Osijeku, OIB 61379160880</item>
    </derivirana_varijabla>
  </DomainObject.Predmet.OstaliListFormatedOIB>
  <DomainObject.Predmet.OstaliListFormatedWithAdress>
    <izvorni_sadrzaj>
      <item>Županijsko državno odvjetništvo u Osijeku, Kapucinska 21, 31000 Osijek</item>
    </izvorni_sadrzaj>
    <derivirana_varijabla naziv="DomainObject.Predmet.OstaliListFormatedWithAdress_1">
      <item>Županijsko državno odvjetništvo u Osijeku, Kapucinska 21, 31000 Osijek</item>
    </derivirana_varijabla>
  </DomainObject.Predmet.OstaliListFormatedWithAdress>
  <DomainObject.Predmet.OstaliListFormatedWithAdressOIB>
    <izvorni_sadrzaj>
      <item>Županijsko državno odvjetništvo u Osijeku, OIB 61379160880, Kapucinska 21, 31000 Osijek</item>
    </izvorni_sadrzaj>
    <derivirana_varijabla naziv="DomainObject.Predmet.OstaliListFormatedWithAdressOIB_1"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GORA društvo s ograničenom odgovornošću za proizvodnju i trgovinu</izvorni_sadrzaj>
    <derivirana_varijabla naziv="DomainObject.Predmet.ProtustrankaIDrugi_1">GORA društvo s ograničenom odgovornošću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GORA društvo s ograničenom odgovornošću za proizvodnju i trgovinu, OIB 63554878689, Vukovarska 142, 31540 Donji Miholjac</izvorni_sadrzaj>
    <derivirana_varijabla naziv="DomainObject.Predmet.ProtustrankaIDrugiAdressOIB_1">GORA društvo s ograničenom odgovornošću za proizvodnju i trgovinu, OIB 63554878689, Vukovarska 142,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GORA društvo s ograničenom odgovornošću za proizvodnju i trgovinu</item>
      <item>Županijsko državno odvjetništvo u Osijeku</item>
    </izvorni_sadrzaj>
    <derivirana_varijabla naziv="DomainObject.Predmet.SudioniciListNaziv_1">
      <item>FINA RC OSIJEK</item>
      <item>GORA društvo s ograničenom odgovornošću za proizvodnju i trgovinu</item>
      <item>Županijsko državno odvjetništvo u Osijeku</item>
    </derivirana_varijabla>
  </DomainObject.Predmet.SudioniciListNaziv>
  <DomainObject.Predmet.SudioniciListAdressOIB>
    <izvorni_sadrzaj>
      <item>FINA RC OSIJEK, OIB 85821130368</item>
      <item>GORA društvo s ograničenom odgovornošću za proizvodnju i trgovinu, OIB 63554878689, Vukovarska 142,31540 Donji Miholjac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GORA društvo s ograničenom odgovornošću za proizvodnju i trgovinu, OIB 63554878689, Vukovarska 142,31540 Donji Miholjac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63554878689</item>
      <item>, OIB 61379160880</item>
    </izvorni_sadrzaj>
    <derivirana_varijabla naziv="DomainObject.Predmet.SudioniciListNazivOIB_1">
      <item>, OIB 85821130368</item>
      <item>, OIB 63554878689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2018.</izvorni_sadrzaj>
    <derivirana_varijabla naziv="DomainObject.Predmet.DatumZadnjeOdrzaneSudskeRadnje_1">20. rujna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St-450/2017-33</izvorni_sadrzaj>
    <derivirana_varijabla naziv="DomainObject.PredzadnjaOdlukaIzPredmeta.Oznaka_1">St-450/2017-33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A6F888-361B-4C0B-96E0-CA73E5A398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167</properties:Words>
  <properties:Characters>748</properties:Characters>
  <properties:Lines>99</properties:Lines>
  <properties:Paragraphs>15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2018-12-17T10:22:00Z</dcterms:created>
  <dc:creator>Baran Mirjana</dc:creator>
  <cp:lastModifiedBy>Danijela Špeletić</cp:lastModifiedBy>
  <cp:lastPrinted>2019-01-23T10:04:00Z</cp:lastPrinted>
  <dcterms:modified xmlns:xsi="http://www.w3.org/2001/XMLSchema-instance" xsi:type="dcterms:W3CDTF">2019-01-23T10:06:00Z</dcterms:modified>
  <cp:revision>11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(450-2017 GORA.docx)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