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7d665" w14:paraId="467d665" w:rsidRDefault="00590943" w:rsidP="009D7220" w:rsidR="00BC2AA3" w:rsidRPr="006A62B7">
      <w:pPr>
        <w:jc w:val="right"/>
        <w15:collapsed w:val="false"/>
      </w:pPr>
      <w:bookmarkStart w:name="_GoBack" w:id="0"/>
      <w:bookmarkEnd w:id="0"/>
      <w:r w:rsidRPr="006A62B7">
        <w:tab/>
        <w:t>Poslovni broj 1 St-</w:t>
      </w:r>
      <w:r w:rsidR="009D7220">
        <w:t>472/16-17</w:t>
      </w: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9D7220">
        <w:t>COMMERCIUM d.o.o., Zadar, Federica Grisogona 15,</w:t>
      </w:r>
      <w:r w:rsidR="00DF1AFA">
        <w:t xml:space="preserve"> OIB: </w:t>
      </w:r>
      <w:r w:rsidR="009D7220">
        <w:t>64854616945</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rsidR="0026466B">
        <w:t xml:space="preserve"> i 104/17</w:t>
      </w:r>
      <w:r>
        <w:t>)</w:t>
      </w:r>
      <w:r w:rsidRPr="006A62B7">
        <w:t xml:space="preserve"> dana</w:t>
      </w:r>
      <w:r>
        <w:t xml:space="preserve"> </w:t>
      </w:r>
      <w:r w:rsidR="0026466B">
        <w:t>15.</w:t>
      </w:r>
      <w:r w:rsidR="00FA1438">
        <w:t xml:space="preserve"> </w:t>
      </w:r>
      <w:r w:rsidR="0026466B">
        <w:t>veljače 2018</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9D7220">
        <w:t>COMMERCIUM d.o.o., Zadar, Federica Grisogona 15,, OIB: 64854616945</w:t>
      </w:r>
      <w:r w:rsidR="00AA36F9">
        <w:t xml:space="preserve">  </w:t>
      </w:r>
      <w:r w:rsidRPr="006A62B7">
        <w:t xml:space="preserve"> stečajni </w:t>
      </w:r>
      <w:r w:rsidR="00AA36F9">
        <w:t xml:space="preserve"> </w:t>
      </w:r>
      <w:r w:rsidRPr="006A62B7">
        <w:t xml:space="preserve">postupak otvoren je dana </w:t>
      </w:r>
      <w:r w:rsidR="0026466B">
        <w:t>15.</w:t>
      </w:r>
      <w:r w:rsidR="00FA1438">
        <w:t xml:space="preserve"> </w:t>
      </w:r>
      <w:r w:rsidR="0026466B">
        <w:t>veljače 2018</w:t>
      </w:r>
      <w:r w:rsidRPr="006A62B7">
        <w:t xml:space="preserve">. u </w:t>
      </w:r>
      <w:r w:rsidR="0026466B">
        <w:t>14,45</w:t>
      </w:r>
      <w:r w:rsidR="00985416">
        <w:t xml:space="preserve"> </w:t>
      </w:r>
      <w:r w:rsidRPr="006A62B7">
        <w:t xml:space="preserve">sati kada je ovo rješenje i oglas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9D7220">
        <w:t>Frane Zvonimir Negro</w:t>
      </w:r>
      <w:r w:rsidR="00186D9B" w:rsidRPr="0022320B">
        <w:t xml:space="preserve">, </w:t>
      </w:r>
      <w:r w:rsidR="009D7220">
        <w:t>Miroslava Krleže 3c</w:t>
      </w:r>
      <w:r w:rsidR="00DF1AFA">
        <w:t xml:space="preserve">, </w:t>
      </w:r>
      <w:r w:rsidR="00AA36F9">
        <w:t>Zadar</w:t>
      </w:r>
      <w:r w:rsidR="00C843A4" w:rsidRPr="00797892">
        <w:t>, datum rođe</w:t>
      </w:r>
      <w:r w:rsidR="00C843A4">
        <w:t xml:space="preserve">nja: </w:t>
      </w:r>
      <w:r w:rsidR="009D7220">
        <w:t>02. siječnja 1941</w:t>
      </w:r>
      <w:r w:rsidR="00DF1AFA">
        <w:t>.</w:t>
      </w:r>
      <w:r w:rsidR="00AA36F9">
        <w:t xml:space="preserve"> godine,</w:t>
      </w:r>
      <w:r w:rsidR="00C843A4" w:rsidRPr="00797892">
        <w:t xml:space="preserve"> broj osobne </w:t>
      </w:r>
      <w:r w:rsidR="00C843A4">
        <w:t xml:space="preserve">iskaznice: </w:t>
      </w:r>
      <w:r w:rsidR="00DF1AFA">
        <w:t>1</w:t>
      </w:r>
      <w:r w:rsidR="009D7220">
        <w:t>00342475</w:t>
      </w:r>
      <w:r w:rsidR="00C843A4">
        <w:t xml:space="preserve">, izdana od </w:t>
      </w:r>
      <w:r w:rsidR="00C843A4" w:rsidRPr="00797892">
        <w:t>stran</w:t>
      </w:r>
      <w:r w:rsidR="00C843A4">
        <w:t xml:space="preserve">e: PU </w:t>
      </w:r>
      <w:r w:rsidR="00985416">
        <w:t>Zadar</w:t>
      </w:r>
      <w:r w:rsidR="00AA36F9">
        <w:t>ske</w:t>
      </w:r>
      <w:r w:rsidR="00C843A4">
        <w:t xml:space="preserve">, OIB: </w:t>
      </w:r>
      <w:r w:rsidR="009D7220">
        <w:t>59618330195</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E4E16">
      <w:pPr>
        <w:ind w:hanging="705" w:left="709"/>
        <w:jc w:val="both"/>
      </w:pPr>
      <w:r w:rsidRPr="006A62B7">
        <w:t xml:space="preserve">III </w:t>
      </w:r>
      <w:r w:rsidRPr="006A62B7">
        <w:tab/>
        <w:t xml:space="preserve">Zaključuje se stečajni postupak nad </w:t>
      </w:r>
      <w:r>
        <w:t xml:space="preserve">stečajnim dužnikom </w:t>
      </w:r>
      <w:r w:rsidR="009D7220">
        <w:t>COMMERCIUM d.o.o., Zadar, Federica Grisogona 15.</w:t>
      </w:r>
    </w:p>
    <w:p w:rsidRDefault="00DF1AFA" w:rsidP="006A62B7" w:rsidR="00DF1AFA"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9D7220">
        <w:t>29. ožujka</w:t>
      </w:r>
      <w:r w:rsidR="00C52D13">
        <w:t xml:space="preserve"> 2016</w:t>
      </w:r>
      <w:r w:rsidRPr="00CE76CB">
        <w:t xml:space="preserve">., rješenjem ovog suda od </w:t>
      </w:r>
      <w:r w:rsidR="009D7220">
        <w:t>30. ožujka</w:t>
      </w:r>
      <w:r w:rsidR="00C52D13">
        <w:t xml:space="preserve"> 2016</w:t>
      </w:r>
      <w:r w:rsidRPr="00CE76CB">
        <w:t>. pokrenut je prethodni postupak nad dužnikom</w:t>
      </w:r>
      <w:r w:rsidR="00DF1AFA">
        <w:t xml:space="preserve"> </w:t>
      </w:r>
      <w:r w:rsidR="009D7220">
        <w:t>COMMERCIUM d.o.o., Zadar, Federica Grisogona 15, OIB: 64854616945</w:t>
      </w:r>
      <w:r w:rsidRPr="00CE76CB">
        <w:t>.</w:t>
      </w:r>
    </w:p>
    <w:p w:rsidRDefault="00590943" w:rsidP="006A62B7" w:rsidR="00590943" w:rsidRPr="006A62B7">
      <w:pPr>
        <w:jc w:val="both"/>
      </w:pPr>
      <w:r w:rsidRPr="006A62B7">
        <w:t xml:space="preserve">          Rješenjem</w:t>
      </w:r>
      <w:r>
        <w:t xml:space="preserve"> ovog suda br. 1</w:t>
      </w:r>
      <w:r w:rsidR="00660058">
        <w:t xml:space="preserve"> </w:t>
      </w:r>
      <w:r>
        <w:t>St-</w:t>
      </w:r>
      <w:r w:rsidR="009D7220">
        <w:t>472/16-9</w:t>
      </w:r>
      <w:r w:rsidRPr="006A62B7">
        <w:t xml:space="preserve"> od </w:t>
      </w:r>
      <w:r>
        <w:t xml:space="preserve">dana </w:t>
      </w:r>
      <w:r w:rsidR="009D7220">
        <w:t>13</w:t>
      </w:r>
      <w:r w:rsidR="00C52D13">
        <w:t>. travnja 2016.,</w:t>
      </w:r>
      <w:r w:rsidRPr="006A62B7">
        <w:t xml:space="preserve"> imenovan je privremeni stečajni upravitelj koji je izvješće dostavio dana </w:t>
      </w:r>
      <w:r w:rsidR="009D7220">
        <w:t>20. travnja</w:t>
      </w:r>
      <w:r w:rsidR="00C52D13">
        <w:t xml:space="preserve"> 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w:t>
      </w:r>
      <w:r w:rsidRPr="006A62B7">
        <w:lastRenderedPageBreak/>
        <w:t xml:space="preserve">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DF1AFA">
      <w:pPr>
        <w:ind w:firstLine="708"/>
        <w:jc w:val="both"/>
      </w:pPr>
      <w:r w:rsidRPr="00DF1AFA">
        <w:t xml:space="preserve">Rješenje kojim su vjerovnici pozvani na uplatu predujma objavljeno je na e-oglasnoj ploči suda dana </w:t>
      </w:r>
      <w:r w:rsidR="009D7220">
        <w:t>28. travnja</w:t>
      </w:r>
      <w:r w:rsidR="00C52D13" w:rsidRPr="00DF1AFA">
        <w:t xml:space="preserve"> 2016</w:t>
      </w:r>
      <w:r w:rsidRPr="00DF1AFA">
        <w:t xml:space="preserve">., temeljem čega je rok za uplatu predujma istekao dana </w:t>
      </w:r>
      <w:r w:rsidR="009D7220">
        <w:t xml:space="preserve">23. svibnja </w:t>
      </w:r>
      <w:r w:rsidR="00C52D13" w:rsidRPr="00DF1AFA">
        <w:t>2016</w:t>
      </w:r>
      <w:r w:rsidR="00AA36F9" w:rsidRPr="00DF1AFA">
        <w:t>.</w:t>
      </w:r>
    </w:p>
    <w:p w:rsidRDefault="00590943" w:rsidP="00186D9B" w:rsidR="00186D9B" w:rsidRPr="00DF1AFA">
      <w:pPr>
        <w:ind w:firstLine="708"/>
        <w:jc w:val="both"/>
      </w:pPr>
      <w:r w:rsidRPr="00DF1AFA">
        <w:t>Kako u ostavljenom roku niti jedan od vjerovnika nije predujmio novac za pokriće troškova vođenja stečajnog postupka, to je</w:t>
      </w:r>
      <w:r w:rsidR="003F68D8" w:rsidRPr="00DF1AFA">
        <w:t xml:space="preserve"> primjenom odredbe čl. 132. st. 2. Stečajnog zakona</w:t>
      </w:r>
      <w:r w:rsidRPr="00DF1AFA">
        <w:t xml:space="preserve"> odlučeno kao u izreci. </w:t>
      </w:r>
    </w:p>
    <w:p w:rsidRDefault="00FA1438" w:rsidP="00FA1438" w:rsidR="00FA1438">
      <w:pPr>
        <w:ind w:firstLine="708"/>
        <w:jc w:val="both"/>
      </w:pPr>
      <w:r>
        <w:t>Nalog iz točke V</w:t>
      </w:r>
      <w:r>
        <w:rPr>
          <w:b/>
        </w:rPr>
        <w:t xml:space="preserve"> </w:t>
      </w:r>
      <w:r>
        <w:t>i VI ovog rješenja temelji se na odredbi članka 129. stavak 2. 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FA1438" w:rsidP="00FA1438" w:rsidR="00FA1438">
      <w:pPr>
        <w:ind w:firstLine="708"/>
        <w:jc w:val="both"/>
      </w:pPr>
      <w:r>
        <w:t>Stoga je odlučeno kao u izreci.</w:t>
      </w:r>
    </w:p>
    <w:p w:rsidRDefault="00FA1438" w:rsidP="003F68D8" w:rsidR="00FA1438" w:rsidRPr="00DF1AFA">
      <w:pPr>
        <w:ind w:firstLine="708"/>
        <w:jc w:val="both"/>
      </w:pPr>
    </w:p>
    <w:p w:rsidRDefault="00590943" w:rsidP="003A0F96" w:rsidR="00590943" w:rsidRPr="006A62B7">
      <w:pPr>
        <w:jc w:val="both"/>
      </w:pPr>
    </w:p>
    <w:p w:rsidRDefault="00590943" w:rsidP="003A0F96" w:rsidR="00590943" w:rsidRPr="006A62B7">
      <w:pPr>
        <w:ind w:hanging="705" w:left="705"/>
        <w:jc w:val="center"/>
      </w:pPr>
      <w:r w:rsidRPr="006A62B7">
        <w:t xml:space="preserve">U Zadru, dana </w:t>
      </w:r>
      <w:r w:rsidR="0026466B">
        <w:t>15.</w:t>
      </w:r>
      <w:r w:rsidR="00FA1438">
        <w:t xml:space="preserve"> </w:t>
      </w:r>
      <w:r w:rsidR="0026466B">
        <w:t>veljače 2018</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Pr="006A62B7">
        <w:t>S</w:t>
      </w:r>
      <w:r w:rsidR="00660058">
        <w:t>tečajni sudac</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ŽDO - Zadar</w:t>
      </w:r>
    </w:p>
    <w:p w:rsidRDefault="00590943" w:rsidP="00893718" w:rsidR="00590943" w:rsidRPr="006A62B7">
      <w:pPr>
        <w:numPr>
          <w:ilvl w:val="0"/>
          <w:numId w:val="2"/>
        </w:numPr>
      </w:pPr>
      <w:r w:rsidRPr="006A62B7">
        <w:t>Poreznoj upravi Zadar</w:t>
      </w:r>
    </w:p>
    <w:p w:rsidRDefault="00590943" w:rsidP="00893718" w:rsidR="00590943" w:rsidRPr="006A62B7">
      <w:pPr>
        <w:numPr>
          <w:ilvl w:val="0"/>
          <w:numId w:val="2"/>
        </w:numPr>
      </w:pPr>
      <w:r w:rsidRPr="006A62B7">
        <w:t xml:space="preserve">Općinski sud Zadar, </w:t>
      </w:r>
    </w:p>
    <w:p w:rsidRDefault="00590943" w:rsidP="00893718" w:rsidR="00590943" w:rsidRPr="006A62B7">
      <w:pPr>
        <w:numPr>
          <w:ilvl w:val="0"/>
          <w:numId w:val="2"/>
        </w:numPr>
      </w:pPr>
      <w:r w:rsidRPr="006A62B7">
        <w:t xml:space="preserve">Općinski sud Zadar, Zemljišno knjižni odjel </w:t>
      </w:r>
    </w:p>
    <w:p w:rsidRDefault="00590943" w:rsidP="00893718" w:rsidR="00590943" w:rsidRPr="006A62B7">
      <w:pPr>
        <w:numPr>
          <w:ilvl w:val="0"/>
          <w:numId w:val="2"/>
        </w:numPr>
      </w:pPr>
      <w:r w:rsidRPr="006A62B7">
        <w:t>Lučkoj kapetaniji – registru brodova,</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FA1438">
        <w:t>13</w:t>
      </w:r>
      <w:r w:rsidRPr="006A62B7">
        <w:t>. U spis</w:t>
      </w:r>
    </w:p>
    <w:sectPr w:rsidSect="001608C0" w:rsidR="00590943" w:rsidRPr="006A62B7">
      <w:headerReference w:type="even" r:id="rId9"/>
      <w:headerReference w:type="default" r:id="rId10"/>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1AFA" w:rsidR="00DF1AFA">
      <w:r>
        <w:separator/>
      </w:r>
    </w:p>
  </w:endnote>
  <w:endnote w:id="0" w:type="continuationSeparator">
    <w:p w:rsidRDefault="00DF1AFA" w:rsidR="00DF1A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1AFA" w:rsidR="00DF1AFA">
      <w:r>
        <w:separator/>
      </w:r>
    </w:p>
  </w:footnote>
  <w:footnote w:id="0" w:type="continuationSeparator">
    <w:p w:rsidRDefault="00DF1AFA" w:rsidR="00DF1AF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1AFA" w:rsidP="00825537" w:rsidR="00DF1AF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F1AFA" w:rsidR="00DF1AF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1AFA" w:rsidP="00825537" w:rsidR="00DF1AF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113D4">
      <w:rPr>
        <w:rStyle w:val="Brojstranice"/>
        <w:noProof/>
      </w:rPr>
      <w:t>2</w:t>
    </w:r>
    <w:r>
      <w:rPr>
        <w:rStyle w:val="Brojstranice"/>
      </w:rPr>
      <w:fldChar w:fldCharType="end"/>
    </w:r>
  </w:p>
  <w:p w:rsidRDefault="00DF1AFA" w:rsidP="00825537" w:rsidR="00DF1AFA" w:rsidRPr="006A62B7">
    <w:pPr>
      <w:pStyle w:val="Zaglavlje"/>
      <w:jc w:val="right"/>
    </w:pPr>
    <w:r w:rsidRPr="006A62B7">
      <w:t>Poslovni broj 1 St-</w:t>
    </w:r>
    <w:r w:rsidR="009D7220">
      <w:t>472</w:t>
    </w:r>
    <w:r>
      <w:t>/16-17</w:t>
    </w:r>
  </w:p>
  <w:p w:rsidRDefault="00DF1AFA" w:rsidP="00825537" w:rsidR="00DF1AFA">
    <w:pPr>
      <w:pStyle w:val="Zaglavlje"/>
      <w:jc w:val="right"/>
      <w:rPr>
        <w:rFonts w:cs="Arial" w:hAnsi="Arial" w:ascii="Arial"/>
        <w:sz w:val="22"/>
        <w:szCs w:val="22"/>
      </w:rPr>
    </w:pPr>
  </w:p>
  <w:p w:rsidRDefault="00DF1AFA" w:rsidP="00825537" w:rsidR="00DF1AFA">
    <w:pPr>
      <w:pStyle w:val="Zaglavlje"/>
      <w:jc w:val="right"/>
      <w:rPr>
        <w:rFonts w:cs="Arial" w:hAnsi="Arial" w:ascii="Arial"/>
        <w:sz w:val="22"/>
        <w:szCs w:val="22"/>
      </w:rPr>
    </w:pPr>
  </w:p>
  <w:p w:rsidRDefault="00DF1AFA" w:rsidP="00825537" w:rsidR="00DF1AFA"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B7715"/>
    <w:rsid w:val="000D7790"/>
    <w:rsid w:val="001144F4"/>
    <w:rsid w:val="00117181"/>
    <w:rsid w:val="001441EB"/>
    <w:rsid w:val="001540AB"/>
    <w:rsid w:val="001608C0"/>
    <w:rsid w:val="00161F86"/>
    <w:rsid w:val="00186D9B"/>
    <w:rsid w:val="00215D49"/>
    <w:rsid w:val="00216EE2"/>
    <w:rsid w:val="00221D5E"/>
    <w:rsid w:val="00236C5C"/>
    <w:rsid w:val="00252C35"/>
    <w:rsid w:val="0026466B"/>
    <w:rsid w:val="00272170"/>
    <w:rsid w:val="002A25D5"/>
    <w:rsid w:val="002C1F71"/>
    <w:rsid w:val="002C3F74"/>
    <w:rsid w:val="00315BAD"/>
    <w:rsid w:val="0034570F"/>
    <w:rsid w:val="003466FE"/>
    <w:rsid w:val="00347F8C"/>
    <w:rsid w:val="00353B45"/>
    <w:rsid w:val="003572C6"/>
    <w:rsid w:val="003A0F96"/>
    <w:rsid w:val="003C52E1"/>
    <w:rsid w:val="003F68D8"/>
    <w:rsid w:val="003F769A"/>
    <w:rsid w:val="00403476"/>
    <w:rsid w:val="00437E5E"/>
    <w:rsid w:val="00454E5B"/>
    <w:rsid w:val="00482F52"/>
    <w:rsid w:val="004C2B0A"/>
    <w:rsid w:val="004D7B96"/>
    <w:rsid w:val="004E0C7D"/>
    <w:rsid w:val="004F2EAE"/>
    <w:rsid w:val="00520474"/>
    <w:rsid w:val="00522A74"/>
    <w:rsid w:val="00554974"/>
    <w:rsid w:val="00566BE9"/>
    <w:rsid w:val="00577A9F"/>
    <w:rsid w:val="00586017"/>
    <w:rsid w:val="00590943"/>
    <w:rsid w:val="005E4CE3"/>
    <w:rsid w:val="005E4E16"/>
    <w:rsid w:val="006113D4"/>
    <w:rsid w:val="006167B4"/>
    <w:rsid w:val="00622B35"/>
    <w:rsid w:val="00623B4A"/>
    <w:rsid w:val="00626D21"/>
    <w:rsid w:val="006420EF"/>
    <w:rsid w:val="00645C80"/>
    <w:rsid w:val="00660058"/>
    <w:rsid w:val="00667CB9"/>
    <w:rsid w:val="006A2D75"/>
    <w:rsid w:val="006A62B7"/>
    <w:rsid w:val="006B13B2"/>
    <w:rsid w:val="006C62F6"/>
    <w:rsid w:val="006D1A44"/>
    <w:rsid w:val="006E6CDF"/>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3718"/>
    <w:rsid w:val="00896E93"/>
    <w:rsid w:val="008D17AE"/>
    <w:rsid w:val="008F0D7C"/>
    <w:rsid w:val="00985416"/>
    <w:rsid w:val="009C40AB"/>
    <w:rsid w:val="009D30D7"/>
    <w:rsid w:val="009D7018"/>
    <w:rsid w:val="009D7220"/>
    <w:rsid w:val="009F1AC6"/>
    <w:rsid w:val="00A06A48"/>
    <w:rsid w:val="00A16FFE"/>
    <w:rsid w:val="00A170DA"/>
    <w:rsid w:val="00A27918"/>
    <w:rsid w:val="00A45EBD"/>
    <w:rsid w:val="00A62D4A"/>
    <w:rsid w:val="00A663F6"/>
    <w:rsid w:val="00A800F5"/>
    <w:rsid w:val="00A80D29"/>
    <w:rsid w:val="00A92528"/>
    <w:rsid w:val="00A9426A"/>
    <w:rsid w:val="00AA36F9"/>
    <w:rsid w:val="00AB4171"/>
    <w:rsid w:val="00AB483A"/>
    <w:rsid w:val="00AD7687"/>
    <w:rsid w:val="00AE379E"/>
    <w:rsid w:val="00B033D7"/>
    <w:rsid w:val="00B20829"/>
    <w:rsid w:val="00B45C7F"/>
    <w:rsid w:val="00B604A8"/>
    <w:rsid w:val="00B85A8A"/>
    <w:rsid w:val="00BA5150"/>
    <w:rsid w:val="00BB0D8F"/>
    <w:rsid w:val="00BC2AA3"/>
    <w:rsid w:val="00C33171"/>
    <w:rsid w:val="00C35145"/>
    <w:rsid w:val="00C52D13"/>
    <w:rsid w:val="00C843A4"/>
    <w:rsid w:val="00CD2D99"/>
    <w:rsid w:val="00CE4609"/>
    <w:rsid w:val="00CE76CB"/>
    <w:rsid w:val="00CE7D3D"/>
    <w:rsid w:val="00D376EA"/>
    <w:rsid w:val="00D44545"/>
    <w:rsid w:val="00D6373B"/>
    <w:rsid w:val="00D67C25"/>
    <w:rsid w:val="00D7083B"/>
    <w:rsid w:val="00D83F1A"/>
    <w:rsid w:val="00DC0DCC"/>
    <w:rsid w:val="00DC4BC5"/>
    <w:rsid w:val="00DF1AFA"/>
    <w:rsid w:val="00E27A0D"/>
    <w:rsid w:val="00E64315"/>
    <w:rsid w:val="00E719C1"/>
    <w:rsid w:val="00E93CD4"/>
    <w:rsid w:val="00EA42B5"/>
    <w:rsid w:val="00EB36A0"/>
    <w:rsid w:val="00EF5BFE"/>
    <w:rsid w:val="00EF7C9A"/>
    <w:rsid w:val="00F0046A"/>
    <w:rsid w:val="00F06CC6"/>
    <w:rsid w:val="00F26669"/>
    <w:rsid w:val="00F730A1"/>
    <w:rsid w:val="00F85CB1"/>
    <w:rsid w:val="00FA1438"/>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6113D4"/>
    <w:rPr>
      <w:color w:val="808080"/>
      <w:bdr w:space="0" w:sz="0" w:color="auto" w:val="none"/>
      <w:shd w:fill="auto" w:color="auto" w:val="clear"/>
    </w:rPr>
  </w:style>
  <w:style w:customStyle="true" w:styleId="eSPISCCParagraphDefaultFont" w:type="character">
    <w:name w:val="eSPIS_CC_Paragraph Default Font"/>
    <w:basedOn w:val="Zadanifontodlomka"/>
    <w:rsid w:val="006113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113D4"/>
    <w:rPr>
      <w:bdr w:space="0" w:sz="0" w:color="auto" w:val="none"/>
      <w:shd w:fill="FFFFCC" w:color="auto" w:val="clear"/>
      <w:lang w:val="hr-HR"/>
    </w:rPr>
  </w:style>
  <w:style w:customStyle="true" w:styleId="PozadinaSvijetloCrvena" w:type="character">
    <w:name w:val="Pozadina_SvijetloCrvena"/>
    <w:basedOn w:val="eSPISCCParagraphDefaultFont"/>
    <w:rsid w:val="006113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113D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6113D4"/>
    <w:rPr>
      <w:color w:val="808080"/>
      <w:bdr w:color="auto" w:space="0" w:sz="0" w:val="none"/>
      <w:shd w:color="auto" w:fill="auto" w:val="clear"/>
    </w:rPr>
  </w:style>
  <w:style w:customStyle="1" w:styleId="eSPISCCParagraphDefaultFont" w:type="character">
    <w:name w:val="eSPIS_CC_Paragraph Default Font"/>
    <w:basedOn w:val="Zadanifontodlomka"/>
    <w:rsid w:val="006113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113D4"/>
    <w:rPr>
      <w:bdr w:color="auto" w:space="0" w:sz="0" w:val="none"/>
      <w:shd w:color="auto" w:fill="FFFFCC" w:val="clear"/>
      <w:lang w:val="hr-HR"/>
    </w:rPr>
  </w:style>
  <w:style w:customStyle="1" w:styleId="PozadinaSvijetloCrvena" w:type="character">
    <w:name w:val="Pozadina_SvijetloCrvena"/>
    <w:basedOn w:val="eSPISCCParagraphDefaultFont"/>
    <w:rsid w:val="006113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113D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472</izvorni_sadrzaj>
    <derivirana_varijabla naziv="DomainObject.Predmet.Broj_1">472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St-472/2016</izvorni_sadrzaj>
    <derivirana_varijabla naziv="DomainObject.Predmet.OznakaBroj_1">St-472/2016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COMMERCIUM društvo s ograničenom odgovornošću za trgovinu i usluge</izvorni_sadrzaj>
    <derivirana_varijabla naziv="DomainObject.Predmet.ProtustrankaFormated_1">  COMMERCIUM društvo s ograničenom odgovornošću za trgovinu i usluge</derivirana_varijabla>
  </DomainObject.Predmet.ProtustrankaFormated>
  <DomainObject.Predmet.ProtustrankaFormatedOIB>
    <izvorni_sadrzaj>  COMMERCIUM društvo s ograničenom odgovornošću za trgovinu i usluge, OIB 64854616945</izvorni_sadrzaj>
    <derivirana_varijabla naziv="DomainObject.Predmet.ProtustrankaFormatedOIB_1">  COMMERCIUM društvo s ograničenom odgovornošću za trgovinu i usluge, OIB 64854616945</derivirana_varijabla>
  </DomainObject.Predmet.ProtustrankaFormatedOIB>
  <DomainObject.Predmet.ProtustrankaFormatedWithAdress>
    <izvorni_sadrzaj> COMMERCIUM društvo s ograničenom odgovornošću za trgovinu i usluge, Federica Grisogona 15, 23000 Zadar</izvorni_sadrzaj>
    <derivirana_varijabla naziv="DomainObject.Predmet.ProtustrankaFormatedWithAdress_1"> COMMERCIUM društvo s ograničenom odgovornošću za trgovinu i usluge, Federica Grisogona 15, 23000 Zadar</derivirana_varijabla>
  </DomainObject.Predmet.ProtustrankaFormatedWithAdress>
  <DomainObject.Predmet.ProtustrankaFormatedWithAdressOIB>
    <izvorni_sadrzaj> COMMERCIUM društvo s ograničenom odgovornošću za trgovinu i usluge, OIB 64854616945, Federica Grisogona 15, 23000 Zadar</izvorni_sadrzaj>
    <derivirana_varijabla naziv="DomainObject.Predmet.ProtustrankaFormatedWithAdressOIB_1"> COMMERCIUM društvo s ograničenom odgovornošću za trgovinu i usluge, OIB 64854616945, Federica Grisogona 15, 23000 Zadar</derivirana_varijabla>
  </DomainObject.Predmet.ProtustrankaFormatedWithAdressOIB>
  <DomainObject.Predmet.ProtustrankaWithAdress>
    <izvorni_sadrzaj>COMMERCIUM društvo s ograničenom odgovornošću za trgovinu i usluge Federica Grisogona 15, 23000 Zadar</izvorni_sadrzaj>
    <derivirana_varijabla naziv="DomainObject.Predmet.ProtustrankaWithAdress_1">COMMERCIUM društvo s ograničenom odgovornošću za trgovinu i usluge Federica Grisogona 15, 23000 Zadar</derivirana_varijabla>
  </DomainObject.Predmet.ProtustrankaWithAdress>
  <DomainObject.Predmet.ProtustrankaWithAdressOIB>
    <izvorni_sadrzaj>COMMERCIUM društvo s ograničenom odgovornošću za trgovinu i usluge, OIB 64854616945, Federica Grisogona 15, 23000 Zadar</izvorni_sadrzaj>
    <derivirana_varijabla naziv="DomainObject.Predmet.ProtustrankaWithAdressOIB_1">COMMERCIUM društvo s ograničenom odgovornošću za trgovinu i usluge, OIB 64854616945, Federica Grisogona 15, 23000 Zadar</derivirana_varijabla>
  </DomainObject.Predmet.ProtustrankaWithAdressOIB>
  <DomainObject.Predmet.ProtustrankaNazivFormated>
    <izvorni_sadrzaj>COMMERCIUM društvo s ograničenom odgovornošću za trgovinu i usluge</izvorni_sadrzaj>
    <derivirana_varijabla naziv="DomainObject.Predmet.ProtustrankaNazivFormated_1">COMMERCIUM društvo s ograničenom odgovornošću za trgovinu i usluge</derivirana_varijabla>
  </DomainObject.Predmet.ProtustrankaNazivFormated>
  <DomainObject.Predmet.ProtustrankaNazivFormatedOIB>
    <izvorni_sadrzaj>COMMERCIUM društvo s ograničenom odgovornošću za trgovinu i usluge, OIB 64854616945</izvorni_sadrzaj>
    <derivirana_varijabla naziv="DomainObject.Predmet.ProtustrankaNazivFormatedOIB_1">COMMERCIUM društvo s ograničenom odgovornošću za trgovinu i usluge, OIB 64854616945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13051.03</izvorni_sadrzaj>
    <derivirana_varijabla naziv="DomainObject.Predmet.TrenutnaVrijednost_1">13051.03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COMMERCIUM društvo s ograničenom odgovornošću za trgovinu i usluge</item>
    </izvorni_sadrzaj>
    <derivirana_varijabla naziv="DomainObject.Predmet.ProtuStrankaListFormated_1">
      <item>COMMERCIUM društvo s ograničenom odgovornošću za trgovinu i usluge</item>
    </derivirana_varijabla>
  </DomainObject.Predmet.ProtuStrankaListFormated>
  <DomainObject.Predmet.ProtuStrankaListFormatedOIB>
    <izvorni_sadrzaj>
      <item>COMMERCIUM društvo s ograničenom odgovornošću za trgovinu i usluge, OIB 64854616945</item>
    </izvorni_sadrzaj>
    <derivirana_varijabla naziv="DomainObject.Predmet.ProtuStrankaListFormatedOIB_1">
      <item>COMMERCIUM društvo s ograničenom odgovornošću za trgovinu i usluge, OIB 64854616945</item>
    </derivirana_varijabla>
  </DomainObject.Predmet.ProtuStrankaListFormatedOIB>
  <DomainObject.Predmet.ProtuStrankaListFormatedWithAdress>
    <izvorni_sadrzaj>
      <item>COMMERCIUM društvo s ograničenom odgovornošću za trgovinu i usluge, Federica Grisogona 15, 23000 Zadar</item>
    </izvorni_sadrzaj>
    <derivirana_varijabla naziv="DomainObject.Predmet.ProtuStrankaListFormatedWithAdress_1">
      <item>COMMERCIUM društvo s ograničenom odgovornošću za trgovinu i usluge, Federica Grisogona 15, 23000 Zadar</item>
    </derivirana_varijabla>
  </DomainObject.Predmet.ProtuStrankaListFormatedWithAdress>
  <DomainObject.Predmet.ProtuStrankaListFormatedWithAdressOIB>
    <izvorni_sadrzaj>
      <item>COMMERCIUM društvo s ograničenom odgovornošću za trgovinu i usluge, OIB 64854616945, Federica Grisogona 15, 23000 Zadar</item>
    </izvorni_sadrzaj>
    <derivirana_varijabla naziv="DomainObject.Predmet.ProtuStrankaListFormatedWithAdressOIB_1">
      <item>COMMERCIUM društvo s ograničenom odgovornošću za trgovinu i usluge, OIB 64854616945, Federica Grisogona 15, 23000 Zadar</item>
    </derivirana_varijabla>
  </DomainObject.Predmet.ProtuStrankaListFormatedWithAdressOIB>
  <DomainObject.Predmet.ProtuStrankaListNazivFormated>
    <izvorni_sadrzaj>
      <item>COMMERCIUM društvo s ograničenom odgovornošću za trgovinu i usluge</item>
    </izvorni_sadrzaj>
    <derivirana_varijabla naziv="DomainObject.Predmet.ProtuStrankaListNazivFormated_1">
      <item>COMMERCIUM društvo s ograničenom odgovornošću za trgovinu i usluge</item>
    </derivirana_varijabla>
  </DomainObject.Predmet.ProtuStrankaListNazivFormated>
  <DomainObject.Predmet.ProtuStrankaListNazivFormatedOIB>
    <izvorni_sadrzaj>
      <item>COMMERCIUM društvo s ograničenom odgovornošću za trgovinu i usluge, OIB 64854616945</item>
    </izvorni_sadrzaj>
    <derivirana_varijabla naziv="DomainObject.Predmet.ProtuStrankaListNazivFormatedOIB_1">
      <item>COMMERCIUM društvo s ograničenom odgovornošću za trgovinu i usluge, OIB 64854616945</item>
    </derivirana_varijabla>
  </DomainObject.Predmet.ProtuStrankaListNazivFormatedOIB>
  <DomainObject.Predmet.OstaliListFormated>
    <izvorni_sadrzaj>
      <item>Holger Ostermann</item>
    </izvorni_sadrzaj>
    <derivirana_varijabla naziv="DomainObject.Predmet.OstaliListFormated_1">
      <item>Holger Ostermann</item>
    </derivirana_varijabla>
  </DomainObject.Predmet.OstaliListFormated>
  <DomainObject.Predmet.OstaliListFormatedOIB>
    <izvorni_sadrzaj>
      <item>Holger Ostermann, OIB 24368470849</item>
    </izvorni_sadrzaj>
    <derivirana_varijabla naziv="DomainObject.Predmet.OstaliListFormatedOIB_1">
      <item>Holger Ostermann, OIB 24368470849</item>
    </derivirana_varijabla>
  </DomainObject.Predmet.OstaliListFormatedOIB>
  <DomainObject.Predmet.OstaliListFormatedWithAdress>
    <izvorni_sadrzaj>
      <item>Holger Ostermann, Ehrenerstr 41, Loningen</item>
    </izvorni_sadrzaj>
    <derivirana_varijabla naziv="DomainObject.Predmet.OstaliListFormatedWithAdress_1">
      <item>Holger Ostermann, Ehrenerstr 41, Loningen</item>
    </derivirana_varijabla>
  </DomainObject.Predmet.OstaliListFormatedWithAdress>
  <DomainObject.Predmet.OstaliListFormatedWithAdressOIB>
    <izvorni_sadrzaj>
      <item>Holger Ostermann, OIB 24368470849, Ehrenerstr 41, Loningen</item>
    </izvorni_sadrzaj>
    <derivirana_varijabla naziv="DomainObject.Predmet.OstaliListFormatedWithAdressOIB_1">
      <item>Holger Ostermann, OIB 24368470849, Ehrenerstr 41, Loningen</item>
    </derivirana_varijabla>
  </DomainObject.Predmet.OstaliListFormatedWithAdressOIB>
  <DomainObject.Predmet.OstaliListNazivFormated>
    <izvorni_sadrzaj>
      <item>Holger Ostermann</item>
    </izvorni_sadrzaj>
    <derivirana_varijabla naziv="DomainObject.Predmet.OstaliListNazivFormated_1">
      <item>Holger Ostermann</item>
    </derivirana_varijabla>
  </DomainObject.Predmet.OstaliListNazivFormated>
  <DomainObject.Predmet.OstaliListNazivFormatedOIB>
    <izvorni_sadrzaj>
      <item>Holger Ostermann, OIB 24368470849</item>
    </izvorni_sadrzaj>
    <derivirana_varijabla naziv="DomainObject.Predmet.OstaliListNazivFormatedOIB_1">
      <item>Holger Ostermann, OIB 24368470849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COMMERCIUM društvo s ograničenom odgovornošću za trgovinu i usluge</izvorni_sadrzaj>
    <derivirana_varijabla naziv="DomainObject.Predmet.ProtustrankaIDrugi_1">COMMERCIUM društvo s ograničenom odgovornošću za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COMMERCIUM društvo s ograničenom odgovornošću za trgovinu i usluge, OIB 64854616945, Federica Grisogona 15, 23000 Zadar</izvorni_sadrzaj>
    <derivirana_varijabla naziv="DomainObject.Predmet.ProtustrankaIDrugiAdressOIB_1">COMMERCIUM društvo s ograničenom odgovornošću za trgovinu i usluge, OIB 64854616945, Federica Grisogona 15,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COMMERCIUM društvo s ograničenom odgovornošću za trgovinu i usluge</item>
      <item>Holger Ostermann</item>
    </izvorni_sadrzaj>
    <derivirana_varijabla naziv="DomainObject.Predmet.SudioniciListNaziv_1">
      <item>FINA</item>
      <item>COMMERCIUM društvo s ograničenom odgovornošću za trgovinu i usluge</item>
      <item>Holger Ostermann</item>
    </derivirana_varijabla>
  </DomainObject.Predmet.SudioniciListNaziv>
  <DomainObject.Predmet.SudioniciListAdressOIB>
    <izvorni_sadrzaj>
      <item>FINA, OIB 85821130368</item>
      <item>COMMERCIUM društvo s ograničenom odgovornošću za trgovinu i usluge, OIB 64854616945, Federica Grisogona 15,23000 Zadar</item>
      <item>Holger Ostermann, OIB 24368470849, Ehrenerstr 41,Loningen</item>
    </izvorni_sadrzaj>
    <derivirana_varijabla naziv="DomainObject.Predmet.SudioniciListAdressOIB_1">
      <item>FINA, OIB 85821130368</item>
      <item>COMMERCIUM društvo s ograničenom odgovornošću za trgovinu i usluge, OIB 64854616945, Federica Grisogona 15,23000 Zadar</item>
      <item>Holger Ostermann, OIB 24368470849, Ehrenerstr 41,Loningen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64854616945</item>
      <item>, OIB 24368470849</item>
    </izvorni_sadrzaj>
    <derivirana_varijabla naziv="DomainObject.Predmet.SudioniciListNazivOIB_1">
      <item>, OIB 85821130368</item>
      <item>, OIB 64854616945</item>
      <item>, OIB 24368470849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Frane Zvonimir Negro, OIB 59618330195, M. Krleže 3c Zadar</item>
    </izvorni_sadrzaj>
    <derivirana_varijabla naziv="DomainObject.Predmet.StecajniUpraviteljiListAddressOIB_1">
      <item>Frane Zvonimir Negro, OIB 59618330195, M. Krleže 3c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700</properties:Words>
  <properties:Characters>3732</properties:Characters>
  <properties:Lines>100</properties:Lines>
  <properties:Paragraphs>41</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2016-07-20T08:44:00Z</dcterms:created>
  <dc:creator>Ardena Bajlo</dc:creator>
  <cp:lastModifiedBy>Ardena Bajlo</cp:lastModifiedBy>
  <cp:lastPrinted>2018-02-15T09:09:00Z</cp:lastPrinted>
  <dcterms:modified xmlns:xsi="http://www.w3.org/2001/XMLSchema-instance" xsi:type="dcterms:W3CDTF">2018-02-15T09:10:00Z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