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5a28" w14:paraId="cf55a28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5B6FCC">
        <w:rPr>
          <w:rFonts w:cs="Times New Roman" w:hAnsi="Times New Roman" w:ascii="Times New Roman"/>
          <w:i w:val="false"/>
          <w:sz w:val="24"/>
          <w:szCs w:val="24"/>
        </w:rPr>
        <w:t>1205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>Split, Sukoišanska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5B6FCC" w:rsidRPr="005B6FCC">
        <w:t>JELINIĆ – 95, d.o.o., Imotski, Gornji Vinjani, OIB: 07916604728, MBS: 060128792</w:t>
      </w:r>
      <w:r w:rsidR="00FF68CD" w:rsidRPr="00FF68CD">
        <w:t xml:space="preserve">, zastupano po stečajnom upravitelju </w:t>
      </w:r>
      <w:r w:rsidR="005B6FCC" w:rsidRPr="005B6FCC">
        <w:t>Ante Majić, Zagreb, Prilaz Baruna Filipovića 13, OIB: 54998137767</w:t>
      </w:r>
      <w:r w:rsidR="00FF68CD" w:rsidRPr="00FF68CD">
        <w:t xml:space="preserve">, izvan ročišta, dana </w:t>
      </w:r>
      <w:r w:rsidR="0020123D">
        <w:t>2</w:t>
      </w:r>
      <w:r w:rsidR="005B6FCC">
        <w:t>8</w:t>
      </w:r>
      <w:r w:rsidR="00FF68CD" w:rsidRPr="00FF68CD">
        <w:t xml:space="preserve">. </w:t>
      </w:r>
      <w:r w:rsidR="0020123D">
        <w:t>ožujk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5B6FCC" w:rsidRPr="005B6FCC">
        <w:t>Ante Majić, Zagreb, Prilaz Baruna Filipovića 13, OIB: 54998137767</w:t>
      </w:r>
      <w:r w:rsidR="005B6FCC">
        <w:t xml:space="preserve"> </w:t>
      </w:r>
      <w:r w:rsidR="009158D7">
        <w:t>u roku osam dana</w:t>
      </w:r>
      <w:r>
        <w:t xml:space="preserve"> </w:t>
      </w:r>
      <w:r w:rsidR="006F4ADD">
        <w:t>dostaviti pisano izvješće</w:t>
      </w:r>
      <w:r w:rsidR="004B63AA">
        <w:t xml:space="preserve"> a na okolnost je li ili nije naknadno pron</w:t>
      </w:r>
      <w:r w:rsidR="0020123D">
        <w:t>ađena imovina stečajnog dužnika a obzirom na podnesak</w:t>
      </w:r>
      <w:r w:rsidR="005B6FCC">
        <w:t xml:space="preserve"> s prilozima</w:t>
      </w:r>
      <w:r w:rsidR="0020123D">
        <w:t xml:space="preserve"> Županijskog držav</w:t>
      </w:r>
      <w:r w:rsidR="005B6FCC">
        <w:t>nog odvjetništva u Splitu broj S-DO-174/18 od 15</w:t>
      </w:r>
      <w:r w:rsidR="0020123D">
        <w:t>. ožujka 2018.g</w:t>
      </w:r>
      <w:r w:rsidR="00865780">
        <w:t>.</w:t>
      </w:r>
    </w:p>
    <w:p w:rsidRDefault="002617BF" w:rsidP="002617BF" w:rsidR="002617BF">
      <w:pPr>
        <w:pStyle w:val="Odlomakpopisa"/>
        <w:ind w:left="1080"/>
        <w:jc w:val="both"/>
        <w:rPr>
          <w:b/>
        </w:rPr>
      </w:pPr>
    </w:p>
    <w:p w:rsidRDefault="0020123D" w:rsidP="002617BF" w:rsidR="0020123D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20123D" w:rsidRPr="0020123D">
        <w:t>2</w:t>
      </w:r>
      <w:r w:rsidR="005B6FCC">
        <w:t>8</w:t>
      </w:r>
      <w:r w:rsidR="0020123D" w:rsidRPr="0020123D">
        <w:t xml:space="preserve">. ožujka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r w:rsidRPr="009158D7">
      <w:t xml:space="preserve">Posl.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C5507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5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5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5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5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5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5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5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5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2018.</izvorni_sadrzaj>
    <derivirana_varijabla naziv="DomainObject.Predmet.DatumRjesavanja_1">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JELINIĆ - 95, d.o.o. za graditeljstvo i usluge</izvorni_sadrzaj>
    <derivirana_varijabla naziv="DomainObject.Predmet.ProtustrankaFormated_1">  JELINIĆ - 95, d.o.o. za graditeljstvo i usluge</derivirana_varijabla>
  </DomainObject.Predmet.ProtustrankaFormated>
  <DomainObject.Predmet.ProtustrankaFormatedOIB>
    <izvorni_sadrzaj>  JELINIĆ - 95, d.o.o. za graditeljstvo i usluge, OIB 07916604728</izvorni_sadrzaj>
    <derivirana_varijabla naziv="DomainObject.Predmet.ProtustrankaFormatedOIB_1">  JELINIĆ - 95, d.o.o. za graditeljstvo i usluge, OIB 07916604728</derivirana_varijabla>
  </DomainObject.Predmet.ProtustrankaFormatedOIB>
  <DomainObject.Predmet.ProtustrankaFormatedWithAdress>
    <izvorni_sadrzaj> JELINIĆ - 95, d.o.o. za graditeljstvo i usluge, Gornji Vinjani, 21260 Imotski</izvorni_sadrzaj>
    <derivirana_varijabla naziv="DomainObject.Predmet.ProtustrankaFormatedWithAdress_1"> JELINIĆ - 95, d.o.o. za graditeljstvo i usluge, Gornji Vinjani, 21260 Imotski</derivirana_varijabla>
  </DomainObject.Predmet.ProtustrankaFormatedWithAdress>
  <DomainObject.Predmet.ProtustrankaFormatedWithAdressOIB>
    <izvorni_sadrzaj> JELINIĆ - 95, d.o.o. za graditeljstvo i usluge, OIB 07916604728, Gornji Vinjani, 21260 Imotski</izvorni_sadrzaj>
    <derivirana_varijabla naziv="DomainObject.Predmet.ProtustrankaFormatedWithAdressOIB_1"> JELINIĆ - 95, d.o.o. za graditeljstvo i usluge, OIB 07916604728, Gornji Vinjani, 21260 Imotski</derivirana_varijabla>
  </DomainObject.Predmet.ProtustrankaFormatedWithAdressOIB>
  <DomainObject.Predmet.ProtustrankaWithAdress>
    <izvorni_sadrzaj>JELINIĆ - 95, d.o.o. za graditeljstvo i usluge Gornji Vinjani, 21260 Imotski</izvorni_sadrzaj>
    <derivirana_varijabla naziv="DomainObject.Predmet.ProtustrankaWithAdress_1">JELINIĆ - 95, d.o.o. za graditeljstvo i usluge Gornji Vinjani, 21260 Imotski</derivirana_varijabla>
  </DomainObject.Predmet.ProtustrankaWithAdress>
  <DomainObject.Predmet.ProtustrankaWithAdressOIB>
    <izvorni_sadrzaj>JELINIĆ - 95, d.o.o. za graditeljstvo i usluge, OIB 07916604728, Gornji Vinjani, 21260 Imotski</izvorni_sadrzaj>
    <derivirana_varijabla naziv="DomainObject.Predmet.ProtustrankaWithAdressOIB_1">JELINIĆ - 95, d.o.o. za graditeljstvo i usluge, OIB 07916604728, Gornji Vinjani, 21260 Imotski</derivirana_varijabla>
  </DomainObject.Predmet.ProtustrankaWithAdressOIB>
  <DomainObject.Predmet.ProtustrankaNazivFormated>
    <izvorni_sadrzaj>JELINIĆ - 95, d.o.o. za graditeljstvo i usluge</izvorni_sadrzaj>
    <derivirana_varijabla naziv="DomainObject.Predmet.ProtustrankaNazivFormated_1">JELINIĆ - 95, d.o.o. za graditeljstvo i usluge</derivirana_varijabla>
  </DomainObject.Predmet.ProtustrankaNazivFormated>
  <DomainObject.Predmet.ProtustrankaNazivFormatedOIB>
    <izvorni_sadrzaj>JELINIĆ - 95, d.o.o. za graditeljstvo i usluge, OIB 07916604728</izvorni_sadrzaj>
    <derivirana_varijabla naziv="DomainObject.Predmet.ProtustrankaNazivFormatedOIB_1">JELINIĆ - 95, d.o.o. za graditeljstvo i usluge, OIB 07916604728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1852188.48</izvorni_sadrzaj>
    <derivirana_varijabla naziv="DomainObject.Predmet.TrenutnaVrijednost_1">1852188.48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JELINIĆ - 95, d.o.o. za graditeljstvo i usluge</item>
    </izvorni_sadrzaj>
    <derivirana_varijabla naziv="DomainObject.Predmet.ProtuStrankaListFormated_1">
      <item>JELINIĆ - 95, d.o.o. za graditeljstvo i usluge</item>
    </derivirana_varijabla>
  </DomainObject.Predmet.ProtuStrankaListFormated>
  <DomainObject.Predmet.ProtuStrankaListFormatedOIB>
    <izvorni_sadrzaj>
      <item>JELINIĆ - 95, d.o.o. za graditeljstvo i usluge, OIB 07916604728</item>
    </izvorni_sadrzaj>
    <derivirana_varijabla naziv="DomainObject.Predmet.ProtuStrankaListFormatedOIB_1">
      <item>JELINIĆ - 95, d.o.o. za graditeljstvo i usluge, OIB 07916604728</item>
    </derivirana_varijabla>
  </DomainObject.Predmet.ProtuStrankaListFormatedOIB>
  <DomainObject.Predmet.ProtuStrankaListFormatedWithAdress>
    <izvorni_sadrzaj>
      <item>JELINIĆ - 95, d.o.o. za graditeljstvo i usluge, Gornji Vinjani, 21260 Imotski</item>
    </izvorni_sadrzaj>
    <derivirana_varijabla naziv="DomainObject.Predmet.ProtuStrankaListFormatedWithAdress_1">
      <item>JELINIĆ - 95, d.o.o. za graditeljstvo i usluge, Gornji Vinjani, 21260 Imotski</item>
    </derivirana_varijabla>
  </DomainObject.Predmet.ProtuStrankaListFormatedWithAdress>
  <DomainObject.Predmet.ProtuStrankaListFormatedWithAdressOIB>
    <izvorni_sadrzaj>
      <item>JELINIĆ - 95, d.o.o. za graditeljstvo i usluge, OIB 07916604728, Gornji Vinjani, 21260 Imotski</item>
    </izvorni_sadrzaj>
    <derivirana_varijabla naziv="DomainObject.Predmet.ProtuStrankaListFormatedWithAdressOIB_1">
      <item>JELINIĆ - 95, d.o.o. za graditeljstvo i usluge, OIB 07916604728, Gornji Vinjani, 21260 Imotski</item>
    </derivirana_varijabla>
  </DomainObject.Predmet.ProtuStrankaListFormatedWithAdressOIB>
  <DomainObject.Predmet.ProtuStrankaListNazivFormated>
    <izvorni_sadrzaj>
      <item>JELINIĆ - 95, d.o.o. za graditeljstvo i usluge</item>
    </izvorni_sadrzaj>
    <derivirana_varijabla naziv="DomainObject.Predmet.ProtuStrankaListNazivFormated_1">
      <item>JELINIĆ - 95, d.o.o. za graditeljstvo i usluge</item>
    </derivirana_varijabla>
  </DomainObject.Predmet.ProtuStrankaListNazivFormated>
  <DomainObject.Predmet.ProtuStrankaListNazivFormatedOIB>
    <izvorni_sadrzaj>
      <item>JELINIĆ - 95, d.o.o. za graditeljstvo i usluge, OIB 07916604728</item>
    </izvorni_sadrzaj>
    <derivirana_varijabla naziv="DomainObject.Predmet.ProtuStrankaListNazivFormatedOIB_1">
      <item>JELINIĆ - 95, d.o.o. za graditeljstvo i usluge, OIB 07916604728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JELINIĆ - 95, d.o.o. za graditeljstvo i usluge</izvorni_sadrzaj>
    <derivirana_varijabla naziv="DomainObject.Predmet.ProtustrankaIDrugi_1">JELINIĆ - 95,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JELINIĆ - 95, d.o.o. za graditeljstvo i usluge, OIB 07916604728, Gornji Vinjani, 21260 Imotski</izvorni_sadrzaj>
    <derivirana_varijabla naziv="DomainObject.Predmet.ProtustrankaIDrugiAdressOIB_1">JELINIĆ - 95, d.o.o. za graditeljstvo i usluge, OIB 07916604728, Gornji Vinjani,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2018.</izvorni_sadrzaj>
    <derivirana_varijabla naziv="DomainObject.Predmet.OdlukaRjesenje.DatumDonosenjaOdluke_1">8. veljače 2018.</derivirana_varijabla>
  </DomainObject.Predmet.OdlukaRjesenje.DatumDonosenjaOdluke>
  <DomainObject.Predmet.OdlukaRjesenje.DatumPravomocnosti>
    <izvorni_sadrzaj>27. veljače 2018.</izvorni_sadrzaj>
    <derivirana_varijabla naziv="DomainObject.Predmet.OdlukaRjesenje.DatumPravomocnosti_1">27. veljače 2018.</derivirana_varijabla>
  </DomainObject.Predmet.OdlukaRjesenje.DatumPravomocnosti>
  <DomainObject.Predmet.OdlukaRjesenje.Oznaka>
    <izvorni_sadrzaj>St-1205/2016-15</izvorni_sadrzaj>
    <derivirana_varijabla naziv="DomainObject.Predmet.OdlukaRjesenje.Oznaka_1">St-1205/2016-15</derivirana_varijabla>
  </DomainObject.Predmet.OdlukaRjesenje.Oznaka>
  <DomainObject.Predmet.SudioniciListNaziv>
    <izvorni_sadrzaj>
      <item>JELINIĆ - 95, d.o.o. za graditeljstvo i usluge</item>
      <item>FINANCIJSKA AGENCIJA, RC SPLIT</item>
    </izvorni_sadrzaj>
    <derivirana_varijabla naziv="DomainObject.Predmet.SudioniciListNaziv_1">
      <item>JELINIĆ - 95, d.o.o. za graditeljstvo i usluge</item>
      <item>FINANCIJSKA AGENCIJA, RC SPLIT</item>
    </derivirana_varijabla>
  </DomainObject.Predmet.SudioniciListNaziv>
  <DomainObject.Predmet.SudioniciListAdressOIB>
    <izvorni_sadrzaj>
      <item>JELINIĆ - 95, d.o.o. za graditeljstvo i usluge, OIB 07916604728, Gornji Vinjani,21260 Imotski</item>
      <item>FINANCIJSKA AGENCIJA, RC SPLIT, OIB 85821130368, Mažuranićevo šetalište 24 b,21000 Split</item>
    </izvorni_sadrzaj>
    <derivirana_varijabla naziv="DomainObject.Predmet.SudioniciListAdressOIB_1">
      <item>JELINIĆ - 95, d.o.o. za graditeljstvo i usluge, OIB 07916604728, Gornji Vinjani,21260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07916604728</item>
      <item>, OIB 85821130368</item>
    </izvorni_sadrzaj>
    <derivirana_varijabla naziv="DomainObject.Predmet.SudioniciListNazivOIB_1">
      <item>, OIB 07916604728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184</properties:Words>
  <properties:Characters>962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2018-03-28T08:38:00Z</dcterms:created>
  <dc:creator>none</dc:creator>
  <cp:lastModifiedBy>Katarina Franković</cp:lastModifiedBy>
  <cp:lastPrinted>2018-03-28T08:38:00Z</cp:lastPrinted>
  <dcterms:modified xmlns:xsi="http://www.w3.org/2001/XMLSchema-instance" xsi:type="dcterms:W3CDTF">2018-03-28T08:39:00Z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1205 - 16 -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