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4b97" w14:paraId="81a4b97" w:rsidRDefault="00AA15B0" w:rsidP="00470175" w:rsidR="00AA15B0" w:rsidRPr="002D0DFD">
      <w:pPr>
        <w:jc w:val="right"/>
        <w15:collapsed w:val="false"/>
        <w:rPr>
          <w:b/>
          <w:szCs w:val="24"/>
        </w:rPr>
      </w:pPr>
      <w:bookmarkStart w:name="_GoBack" w:id="0"/>
      <w:bookmarkEnd w:id="0"/>
      <w:r w:rsidRPr="002D0DFD">
        <w:rPr>
          <w:b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FB4424" w:rsidRPr="002D0DFD">
          <w:rPr>
            <w:b/>
            <w:szCs w:val="24"/>
          </w:rPr>
          <w:t>7 S</w:t>
        </w:r>
        <w:r w:rsidRPr="002D0DFD">
          <w:rPr>
            <w:b/>
            <w:szCs w:val="24"/>
          </w:rPr>
          <w:t>t</w:t>
        </w:r>
      </w:smartTag>
      <w:r w:rsidRPr="002D0DFD">
        <w:rPr>
          <w:b/>
          <w:szCs w:val="24"/>
        </w:rPr>
        <w:t>.</w:t>
      </w:r>
      <w:r w:rsidR="00C2218C" w:rsidRPr="002D0DFD">
        <w:rPr>
          <w:b/>
          <w:szCs w:val="24"/>
        </w:rPr>
        <w:t xml:space="preserve"> </w:t>
      </w:r>
      <w:r w:rsidR="00444C46" w:rsidRPr="002D0DFD">
        <w:rPr>
          <w:b/>
          <w:szCs w:val="24"/>
        </w:rPr>
        <w:t>201/2012</w:t>
      </w:r>
    </w:p>
    <w:p w:rsidRDefault="00310784" w:rsidR="00470175" w:rsidRPr="002D0DFD">
      <w:pPr>
        <w:ind w:firstLine="708"/>
        <w:rPr>
          <w:b/>
          <w:szCs w:val="24"/>
        </w:rPr>
      </w:pPr>
      <w:r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0175" w:rsidR="00470175" w:rsidRPr="002D0DFD">
      <w:pPr>
        <w:rPr>
          <w:b/>
          <w:szCs w:val="24"/>
        </w:rPr>
      </w:pPr>
      <w:r w:rsidRPr="002D0DFD">
        <w:rPr>
          <w:b/>
          <w:szCs w:val="24"/>
        </w:rPr>
        <w:t>REPUBLIKA HRVATSKA</w:t>
      </w:r>
    </w:p>
    <w:p w:rsidRDefault="00470175" w:rsidR="00470175" w:rsidRPr="002D0DFD">
      <w:pPr>
        <w:rPr>
          <w:b/>
          <w:szCs w:val="24"/>
        </w:rPr>
      </w:pPr>
      <w:r w:rsidRPr="002D0DFD">
        <w:rPr>
          <w:b/>
          <w:szCs w:val="24"/>
        </w:rPr>
        <w:t>TRGOVAČKI SUD U SPLITU</w:t>
      </w:r>
    </w:p>
    <w:p w:rsidRDefault="00470175" w:rsidR="00470175" w:rsidRPr="002D0DFD">
      <w:pPr>
        <w:rPr>
          <w:b/>
          <w:szCs w:val="24"/>
        </w:rPr>
      </w:pPr>
      <w:r w:rsidRPr="002D0DFD">
        <w:rPr>
          <w:b/>
          <w:szCs w:val="24"/>
        </w:rPr>
        <w:t>STALNA SLUŽBA U DUBROVNIKU</w:t>
      </w:r>
    </w:p>
    <w:p w:rsidRDefault="00470175" w:rsidR="00470175" w:rsidRPr="002D0DFD">
      <w:pPr>
        <w:rPr>
          <w:b/>
          <w:szCs w:val="24"/>
        </w:rPr>
      </w:pPr>
      <w:r w:rsidRPr="002D0DFD">
        <w:rPr>
          <w:b/>
          <w:szCs w:val="24"/>
        </w:rPr>
        <w:t>Dubrovnik, Dr. A. Starčevića 23</w:t>
      </w:r>
    </w:p>
    <w:p w:rsidRDefault="00470175" w:rsidP="00470175" w:rsidR="00470175" w:rsidRPr="002D0DFD">
      <w:pPr>
        <w:rPr>
          <w:b/>
          <w:szCs w:val="24"/>
        </w:rPr>
      </w:pPr>
      <w:r w:rsidRPr="002D0DFD">
        <w:rPr>
          <w:b/>
          <w:szCs w:val="24"/>
        </w:rPr>
        <w:t xml:space="preserve"> </w:t>
      </w:r>
    </w:p>
    <w:p w:rsidRDefault="00FB4424" w:rsidR="00FB4424" w:rsidRPr="002D0DFD">
      <w:pPr>
        <w:jc w:val="both"/>
        <w:rPr>
          <w:b/>
          <w:szCs w:val="24"/>
        </w:rPr>
      </w:pPr>
    </w:p>
    <w:p w:rsidRDefault="00987D2D" w:rsidR="00AA15B0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R E P U B L I K A  H R V A T S K A</w:t>
      </w:r>
    </w:p>
    <w:p w:rsidRDefault="00AA15B0" w:rsidR="00AA15B0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R J E Š E N J E</w:t>
      </w:r>
    </w:p>
    <w:p w:rsidRDefault="00AA15B0" w:rsidR="00AA15B0" w:rsidRPr="002D0DFD">
      <w:pPr>
        <w:jc w:val="both"/>
        <w:rPr>
          <w:szCs w:val="24"/>
        </w:rPr>
      </w:pPr>
    </w:p>
    <w:p w:rsidRDefault="005050A7" w:rsidR="005050A7" w:rsidRPr="002D0DFD">
      <w:pPr>
        <w:jc w:val="both"/>
        <w:rPr>
          <w:szCs w:val="24"/>
        </w:rPr>
      </w:pPr>
    </w:p>
    <w:p w:rsidRDefault="00AA15B0" w:rsidR="00AA15B0" w:rsidRPr="002D0DFD">
      <w:pPr>
        <w:jc w:val="both"/>
        <w:rPr>
          <w:szCs w:val="24"/>
        </w:rPr>
      </w:pPr>
      <w:r w:rsidRPr="002D0DFD">
        <w:rPr>
          <w:szCs w:val="24"/>
        </w:rPr>
        <w:tab/>
      </w:r>
      <w:r w:rsidR="00074C26" w:rsidRPr="002D0DFD">
        <w:rPr>
          <w:szCs w:val="24"/>
        </w:rPr>
        <w:t xml:space="preserve">Trgovački sud u </w:t>
      </w:r>
      <w:r w:rsidR="00735998" w:rsidRPr="002D0DFD">
        <w:rPr>
          <w:szCs w:val="24"/>
        </w:rPr>
        <w:t xml:space="preserve">Splitu, Stalna služba u </w:t>
      </w:r>
      <w:r w:rsidR="00074C26" w:rsidRPr="002D0DFD">
        <w:rPr>
          <w:szCs w:val="24"/>
        </w:rPr>
        <w:t xml:space="preserve">Dubrovniku, po stečajnom sucu tog suda </w:t>
      </w:r>
      <w:r w:rsidR="00FB4424" w:rsidRPr="002D0DFD">
        <w:rPr>
          <w:szCs w:val="24"/>
        </w:rPr>
        <w:t>Diani Butigan Granić</w:t>
      </w:r>
      <w:r w:rsidR="00074C26" w:rsidRPr="002D0DFD">
        <w:rPr>
          <w:szCs w:val="24"/>
        </w:rPr>
        <w:t xml:space="preserve">, kao sucu pojedincu, u stečajnom postupku nad stečajnim dužnikom </w:t>
      </w:r>
      <w:r w:rsidR="00444C46" w:rsidRPr="002D0DFD">
        <w:rPr>
          <w:szCs w:val="24"/>
        </w:rPr>
        <w:t>USTRAJ</w:t>
      </w:r>
      <w:r w:rsidR="00413BA0" w:rsidRPr="002D0DFD">
        <w:rPr>
          <w:szCs w:val="24"/>
        </w:rPr>
        <w:t xml:space="preserve"> d.o.o.,</w:t>
      </w:r>
      <w:r w:rsidR="00987D2D" w:rsidRPr="002D0DFD">
        <w:rPr>
          <w:szCs w:val="24"/>
        </w:rPr>
        <w:t xml:space="preserve"> "u stečaju"</w:t>
      </w:r>
      <w:r w:rsidR="00413BA0" w:rsidRPr="002D0DFD">
        <w:rPr>
          <w:szCs w:val="24"/>
        </w:rPr>
        <w:t xml:space="preserve"> </w:t>
      </w:r>
      <w:r w:rsidR="00444C46" w:rsidRPr="002D0DFD">
        <w:rPr>
          <w:szCs w:val="24"/>
        </w:rPr>
        <w:t>Trg pomirenja bb,</w:t>
      </w:r>
      <w:r w:rsidR="00413BA0" w:rsidRPr="002D0DFD">
        <w:rPr>
          <w:szCs w:val="24"/>
        </w:rPr>
        <w:t xml:space="preserve"> OIB:</w:t>
      </w:r>
      <w:r w:rsidR="00444C46" w:rsidRPr="002D0DFD">
        <w:rPr>
          <w:szCs w:val="24"/>
        </w:rPr>
        <w:t>80337669278</w:t>
      </w:r>
      <w:r w:rsidR="00413BA0" w:rsidRPr="002D0DFD">
        <w:rPr>
          <w:szCs w:val="24"/>
        </w:rPr>
        <w:t xml:space="preserve"> </w:t>
      </w:r>
      <w:r w:rsidR="00074C26" w:rsidRPr="002D0DFD">
        <w:rPr>
          <w:szCs w:val="24"/>
        </w:rPr>
        <w:t xml:space="preserve"> zastupanom po stečajnom upravitelju </w:t>
      </w:r>
      <w:r w:rsidR="00444C46" w:rsidRPr="002D0DFD">
        <w:rPr>
          <w:szCs w:val="24"/>
        </w:rPr>
        <w:t>Vlahu Monković</w:t>
      </w:r>
      <w:r w:rsidR="00413BA0" w:rsidRPr="002D0DFD">
        <w:rPr>
          <w:szCs w:val="24"/>
        </w:rPr>
        <w:t xml:space="preserve"> </w:t>
      </w:r>
      <w:r w:rsidR="00074C26" w:rsidRPr="002D0DFD">
        <w:rPr>
          <w:szCs w:val="24"/>
        </w:rPr>
        <w:t xml:space="preserve">iz </w:t>
      </w:r>
      <w:r w:rsidR="00444C46" w:rsidRPr="002D0DFD">
        <w:rPr>
          <w:szCs w:val="24"/>
        </w:rPr>
        <w:t>Cavtata</w:t>
      </w:r>
      <w:r w:rsidRPr="002D0DFD">
        <w:rPr>
          <w:szCs w:val="24"/>
        </w:rPr>
        <w:t xml:space="preserve">, dana </w:t>
      </w:r>
      <w:r w:rsidR="00444C46" w:rsidRPr="002D0DFD">
        <w:rPr>
          <w:szCs w:val="24"/>
        </w:rPr>
        <w:t>11</w:t>
      </w:r>
      <w:r w:rsidR="00413BA0" w:rsidRPr="002D0DFD">
        <w:rPr>
          <w:szCs w:val="24"/>
        </w:rPr>
        <w:t xml:space="preserve">. </w:t>
      </w:r>
      <w:r w:rsidR="00444C46" w:rsidRPr="002D0DFD">
        <w:rPr>
          <w:szCs w:val="24"/>
        </w:rPr>
        <w:t>rujna</w:t>
      </w:r>
      <w:r w:rsidR="00017F02" w:rsidRPr="002D0DFD">
        <w:rPr>
          <w:szCs w:val="24"/>
        </w:rPr>
        <w:t xml:space="preserve"> 2015</w:t>
      </w:r>
      <w:r w:rsidRPr="002D0DFD">
        <w:rPr>
          <w:szCs w:val="24"/>
        </w:rPr>
        <w:t>.</w:t>
      </w:r>
      <w:r w:rsidR="00FB4424" w:rsidRPr="002D0DFD">
        <w:rPr>
          <w:szCs w:val="24"/>
        </w:rPr>
        <w:t xml:space="preserve"> </w:t>
      </w:r>
      <w:r w:rsidRPr="002D0DFD">
        <w:rPr>
          <w:szCs w:val="24"/>
        </w:rPr>
        <w:t>godine</w:t>
      </w:r>
    </w:p>
    <w:p w:rsidRDefault="00AA15B0" w:rsidR="00AA15B0" w:rsidRPr="002D0DFD">
      <w:pPr>
        <w:jc w:val="both"/>
        <w:rPr>
          <w:szCs w:val="24"/>
        </w:rPr>
      </w:pPr>
    </w:p>
    <w:p w:rsidRDefault="005050A7" w:rsidR="005050A7" w:rsidRPr="002D0DFD">
      <w:pPr>
        <w:jc w:val="both"/>
        <w:rPr>
          <w:szCs w:val="24"/>
        </w:rPr>
      </w:pPr>
    </w:p>
    <w:p w:rsidRDefault="00AA15B0" w:rsidR="00AA15B0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r i j e š i o     j e</w:t>
      </w:r>
    </w:p>
    <w:p w:rsidRDefault="00AA15B0" w:rsidR="00AA15B0" w:rsidRPr="002D0DFD">
      <w:pPr>
        <w:jc w:val="both"/>
        <w:rPr>
          <w:b/>
          <w:szCs w:val="24"/>
        </w:rPr>
      </w:pPr>
    </w:p>
    <w:p w:rsidRDefault="005050A7" w:rsidR="005050A7" w:rsidRPr="002D0DFD">
      <w:pPr>
        <w:jc w:val="both"/>
        <w:rPr>
          <w:b/>
          <w:szCs w:val="24"/>
        </w:rPr>
      </w:pPr>
    </w:p>
    <w:p w:rsidRDefault="00AA15B0" w:rsidP="001813BA" w:rsidR="00AA15B0" w:rsidRPr="002D0DFD">
      <w:pPr>
        <w:ind w:hanging="705" w:left="705"/>
        <w:jc w:val="both"/>
        <w:rPr>
          <w:szCs w:val="24"/>
        </w:rPr>
      </w:pPr>
      <w:r w:rsidRPr="002D0DFD">
        <w:rPr>
          <w:b/>
          <w:szCs w:val="24"/>
        </w:rPr>
        <w:t>I</w:t>
      </w:r>
      <w:r w:rsidRPr="002D0DFD">
        <w:rPr>
          <w:b/>
          <w:szCs w:val="24"/>
        </w:rPr>
        <w:tab/>
      </w:r>
      <w:r w:rsidRPr="002D0DFD">
        <w:rPr>
          <w:szCs w:val="24"/>
        </w:rPr>
        <w:t>Obustavlja se i zaključuje stečajni postupak nad dužnikom</w:t>
      </w:r>
      <w:r w:rsidR="00987D2D" w:rsidRPr="002D0DFD">
        <w:rPr>
          <w:szCs w:val="24"/>
        </w:rPr>
        <w:t xml:space="preserve"> </w:t>
      </w:r>
      <w:r w:rsidR="00444C46" w:rsidRPr="002D0DFD">
        <w:rPr>
          <w:szCs w:val="24"/>
        </w:rPr>
        <w:t>USTRAJ d.o.o., "u stečaju" Trg pomirenja bb, OIB:80337669278.</w:t>
      </w:r>
    </w:p>
    <w:p w:rsidRDefault="00AF5637" w:rsidP="00AF5637" w:rsidR="00AF5637" w:rsidRPr="002D0DFD">
      <w:pPr>
        <w:ind w:hanging="705" w:left="705"/>
        <w:jc w:val="both"/>
        <w:rPr>
          <w:b/>
          <w:szCs w:val="24"/>
        </w:rPr>
      </w:pPr>
    </w:p>
    <w:p w:rsidRDefault="00AF5637" w:rsidP="00AF5637" w:rsidR="00232EE6" w:rsidRPr="002D0DFD">
      <w:pPr>
        <w:ind w:hanging="705" w:left="705"/>
        <w:jc w:val="both"/>
        <w:rPr>
          <w:szCs w:val="24"/>
        </w:rPr>
      </w:pPr>
      <w:r w:rsidRPr="002D0DFD">
        <w:rPr>
          <w:b/>
          <w:szCs w:val="24"/>
        </w:rPr>
        <w:t>II</w:t>
      </w:r>
      <w:r w:rsidRPr="002D0DFD">
        <w:rPr>
          <w:b/>
          <w:szCs w:val="24"/>
        </w:rPr>
        <w:tab/>
      </w:r>
      <w:r w:rsidRPr="002D0DFD">
        <w:rPr>
          <w:szCs w:val="24"/>
        </w:rPr>
        <w:t>Nastavlja se postupak u korist stečajne mase stečajnog dužnika</w:t>
      </w:r>
      <w:r w:rsidR="00444C46" w:rsidRPr="002D0DFD">
        <w:rPr>
          <w:szCs w:val="24"/>
        </w:rPr>
        <w:t xml:space="preserve"> USTRAJ d.o.o., "u stečaju" Trg pomirenja bb, OIB:80337669278.</w:t>
      </w:r>
    </w:p>
    <w:p w:rsidRDefault="0020080E" w:rsidP="00AF5637" w:rsidR="0020080E" w:rsidRPr="002D0DFD">
      <w:pPr>
        <w:ind w:hanging="705" w:left="705"/>
        <w:jc w:val="both"/>
        <w:rPr>
          <w:szCs w:val="24"/>
        </w:rPr>
      </w:pPr>
    </w:p>
    <w:p w:rsidRDefault="0035611D" w:rsidP="00DF68D2" w:rsidR="00AF5637" w:rsidRPr="00DF68D2">
      <w:pPr>
        <w:ind w:hanging="705" w:left="705"/>
        <w:jc w:val="both"/>
        <w:rPr>
          <w:b/>
          <w:szCs w:val="24"/>
        </w:rPr>
      </w:pPr>
      <w:r w:rsidRPr="002D0DFD">
        <w:rPr>
          <w:b/>
          <w:szCs w:val="24"/>
        </w:rPr>
        <w:t xml:space="preserve"> </w:t>
      </w:r>
      <w:r w:rsidR="00DF68D2">
        <w:rPr>
          <w:b/>
          <w:szCs w:val="24"/>
        </w:rPr>
        <w:t>II</w:t>
      </w:r>
      <w:r w:rsidR="00AF5637" w:rsidRPr="002D0DFD">
        <w:rPr>
          <w:b/>
          <w:szCs w:val="24"/>
        </w:rPr>
        <w:t>I</w:t>
      </w:r>
      <w:r w:rsidR="00AF5637" w:rsidRPr="002D0DFD">
        <w:rPr>
          <w:b/>
          <w:szCs w:val="24"/>
        </w:rPr>
        <w:tab/>
      </w:r>
      <w:r w:rsidR="00AF5637" w:rsidRPr="002D0DFD">
        <w:rPr>
          <w:szCs w:val="24"/>
        </w:rPr>
        <w:t>Po pravomoćnosti ovog rješenja registarski od</w:t>
      </w:r>
      <w:r w:rsidR="002731B4" w:rsidRPr="002D0DFD">
        <w:rPr>
          <w:szCs w:val="24"/>
        </w:rPr>
        <w:t>jel Trgovačkog suda u Splitu, Stalna služba u Dubrovniku,</w:t>
      </w:r>
      <w:r w:rsidR="00AF5637" w:rsidRPr="002D0DFD">
        <w:rPr>
          <w:szCs w:val="24"/>
        </w:rPr>
        <w:t xml:space="preserve"> provest će brisanje dužnika iz registra.</w:t>
      </w:r>
    </w:p>
    <w:p w:rsidRDefault="00AF5637" w:rsidP="00AF5637" w:rsidR="00AF5637" w:rsidRPr="002D0DFD">
      <w:pPr>
        <w:ind w:hanging="705" w:left="705"/>
        <w:jc w:val="both"/>
        <w:rPr>
          <w:szCs w:val="24"/>
        </w:rPr>
      </w:pPr>
    </w:p>
    <w:p w:rsidRDefault="00DF68D2" w:rsidP="00AF5637" w:rsidR="00AF5637" w:rsidRPr="002D0DFD">
      <w:pPr>
        <w:ind w:hanging="705" w:left="705"/>
        <w:jc w:val="both"/>
        <w:rPr>
          <w:szCs w:val="24"/>
        </w:rPr>
      </w:pPr>
      <w:r>
        <w:rPr>
          <w:b/>
          <w:szCs w:val="24"/>
        </w:rPr>
        <w:t>I</w:t>
      </w:r>
      <w:r w:rsidR="00AF5637" w:rsidRPr="002D0DFD">
        <w:rPr>
          <w:b/>
          <w:szCs w:val="24"/>
        </w:rPr>
        <w:t>V</w:t>
      </w:r>
      <w:r w:rsidR="00AF5637" w:rsidRPr="002D0DFD">
        <w:rPr>
          <w:b/>
          <w:szCs w:val="24"/>
        </w:rPr>
        <w:tab/>
      </w:r>
      <w:r w:rsidR="00AF5637" w:rsidRPr="002D0DFD">
        <w:rPr>
          <w:szCs w:val="24"/>
        </w:rPr>
        <w:t xml:space="preserve">Ovlašćuje se stečajni upravitelj pokrenuti i voditi u ime stečajne mase protiv dužnika stečajne mase postupke radi </w:t>
      </w:r>
      <w:r w:rsidR="00773930" w:rsidRPr="002D0DFD">
        <w:rPr>
          <w:szCs w:val="24"/>
        </w:rPr>
        <w:t>prikupljanja imovine koja ulazi u stečajnu masu</w:t>
      </w:r>
      <w:r w:rsidR="00AF5637" w:rsidRPr="002D0DFD">
        <w:rPr>
          <w:szCs w:val="24"/>
        </w:rPr>
        <w:t xml:space="preserve">.  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5050A7" w:rsidP="00AF5637" w:rsidR="005050A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>Obrazloženje</w:t>
      </w:r>
    </w:p>
    <w:p w:rsidRDefault="00AF5637" w:rsidP="00AF5637" w:rsidR="00AF5637" w:rsidRPr="002D0DFD">
      <w:pPr>
        <w:jc w:val="center"/>
        <w:rPr>
          <w:b/>
          <w:szCs w:val="24"/>
        </w:rPr>
      </w:pP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>Rješen</w:t>
      </w:r>
      <w:r w:rsidR="0035611D" w:rsidRPr="002D0DFD">
        <w:rPr>
          <w:szCs w:val="24"/>
        </w:rPr>
        <w:t>jem Trgovačkog suda u Splitu, Stalne službe u Dubrovniku posl.</w:t>
      </w:r>
      <w:r w:rsidRPr="002D0DFD">
        <w:rPr>
          <w:szCs w:val="24"/>
        </w:rPr>
        <w:t xml:space="preserve"> br. St.</w:t>
      </w:r>
      <w:r w:rsidR="002379A8" w:rsidRPr="002D0DFD">
        <w:rPr>
          <w:szCs w:val="24"/>
        </w:rPr>
        <w:t>4</w:t>
      </w:r>
      <w:r w:rsidR="0095235A" w:rsidRPr="002D0DFD">
        <w:rPr>
          <w:szCs w:val="24"/>
        </w:rPr>
        <w:t>1</w:t>
      </w:r>
      <w:r w:rsidR="00C2218C" w:rsidRPr="002D0DFD">
        <w:rPr>
          <w:szCs w:val="24"/>
        </w:rPr>
        <w:t>/2011</w:t>
      </w:r>
      <w:r w:rsidRPr="002D0DFD">
        <w:rPr>
          <w:szCs w:val="24"/>
        </w:rPr>
        <w:t xml:space="preserve"> od </w:t>
      </w:r>
      <w:r w:rsidR="00C2218C" w:rsidRPr="002D0DFD">
        <w:rPr>
          <w:szCs w:val="24"/>
        </w:rPr>
        <w:t>16</w:t>
      </w:r>
      <w:r w:rsidR="00854D3E" w:rsidRPr="002D0DFD">
        <w:rPr>
          <w:szCs w:val="24"/>
        </w:rPr>
        <w:t xml:space="preserve">. </w:t>
      </w:r>
      <w:r w:rsidR="00232EE6" w:rsidRPr="002D0DFD">
        <w:rPr>
          <w:szCs w:val="24"/>
        </w:rPr>
        <w:t>listopada</w:t>
      </w:r>
      <w:r w:rsidRPr="002D0DFD">
        <w:rPr>
          <w:szCs w:val="24"/>
        </w:rPr>
        <w:t xml:space="preserve"> 20</w:t>
      </w:r>
      <w:r w:rsidR="00232EE6" w:rsidRPr="002D0DFD">
        <w:rPr>
          <w:szCs w:val="24"/>
        </w:rPr>
        <w:t>13</w:t>
      </w:r>
      <w:r w:rsidRPr="002D0DFD">
        <w:rPr>
          <w:szCs w:val="24"/>
        </w:rPr>
        <w:t>.</w:t>
      </w:r>
      <w:r w:rsidR="002135E4" w:rsidRPr="002D0DFD">
        <w:rPr>
          <w:szCs w:val="24"/>
        </w:rPr>
        <w:t xml:space="preserve"> </w:t>
      </w:r>
      <w:r w:rsidRPr="002D0DFD">
        <w:rPr>
          <w:szCs w:val="24"/>
        </w:rPr>
        <w:t>godine otvoren je stečajni postupak nad dužnikom.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 xml:space="preserve">U tijeku stečajnog postupka stečajni upravitelj je </w:t>
      </w:r>
      <w:r w:rsidR="0095235A" w:rsidRPr="002D0DFD">
        <w:rPr>
          <w:szCs w:val="24"/>
        </w:rPr>
        <w:t>unovčio 2.092,05 kuna</w:t>
      </w:r>
      <w:r w:rsidR="0018095D" w:rsidRPr="002D0DFD">
        <w:rPr>
          <w:szCs w:val="24"/>
        </w:rPr>
        <w:t xml:space="preserve">, </w:t>
      </w:r>
      <w:r w:rsidR="0095235A" w:rsidRPr="002D0DFD">
        <w:rPr>
          <w:szCs w:val="24"/>
        </w:rPr>
        <w:t xml:space="preserve">a predviđeni troškovi iznose 6.430,00 kuna, </w:t>
      </w:r>
      <w:r w:rsidR="0018095D" w:rsidRPr="002D0DFD">
        <w:rPr>
          <w:szCs w:val="24"/>
        </w:rPr>
        <w:t xml:space="preserve">pa </w:t>
      </w:r>
      <w:r w:rsidR="00D34D0B" w:rsidRPr="002D0DFD">
        <w:rPr>
          <w:szCs w:val="24"/>
        </w:rPr>
        <w:t xml:space="preserve">da se </w:t>
      </w:r>
      <w:r w:rsidR="0018095D" w:rsidRPr="002D0DFD">
        <w:rPr>
          <w:szCs w:val="24"/>
        </w:rPr>
        <w:t xml:space="preserve">stoga </w:t>
      </w:r>
      <w:r w:rsidRPr="002D0DFD">
        <w:rPr>
          <w:szCs w:val="24"/>
        </w:rPr>
        <w:t>n</w:t>
      </w:r>
      <w:r w:rsidR="00D34D0B" w:rsidRPr="002D0DFD">
        <w:rPr>
          <w:szCs w:val="24"/>
        </w:rPr>
        <w:t>e</w:t>
      </w:r>
      <w:r w:rsidRPr="002D0DFD">
        <w:rPr>
          <w:szCs w:val="24"/>
        </w:rPr>
        <w:t xml:space="preserve"> </w:t>
      </w:r>
      <w:r w:rsidR="00D34D0B" w:rsidRPr="002D0DFD">
        <w:rPr>
          <w:szCs w:val="24"/>
        </w:rPr>
        <w:t>mogu</w:t>
      </w:r>
      <w:r w:rsidRPr="002D0DFD">
        <w:rPr>
          <w:szCs w:val="24"/>
        </w:rPr>
        <w:t xml:space="preserve"> pokri</w:t>
      </w:r>
      <w:r w:rsidR="00D34D0B" w:rsidRPr="002D0DFD">
        <w:rPr>
          <w:szCs w:val="24"/>
        </w:rPr>
        <w:t>ti</w:t>
      </w:r>
      <w:r w:rsidRPr="002D0DFD">
        <w:rPr>
          <w:szCs w:val="24"/>
        </w:rPr>
        <w:t xml:space="preserve"> troškov</w:t>
      </w:r>
      <w:r w:rsidR="00D34D0B" w:rsidRPr="002D0DFD">
        <w:rPr>
          <w:szCs w:val="24"/>
        </w:rPr>
        <w:t>i</w:t>
      </w:r>
      <w:r w:rsidRPr="002D0DFD">
        <w:rPr>
          <w:szCs w:val="24"/>
        </w:rPr>
        <w:t xml:space="preserve"> stečajnog postupka, te je predložio obustaviti i zaključiti stečajni postupak.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 xml:space="preserve">  </w:t>
      </w:r>
    </w:p>
    <w:p w:rsidRDefault="00AF5637" w:rsidP="005050A7" w:rsidR="005050A7" w:rsidRPr="002D0DFD">
      <w:pPr>
        <w:jc w:val="both"/>
        <w:rPr>
          <w:szCs w:val="24"/>
        </w:rPr>
      </w:pPr>
      <w:r w:rsidRPr="002D0DFD">
        <w:rPr>
          <w:szCs w:val="24"/>
        </w:rPr>
        <w:tab/>
        <w:t>Sukladno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203. st" w:name="ProductID"/>
        </w:smartTagPr>
        <w:r w:rsidRPr="002D0DFD">
          <w:rPr>
            <w:szCs w:val="24"/>
          </w:rPr>
          <w:t>203. st</w:t>
        </w:r>
      </w:smartTag>
      <w:r w:rsidRPr="002D0DFD">
        <w:rPr>
          <w:szCs w:val="24"/>
        </w:rPr>
        <w:t>.</w:t>
      </w:r>
      <w:r w:rsidR="005050A7" w:rsidRPr="002D0DFD">
        <w:rPr>
          <w:szCs w:val="24"/>
        </w:rPr>
        <w:t xml:space="preserve"> </w:t>
      </w:r>
      <w:r w:rsidRPr="002D0DFD">
        <w:rPr>
          <w:szCs w:val="24"/>
        </w:rPr>
        <w:t>2. Stečajnog zakona (NN 44/96, 29/99, 129/00, 123/03, 197/03</w:t>
      </w:r>
      <w:r w:rsidR="00773930" w:rsidRPr="002D0DFD">
        <w:rPr>
          <w:szCs w:val="24"/>
        </w:rPr>
        <w:t xml:space="preserve"> 88/06</w:t>
      </w:r>
      <w:r w:rsidRPr="002D0DFD">
        <w:rPr>
          <w:szCs w:val="24"/>
        </w:rPr>
        <w:t>, dalje u tekstu: SZ)</w:t>
      </w:r>
      <w:r w:rsidR="00773930" w:rsidRPr="002D0DFD">
        <w:rPr>
          <w:szCs w:val="24"/>
        </w:rPr>
        <w:t xml:space="preserve">, prije donošenja odluke o prijedlogu stečajnog upravitelja o obustavi i zaključenju stečajnog postupka, </w:t>
      </w:r>
      <w:r w:rsidR="0052181E" w:rsidRPr="002D0DFD">
        <w:rPr>
          <w:szCs w:val="24"/>
        </w:rPr>
        <w:t xml:space="preserve">sud je </w:t>
      </w:r>
      <w:r w:rsidR="006D46C7" w:rsidRPr="002D0DFD">
        <w:rPr>
          <w:szCs w:val="24"/>
        </w:rPr>
        <w:t>dana</w:t>
      </w:r>
      <w:r w:rsidR="00C2218C" w:rsidRPr="002D0DFD">
        <w:rPr>
          <w:szCs w:val="24"/>
        </w:rPr>
        <w:t xml:space="preserve"> </w:t>
      </w:r>
      <w:r w:rsidR="0095235A" w:rsidRPr="002D0DFD">
        <w:rPr>
          <w:szCs w:val="24"/>
        </w:rPr>
        <w:t>30</w:t>
      </w:r>
      <w:r w:rsidR="006D46C7" w:rsidRPr="002D0DFD">
        <w:rPr>
          <w:szCs w:val="24"/>
        </w:rPr>
        <w:t xml:space="preserve">. </w:t>
      </w:r>
      <w:r w:rsidR="0095235A" w:rsidRPr="002D0DFD">
        <w:rPr>
          <w:szCs w:val="24"/>
        </w:rPr>
        <w:t>siječnja 2015</w:t>
      </w:r>
      <w:r w:rsidR="002379A8" w:rsidRPr="002D0DFD">
        <w:rPr>
          <w:szCs w:val="24"/>
        </w:rPr>
        <w:t>. godine</w:t>
      </w:r>
      <w:r w:rsidR="006D46C7" w:rsidRPr="002D0DFD">
        <w:rPr>
          <w:szCs w:val="24"/>
        </w:rPr>
        <w:t xml:space="preserve"> </w:t>
      </w:r>
      <w:r w:rsidR="00900200" w:rsidRPr="002D0DFD">
        <w:rPr>
          <w:szCs w:val="24"/>
        </w:rPr>
        <w:t>pribav</w:t>
      </w:r>
      <w:r w:rsidR="002379A8" w:rsidRPr="002D0DFD">
        <w:rPr>
          <w:szCs w:val="24"/>
        </w:rPr>
        <w:t>io</w:t>
      </w:r>
      <w:r w:rsidR="006D46C7" w:rsidRPr="002D0DFD">
        <w:rPr>
          <w:szCs w:val="24"/>
        </w:rPr>
        <w:t xml:space="preserve"> </w:t>
      </w:r>
      <w:r w:rsidR="00F85B3F" w:rsidRPr="002D0DFD">
        <w:rPr>
          <w:szCs w:val="24"/>
        </w:rPr>
        <w:t>mišljenj</w:t>
      </w:r>
      <w:r w:rsidR="006D46C7" w:rsidRPr="002D0DFD">
        <w:rPr>
          <w:szCs w:val="24"/>
        </w:rPr>
        <w:t xml:space="preserve">a o obustavi zaključenju stečajnog postupka po čl. 203. </w:t>
      </w:r>
      <w:r w:rsidR="00F85B3F" w:rsidRPr="002D0DFD">
        <w:rPr>
          <w:szCs w:val="24"/>
        </w:rPr>
        <w:t>SZ-a.</w:t>
      </w:r>
      <w:r w:rsidR="00F53C10" w:rsidRPr="002D0DFD">
        <w:rPr>
          <w:szCs w:val="24"/>
        </w:rPr>
        <w:t xml:space="preserve"> </w:t>
      </w:r>
    </w:p>
    <w:p w:rsidRDefault="005050A7" w:rsidP="00AF5637" w:rsidR="005050A7" w:rsidRPr="002D0DFD">
      <w:pPr>
        <w:jc w:val="both"/>
        <w:rPr>
          <w:szCs w:val="24"/>
        </w:rPr>
      </w:pPr>
    </w:p>
    <w:p w:rsidRDefault="00AF5637" w:rsidP="00AF5637" w:rsidR="00074C26" w:rsidRPr="002D0DFD">
      <w:pPr>
        <w:jc w:val="both"/>
        <w:rPr>
          <w:szCs w:val="24"/>
        </w:rPr>
      </w:pPr>
      <w:r w:rsidRPr="002D0DFD">
        <w:rPr>
          <w:szCs w:val="24"/>
        </w:rPr>
        <w:tab/>
        <w:t>Saslušan</w:t>
      </w:r>
      <w:r w:rsidR="005050A7" w:rsidRPr="002D0DFD">
        <w:rPr>
          <w:szCs w:val="24"/>
        </w:rPr>
        <w:t>,</w:t>
      </w:r>
      <w:r w:rsidRPr="002D0DFD">
        <w:rPr>
          <w:szCs w:val="24"/>
        </w:rPr>
        <w:t xml:space="preserve"> u smislu čl.</w:t>
      </w:r>
      <w:r w:rsidR="005050A7" w:rsidRPr="002D0DFD">
        <w:rPr>
          <w:szCs w:val="24"/>
        </w:rPr>
        <w:t xml:space="preserve"> </w:t>
      </w:r>
      <w:r w:rsidRPr="002D0DFD">
        <w:rPr>
          <w:szCs w:val="24"/>
        </w:rPr>
        <w:t>203. SZ-a</w:t>
      </w:r>
      <w:r w:rsidR="005050A7" w:rsidRPr="002D0DFD">
        <w:rPr>
          <w:szCs w:val="24"/>
        </w:rPr>
        <w:t>,</w:t>
      </w:r>
      <w:r w:rsidRPr="002D0DFD">
        <w:rPr>
          <w:szCs w:val="24"/>
        </w:rPr>
        <w:t xml:space="preserve"> stečajni uprav</w:t>
      </w:r>
      <w:r w:rsidR="00F85B3F" w:rsidRPr="002D0DFD">
        <w:rPr>
          <w:szCs w:val="24"/>
        </w:rPr>
        <w:t xml:space="preserve">itelj je na </w:t>
      </w:r>
      <w:r w:rsidR="00232EE6" w:rsidRPr="002D0DFD">
        <w:rPr>
          <w:szCs w:val="24"/>
        </w:rPr>
        <w:t>skupštini vjerovnika</w:t>
      </w:r>
      <w:r w:rsidR="006D46C7" w:rsidRPr="002D0DFD">
        <w:rPr>
          <w:szCs w:val="24"/>
        </w:rPr>
        <w:t xml:space="preserve"> </w:t>
      </w:r>
      <w:r w:rsidRPr="002D0DFD">
        <w:rPr>
          <w:szCs w:val="24"/>
        </w:rPr>
        <w:t>ustrajao u prijedlogu za obustavom i zaključenjem stečajnog postupka zbog nedostatnosti stečajne mase za pokriće troškova stečajnog postupka</w:t>
      </w:r>
      <w:r w:rsidR="00057994" w:rsidRPr="002D0DFD">
        <w:rPr>
          <w:szCs w:val="24"/>
        </w:rPr>
        <w:t>.</w:t>
      </w:r>
    </w:p>
    <w:p w:rsidRDefault="00074C26" w:rsidP="00AF5637" w:rsidR="00074C26" w:rsidRPr="002D0DFD">
      <w:pPr>
        <w:jc w:val="both"/>
        <w:rPr>
          <w:szCs w:val="24"/>
        </w:rPr>
      </w:pP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Slijedom navedenog, na temelju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203. st" w:name="ProductID"/>
        </w:smartTagPr>
        <w:r w:rsidRPr="002D0DFD">
          <w:rPr>
            <w:szCs w:val="24"/>
          </w:rPr>
          <w:t>203. st</w:t>
        </w:r>
      </w:smartTag>
      <w:r w:rsidRPr="002D0DFD">
        <w:rPr>
          <w:szCs w:val="24"/>
        </w:rPr>
        <w:t>.1. i 2. i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2D0DFD">
          <w:rPr>
            <w:szCs w:val="24"/>
          </w:rPr>
          <w:t>196. st</w:t>
        </w:r>
      </w:smartTag>
      <w:r w:rsidRPr="002D0DFD">
        <w:rPr>
          <w:szCs w:val="24"/>
        </w:rPr>
        <w:t>.</w:t>
      </w:r>
      <w:r w:rsidR="005050A7" w:rsidRPr="002D0DFD">
        <w:rPr>
          <w:szCs w:val="24"/>
        </w:rPr>
        <w:t xml:space="preserve"> </w:t>
      </w:r>
      <w:r w:rsidRPr="002D0DFD">
        <w:rPr>
          <w:szCs w:val="24"/>
        </w:rPr>
        <w:t xml:space="preserve">1. SZ-a valjalo je riješiti kao u točki I. pravorijeka. 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 xml:space="preserve"> 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>Prema čl.</w:t>
      </w:r>
      <w:r w:rsidR="005050A7" w:rsidRPr="002D0DFD">
        <w:rPr>
          <w:szCs w:val="24"/>
        </w:rPr>
        <w:t xml:space="preserve"> </w:t>
      </w:r>
      <w:smartTag w:element="metricconverter" w:uri="urn:schemas-microsoft-com:office:smarttags">
        <w:smartTagPr>
          <w:attr w:val="196. st" w:name="ProductID"/>
        </w:smartTagPr>
        <w:r w:rsidRPr="002D0DFD">
          <w:rPr>
            <w:szCs w:val="24"/>
          </w:rPr>
          <w:t>196. st</w:t>
        </w:r>
      </w:smartTag>
      <w:r w:rsidRPr="002D0DFD">
        <w:rPr>
          <w:szCs w:val="24"/>
        </w:rPr>
        <w:t>.</w:t>
      </w:r>
      <w:r w:rsidR="005050A7" w:rsidRPr="002D0DFD">
        <w:rPr>
          <w:szCs w:val="24"/>
        </w:rPr>
        <w:t xml:space="preserve"> </w:t>
      </w:r>
      <w:r w:rsidRPr="002D0DFD">
        <w:rPr>
          <w:szCs w:val="24"/>
        </w:rPr>
        <w:t>3. SZ-a, rješenje kojim se zaključuje stečajni postupak dostavlja se sudu radi brisanja dužnika iz sudskog registra.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ab/>
        <w:t>U smislu čl.</w:t>
      </w:r>
      <w:r w:rsidR="005050A7" w:rsidRPr="002D0DFD">
        <w:rPr>
          <w:szCs w:val="24"/>
        </w:rPr>
        <w:t xml:space="preserve"> </w:t>
      </w:r>
      <w:r w:rsidR="00D11FCA" w:rsidRPr="002D0DFD">
        <w:rPr>
          <w:szCs w:val="24"/>
        </w:rPr>
        <w:t>293. st.4</w:t>
      </w:r>
      <w:r w:rsidRPr="002D0DFD">
        <w:rPr>
          <w:szCs w:val="24"/>
        </w:rPr>
        <w:t>. SZ-a</w:t>
      </w:r>
      <w:r w:rsidR="00D11FCA" w:rsidRPr="002D0DFD">
        <w:rPr>
          <w:szCs w:val="24"/>
        </w:rPr>
        <w:t xml:space="preserve"> (NN 71/15) stečajni upravitelj može</w:t>
      </w:r>
      <w:r w:rsidRPr="002D0DFD">
        <w:rPr>
          <w:szCs w:val="24"/>
        </w:rPr>
        <w:t xml:space="preserve"> nakon </w:t>
      </w:r>
      <w:r w:rsidR="00D11FCA" w:rsidRPr="002D0DFD">
        <w:rPr>
          <w:szCs w:val="24"/>
        </w:rPr>
        <w:t xml:space="preserve">obustave i </w:t>
      </w:r>
      <w:r w:rsidRPr="002D0DFD">
        <w:rPr>
          <w:szCs w:val="24"/>
        </w:rPr>
        <w:t>zaključenja stečajnog postupka dužan u ime stečajnog dužnika, a za račun stečajne mase unovčiti eventualno naknadno pronađenu imovinu dužnika</w:t>
      </w:r>
      <w:r w:rsidR="009B5D36" w:rsidRPr="002D0DFD">
        <w:rPr>
          <w:szCs w:val="24"/>
        </w:rPr>
        <w:t xml:space="preserve"> i s ostva</w:t>
      </w:r>
      <w:r w:rsidR="00C23417" w:rsidRPr="002D0DFD">
        <w:rPr>
          <w:szCs w:val="24"/>
        </w:rPr>
        <w:t>renim</w:t>
      </w:r>
      <w:r w:rsidR="009B5D36" w:rsidRPr="002D0DFD">
        <w:rPr>
          <w:szCs w:val="24"/>
        </w:rPr>
        <w:t xml:space="preserve"> sredstvima postupiti prema odredbi iz čl. 133 st.1. Stečajnog zakona.</w:t>
      </w:r>
      <w:r w:rsidRPr="002D0DFD">
        <w:rPr>
          <w:szCs w:val="24"/>
        </w:rPr>
        <w:t xml:space="preserve"> </w:t>
      </w:r>
      <w:r w:rsidR="00074C26" w:rsidRPr="002D0DFD">
        <w:rPr>
          <w:szCs w:val="24"/>
        </w:rPr>
        <w:t>Stoga je</w:t>
      </w:r>
      <w:r w:rsidR="005835FF" w:rsidRPr="002D0DFD">
        <w:rPr>
          <w:szCs w:val="24"/>
        </w:rPr>
        <w:t xml:space="preserve"> trebalo je ovlastiti stečajnog </w:t>
      </w:r>
      <w:r w:rsidR="00074C26" w:rsidRPr="002D0DFD">
        <w:rPr>
          <w:szCs w:val="24"/>
        </w:rPr>
        <w:t>upravitelja za pokretanje i vođenje eventu</w:t>
      </w:r>
      <w:r w:rsidR="002314E3" w:rsidRPr="002D0DFD">
        <w:rPr>
          <w:szCs w:val="24"/>
        </w:rPr>
        <w:t>a</w:t>
      </w:r>
      <w:r w:rsidR="00074C26" w:rsidRPr="002D0DFD">
        <w:rPr>
          <w:szCs w:val="24"/>
        </w:rPr>
        <w:t xml:space="preserve">lnih postupaka </w:t>
      </w:r>
      <w:r w:rsidR="005835FF" w:rsidRPr="002D0DFD">
        <w:rPr>
          <w:szCs w:val="24"/>
        </w:rPr>
        <w:t>glede imovine koja</w:t>
      </w:r>
      <w:r w:rsidR="002314E3" w:rsidRPr="002D0DFD">
        <w:rPr>
          <w:szCs w:val="24"/>
        </w:rPr>
        <w:t xml:space="preserve"> bi se</w:t>
      </w:r>
      <w:r w:rsidR="005050A7" w:rsidRPr="002D0DFD">
        <w:rPr>
          <w:szCs w:val="24"/>
        </w:rPr>
        <w:t xml:space="preserve"> nakon obustave i zaključenja ovog stečajnog</w:t>
      </w:r>
      <w:r w:rsidR="00BA4589" w:rsidRPr="002D0DFD">
        <w:rPr>
          <w:szCs w:val="24"/>
        </w:rPr>
        <w:t xml:space="preserve"> </w:t>
      </w:r>
      <w:r w:rsidR="005050A7" w:rsidRPr="002D0DFD">
        <w:rPr>
          <w:szCs w:val="24"/>
        </w:rPr>
        <w:t xml:space="preserve">postupka </w:t>
      </w:r>
      <w:r w:rsidR="002314E3" w:rsidRPr="002D0DFD">
        <w:rPr>
          <w:szCs w:val="24"/>
        </w:rPr>
        <w:t>pronašla, a koja</w:t>
      </w:r>
      <w:r w:rsidR="005835FF" w:rsidRPr="002D0DFD">
        <w:rPr>
          <w:szCs w:val="24"/>
        </w:rPr>
        <w:t xml:space="preserve"> ulazi u stečajnu masu.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Zbog izloženog, na temelju spomenutih propisa, odlučeno je kao u izreci.</w:t>
      </w:r>
    </w:p>
    <w:p w:rsidRDefault="005050A7" w:rsidP="00AF5637" w:rsidR="005050A7" w:rsidRPr="002D0DFD">
      <w:pPr>
        <w:jc w:val="center"/>
        <w:rPr>
          <w:b/>
          <w:szCs w:val="24"/>
        </w:rPr>
      </w:pPr>
    </w:p>
    <w:p w:rsidRDefault="005050A7" w:rsidP="00AF5637" w:rsidR="005050A7" w:rsidRPr="002D0DFD">
      <w:pPr>
        <w:jc w:val="center"/>
        <w:rPr>
          <w:b/>
          <w:szCs w:val="24"/>
        </w:rPr>
      </w:pPr>
    </w:p>
    <w:p w:rsidRDefault="00AF5637" w:rsidP="00AF5637" w:rsidR="00AF5637" w:rsidRPr="002D0DFD">
      <w:pPr>
        <w:jc w:val="center"/>
        <w:rPr>
          <w:b/>
          <w:szCs w:val="24"/>
        </w:rPr>
      </w:pPr>
      <w:r w:rsidRPr="002D0DFD">
        <w:rPr>
          <w:b/>
          <w:szCs w:val="24"/>
        </w:rPr>
        <w:t xml:space="preserve">U Dubrovniku, </w:t>
      </w:r>
      <w:r w:rsidR="00C23417" w:rsidRPr="002D0DFD">
        <w:rPr>
          <w:b/>
          <w:szCs w:val="24"/>
        </w:rPr>
        <w:t>11. rujna 2015</w:t>
      </w:r>
      <w:r w:rsidR="002379A8" w:rsidRPr="002D0DFD">
        <w:rPr>
          <w:b/>
          <w:szCs w:val="24"/>
        </w:rPr>
        <w:t>. g</w:t>
      </w:r>
      <w:r w:rsidRPr="002D0DFD">
        <w:rPr>
          <w:b/>
          <w:szCs w:val="24"/>
        </w:rPr>
        <w:t>odine</w:t>
      </w:r>
    </w:p>
    <w:p w:rsidRDefault="00AF5637" w:rsidP="00AF5637" w:rsidR="00AF5637" w:rsidRPr="002D0DFD">
      <w:pPr>
        <w:jc w:val="both"/>
        <w:rPr>
          <w:b/>
          <w:szCs w:val="24"/>
        </w:rPr>
      </w:pPr>
    </w:p>
    <w:p w:rsidRDefault="005050A7" w:rsidP="00AF5637" w:rsidR="005050A7" w:rsidRPr="002D0DFD">
      <w:pPr>
        <w:jc w:val="both"/>
        <w:rPr>
          <w:b/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  <w:t xml:space="preserve">Stečajni sudac: </w:t>
      </w:r>
    </w:p>
    <w:p w:rsidRDefault="00AF5637" w:rsidP="00AF5637" w:rsidR="00AF5637" w:rsidRPr="002D0DFD">
      <w:pPr>
        <w:jc w:val="both"/>
        <w:rPr>
          <w:b/>
          <w:szCs w:val="24"/>
        </w:rPr>
      </w:pPr>
    </w:p>
    <w:p w:rsidRDefault="00FF2C4C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Pr="002D0DFD">
        <w:rPr>
          <w:b/>
          <w:szCs w:val="24"/>
        </w:rPr>
        <w:tab/>
      </w:r>
      <w:r w:rsidR="00854D3E" w:rsidRPr="002D0DFD">
        <w:rPr>
          <w:b/>
          <w:szCs w:val="24"/>
        </w:rPr>
        <w:t>Diana Butigan Granić</w:t>
      </w:r>
      <w:r w:rsidR="00193D35">
        <w:rPr>
          <w:b/>
          <w:szCs w:val="24"/>
        </w:rPr>
        <w:t xml:space="preserve">, v.r. 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</w:p>
    <w:p w:rsidRDefault="00BA4589" w:rsidP="00AF5637" w:rsidR="00BA4589" w:rsidRPr="002D0DFD">
      <w:pPr>
        <w:jc w:val="both"/>
        <w:rPr>
          <w:b/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>POUKA O PRAVNOM LIJEKU</w:t>
      </w:r>
    </w:p>
    <w:p w:rsidRDefault="00AF5637" w:rsidP="00AF5637" w:rsidR="00AF5637" w:rsidRPr="002D0DFD">
      <w:pPr>
        <w:jc w:val="both"/>
        <w:rPr>
          <w:szCs w:val="24"/>
        </w:rPr>
      </w:pPr>
      <w:r w:rsidRPr="002D0DFD">
        <w:rPr>
          <w:szCs w:val="24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F5637" w:rsidP="00AF5637" w:rsidR="00AF5637" w:rsidRPr="002D0DFD">
      <w:pPr>
        <w:jc w:val="both"/>
        <w:rPr>
          <w:szCs w:val="24"/>
        </w:rPr>
      </w:pPr>
    </w:p>
    <w:p w:rsidRDefault="00AF5637" w:rsidP="00AF5637" w:rsidR="00AF5637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 xml:space="preserve">DN-a: </w:t>
      </w:r>
    </w:p>
    <w:p w:rsidRDefault="00AF5637" w:rsidP="00AF5637" w:rsidR="00BA4589" w:rsidRPr="002D0DFD">
      <w:pPr>
        <w:jc w:val="both"/>
        <w:rPr>
          <w:b/>
          <w:szCs w:val="24"/>
        </w:rPr>
      </w:pPr>
      <w:r w:rsidRPr="002D0DFD">
        <w:rPr>
          <w:b/>
          <w:szCs w:val="24"/>
        </w:rPr>
        <w:tab/>
      </w:r>
      <w:r w:rsidR="00BA4589" w:rsidRPr="002D0DFD">
        <w:rPr>
          <w:b/>
          <w:szCs w:val="24"/>
        </w:rPr>
        <w:t>-</w:t>
      </w:r>
      <w:r w:rsidRPr="002D0DFD">
        <w:rPr>
          <w:b/>
          <w:szCs w:val="24"/>
        </w:rPr>
        <w:t xml:space="preserve"> </w:t>
      </w:r>
      <w:r w:rsidRPr="002D0DFD">
        <w:rPr>
          <w:szCs w:val="24"/>
        </w:rPr>
        <w:t>stečajni upravitelj,</w:t>
      </w: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- oglasna ploča suda,</w:t>
      </w: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 xml:space="preserve">- Porezna uprava, Područni ured Dubrovnik, Ispostava </w:t>
      </w:r>
      <w:r w:rsidR="00377397" w:rsidRPr="002D0DFD">
        <w:rPr>
          <w:szCs w:val="24"/>
        </w:rPr>
        <w:t>Dubrovnik</w:t>
      </w:r>
      <w:r w:rsidRPr="002D0DFD">
        <w:rPr>
          <w:szCs w:val="24"/>
        </w:rPr>
        <w:t>,</w:t>
      </w:r>
    </w:p>
    <w:p w:rsidRDefault="00377397" w:rsidP="00AF5637" w:rsidR="0037739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 xml:space="preserve">- </w:t>
      </w:r>
      <w:r w:rsidR="00D34D0B" w:rsidRPr="002D0DFD">
        <w:rPr>
          <w:szCs w:val="24"/>
        </w:rPr>
        <w:t>FINA Dubrovnik,</w:t>
      </w:r>
    </w:p>
    <w:p w:rsidRDefault="00AF5637" w:rsidP="00AF5637" w:rsidR="00AF5637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- ŽDO Dubrovnik, Građansko - upravni odjel,</w:t>
      </w:r>
    </w:p>
    <w:p w:rsidRDefault="00AF5637" w:rsidP="00683E8E" w:rsidR="008B11C2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- Registru – ovdje, odmah i po pravomoćnosti</w:t>
      </w:r>
      <w:r w:rsidR="008B11C2" w:rsidRPr="002D0DFD">
        <w:rPr>
          <w:szCs w:val="24"/>
        </w:rPr>
        <w:t>,</w:t>
      </w:r>
    </w:p>
    <w:p w:rsidRDefault="008B11C2" w:rsidP="00683E8E" w:rsidR="001813BA" w:rsidRPr="002D0DFD">
      <w:pPr>
        <w:ind w:firstLine="708"/>
        <w:jc w:val="both"/>
        <w:rPr>
          <w:szCs w:val="24"/>
        </w:rPr>
      </w:pPr>
      <w:r w:rsidRPr="002D0DFD">
        <w:rPr>
          <w:szCs w:val="24"/>
        </w:rPr>
        <w:t>- VTS RH, web stečaj, nakon pravomoćnosti</w:t>
      </w:r>
      <w:r w:rsidR="00AF5637" w:rsidRPr="002D0DFD">
        <w:rPr>
          <w:szCs w:val="24"/>
        </w:rPr>
        <w:t>.</w:t>
      </w:r>
    </w:p>
    <w:sectPr w:rsidSect="00CD2C60" w:rsidR="001813BA" w:rsidRPr="002D0D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14C" w:rsidR="00C2314C">
      <w:r>
        <w:separator/>
      </w:r>
    </w:p>
  </w:endnote>
  <w:endnote w:id="0" w:type="continuationSeparator">
    <w:p w:rsidRDefault="00C2314C" w:rsidR="00C23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14C" w:rsidR="00C2314C">
      <w:r>
        <w:separator/>
      </w:r>
    </w:p>
  </w:footnote>
  <w:footnote w:id="0" w:type="continuationSeparator">
    <w:p w:rsidRDefault="00C2314C" w:rsidR="00C231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175" w:rsidP="00AA15B0" w:rsidR="004701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0175" w:rsidR="004701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175" w:rsidP="00AA15B0" w:rsidR="004701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5B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0175" w:rsidP="00CD2C60" w:rsidR="00470175" w:rsidRPr="005050A7">
    <w:pPr>
      <w:pStyle w:val="Zaglavlje"/>
      <w:jc w:val="right"/>
      <w:rPr>
        <w:b/>
        <w:sz w:val="22"/>
        <w:szCs w:val="22"/>
      </w:rPr>
    </w:pPr>
    <w:r w:rsidRPr="005050A7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7</w:t>
    </w:r>
    <w:r w:rsidRPr="005050A7">
      <w:rPr>
        <w:b/>
        <w:sz w:val="22"/>
        <w:szCs w:val="22"/>
      </w:rPr>
      <w:t>-St.</w:t>
    </w:r>
    <w:r w:rsidR="00C23417">
      <w:rPr>
        <w:b/>
        <w:sz w:val="22"/>
        <w:szCs w:val="22"/>
      </w:rPr>
      <w:t>201/2012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3532"/>
    <w:rsid w:val="00017F02"/>
    <w:rsid w:val="00022116"/>
    <w:rsid w:val="00057994"/>
    <w:rsid w:val="00074C26"/>
    <w:rsid w:val="000A3F3C"/>
    <w:rsid w:val="000C506F"/>
    <w:rsid w:val="000E37CC"/>
    <w:rsid w:val="000F7FAA"/>
    <w:rsid w:val="001252FF"/>
    <w:rsid w:val="0013578B"/>
    <w:rsid w:val="00160C56"/>
    <w:rsid w:val="00164CB4"/>
    <w:rsid w:val="0018095D"/>
    <w:rsid w:val="001813BA"/>
    <w:rsid w:val="00193D35"/>
    <w:rsid w:val="00196CDB"/>
    <w:rsid w:val="001D3CDB"/>
    <w:rsid w:val="0020080E"/>
    <w:rsid w:val="0021113C"/>
    <w:rsid w:val="002135E4"/>
    <w:rsid w:val="002314E3"/>
    <w:rsid w:val="00232EE6"/>
    <w:rsid w:val="002379A8"/>
    <w:rsid w:val="00257CF5"/>
    <w:rsid w:val="00264382"/>
    <w:rsid w:val="002731B4"/>
    <w:rsid w:val="00282CFB"/>
    <w:rsid w:val="002D0DFD"/>
    <w:rsid w:val="002E0490"/>
    <w:rsid w:val="00310420"/>
    <w:rsid w:val="00310611"/>
    <w:rsid w:val="00310784"/>
    <w:rsid w:val="0035611D"/>
    <w:rsid w:val="00377397"/>
    <w:rsid w:val="003B08BC"/>
    <w:rsid w:val="003C073D"/>
    <w:rsid w:val="00413BA0"/>
    <w:rsid w:val="00444C46"/>
    <w:rsid w:val="00466816"/>
    <w:rsid w:val="00470175"/>
    <w:rsid w:val="004720A0"/>
    <w:rsid w:val="004755EF"/>
    <w:rsid w:val="00476EBF"/>
    <w:rsid w:val="00497A9C"/>
    <w:rsid w:val="004E40E1"/>
    <w:rsid w:val="005016F8"/>
    <w:rsid w:val="005050A7"/>
    <w:rsid w:val="0052181E"/>
    <w:rsid w:val="005407ED"/>
    <w:rsid w:val="005835FF"/>
    <w:rsid w:val="006213E0"/>
    <w:rsid w:val="00621EB7"/>
    <w:rsid w:val="00681E91"/>
    <w:rsid w:val="0068216D"/>
    <w:rsid w:val="00683E8E"/>
    <w:rsid w:val="006A495D"/>
    <w:rsid w:val="006C0672"/>
    <w:rsid w:val="006D46C7"/>
    <w:rsid w:val="006D5BA2"/>
    <w:rsid w:val="006F1CC5"/>
    <w:rsid w:val="00735998"/>
    <w:rsid w:val="007409D3"/>
    <w:rsid w:val="00766289"/>
    <w:rsid w:val="00773930"/>
    <w:rsid w:val="007C0409"/>
    <w:rsid w:val="007E3C2F"/>
    <w:rsid w:val="00854D3E"/>
    <w:rsid w:val="00861A7C"/>
    <w:rsid w:val="008B11C2"/>
    <w:rsid w:val="008E60E8"/>
    <w:rsid w:val="008F49E2"/>
    <w:rsid w:val="00900200"/>
    <w:rsid w:val="009073CA"/>
    <w:rsid w:val="0095235A"/>
    <w:rsid w:val="00957C7C"/>
    <w:rsid w:val="00974295"/>
    <w:rsid w:val="00987D2D"/>
    <w:rsid w:val="009B5D36"/>
    <w:rsid w:val="009C0EA9"/>
    <w:rsid w:val="009D5FFF"/>
    <w:rsid w:val="009E2E3C"/>
    <w:rsid w:val="00AA15B0"/>
    <w:rsid w:val="00AB7466"/>
    <w:rsid w:val="00AC09F8"/>
    <w:rsid w:val="00AC49B6"/>
    <w:rsid w:val="00AF5637"/>
    <w:rsid w:val="00B27F97"/>
    <w:rsid w:val="00B4366C"/>
    <w:rsid w:val="00B61317"/>
    <w:rsid w:val="00B63FC3"/>
    <w:rsid w:val="00BA4589"/>
    <w:rsid w:val="00C2218C"/>
    <w:rsid w:val="00C2314C"/>
    <w:rsid w:val="00C23417"/>
    <w:rsid w:val="00C56BD9"/>
    <w:rsid w:val="00CB3A26"/>
    <w:rsid w:val="00CD2C60"/>
    <w:rsid w:val="00CF6F56"/>
    <w:rsid w:val="00D11FCA"/>
    <w:rsid w:val="00D34D0B"/>
    <w:rsid w:val="00D37CB7"/>
    <w:rsid w:val="00D44FE7"/>
    <w:rsid w:val="00DC4D12"/>
    <w:rsid w:val="00DF68D2"/>
    <w:rsid w:val="00E35490"/>
    <w:rsid w:val="00EB1EF7"/>
    <w:rsid w:val="00EC10F8"/>
    <w:rsid w:val="00F53C10"/>
    <w:rsid w:val="00F85B3F"/>
    <w:rsid w:val="00FB44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A45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5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BA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BA2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BA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BA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A45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D5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BA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BA2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BA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BA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2012.</izvorni_sadrzaj>
    <derivirana_varijabla naziv="DomainObject.Predmet.DatumOsnivanja_1">3.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St-201/2012</izvorni_sadrzaj>
    <derivirana_varijabla naziv="DomainObject.Predmet.OznakaBroj_1">St-201/2012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USTRAJ društvo s ograničenom odgovornošću za trgovinu i usluge</izvorni_sadrzaj>
    <derivirana_varijabla naziv="DomainObject.Predmet.ProtustrankaFormated_1">  USTRAJ društvo s ograničenom odgovornošću za trgovinu i usluge</derivirana_varijabla>
  </DomainObject.Predmet.ProtustrankaFormated>
  <DomainObject.Predmet.ProtustrankaFormatedOIB>
    <izvorni_sadrzaj>  USTRAJ društvo s ograničenom odgovornošću za trgovinu i usluge, OIB 80337669278</izvorni_sadrzaj>
    <derivirana_varijabla naziv="DomainObject.Predmet.ProtustrankaFormatedOIB_1">  USTRAJ društvo s ograničenom odgovornošću za trgovinu i usluge, OIB 80337669278</derivirana_varijabla>
  </DomainObject.Predmet.ProtustrankaFormatedOIB>
  <DomainObject.Predmet.ProtustrankaFormatedWithAdress>
    <izvorni_sadrzaj> USTRAJ društvo s ograničenom odgovornošću za trgovinu i usluge, Trg pomirenja/bb, 20260 Korčula</izvorni_sadrzaj>
    <derivirana_varijabla naziv="DomainObject.Predmet.ProtustrankaFormatedWithAdress_1"> USTRAJ društvo s ograničenom odgovornošću za trgovinu i usluge, Trg pomirenja/bb, 20260 Korčula</derivirana_varijabla>
  </DomainObject.Predmet.ProtustrankaFormatedWithAdress>
  <DomainObject.Predmet.ProtustrankaFormatedWithAdressOIB>
    <izvorni_sadrzaj> USTRAJ društvo s ograničenom odgovornošću za trgovinu i usluge, OIB 80337669278, Trg pomirenja/bb, 20260 Korčula</izvorni_sadrzaj>
    <derivirana_varijabla naziv="DomainObject.Predmet.ProtustrankaFormatedWithAdressOIB_1"> USTRAJ društvo s ograničenom odgovornošću za trgovinu i usluge, OIB 80337669278, Trg pomirenja/bb, 20260 Korčula</derivirana_varijabla>
  </DomainObject.Predmet.ProtustrankaFormatedWithAdressOIB>
  <DomainObject.Predmet.ProtustrankaWithAdress>
    <izvorni_sadrzaj>USTRAJ društvo s ograničenom odgovornošću za trgovinu i usluge Trg pomirenja/bb, 20260 Korčula</izvorni_sadrzaj>
    <derivirana_varijabla naziv="DomainObject.Predmet.ProtustrankaWithAdress_1">USTRAJ društvo s ograničenom odgovornošću za trgovinu i usluge Trg pomirenja/bb, 20260 Korčula</derivirana_varijabla>
  </DomainObject.Predmet.ProtustrankaWithAdress>
  <DomainObject.Predmet.ProtustrankaWithAdressOIB>
    <izvorni_sadrzaj>USTRAJ društvo s ograničenom odgovornošću za trgovinu i usluge, OIB 80337669278, Trg pomirenja/bb, 20260 Korčula</izvorni_sadrzaj>
    <derivirana_varijabla naziv="DomainObject.Predmet.ProtustrankaWithAdressOIB_1">USTRAJ društvo s ograničenom odgovornošću za trgovinu i usluge, OIB 80337669278, Trg pomirenja/bb, 20260 Korčula</derivirana_varijabla>
  </DomainObject.Predmet.ProtustrankaWithAdressOIB>
  <DomainObject.Predmet.ProtustrankaNazivFormated>
    <izvorni_sadrzaj>USTRAJ društvo s ograničenom odgovornošću za trgovinu i usluge</izvorni_sadrzaj>
    <derivirana_varijabla naziv="DomainObject.Predmet.ProtustrankaNazivFormated_1">USTRAJ društvo s ograničenom odgovornošću za trgovinu i usluge</derivirana_varijabla>
  </DomainObject.Predmet.ProtustrankaNazivFormated>
  <DomainObject.Predmet.ProtustrankaNazivFormatedOIB>
    <izvorni_sadrzaj>USTRAJ društvo s ograničenom odgovornošću za trgovinu i usluge, OIB 80337669278</izvorni_sadrzaj>
    <derivirana_varijabla naziv="DomainObject.Predmet.ProtustrankaNazivFormatedOIB_1">USTRAJ društvo s ograničenom odgovornošću za trgovinu i usluge, OIB 80337669278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CROATIA-TEHNIČKI PREGLEDI d.o.o. za tehničke analize i usluge</izvorni_sadrzaj>
    <derivirana_varijabla naziv="DomainObject.Predmet.StrankaFormated_1">  CROATIA-TEHNIČKI PREGLEDI d.o.o. za tehničke analize i usluge</derivirana_varijabla>
  </DomainObject.Predmet.StrankaFormated>
  <DomainObject.Predmet.StrankaFormatedOIB>
    <izvorni_sadrzaj>  CROATIA-TEHNIČKI PREGLEDI d.o.o. za tehničke analize i usluge, OIB 89968033067</izvorni_sadrzaj>
    <derivirana_varijabla naziv="DomainObject.Predmet.StrankaFormatedOIB_1">  CROATIA-TEHNIČKI PREGLEDI d.o.o. za tehničke analize i usluge, OIB 89968033067</derivirana_varijabla>
  </DomainObject.Predmet.StrankaFormatedOIB>
  <DomainObject.Predmet.StrankaFormatedWithAdress>
    <izvorni_sadrzaj> CROATIA-TEHNIČKI PREGLEDI d.o.o. za tehničke analize i usluge, Savska cesta 41, 10000 Zagreb</izvorni_sadrzaj>
    <derivirana_varijabla naziv="DomainObject.Predmet.StrankaFormatedWithAdress_1"> CROATIA-TEHNIČKI PREGLEDI d.o.o. za tehničke analize i usluge, Savska cesta 41, 10000 Zagreb</derivirana_varijabla>
  </DomainObject.Predmet.StrankaFormatedWithAdress>
  <DomainObject.Predmet.StrankaFormatedWithAdressOIB>
    <izvorni_sadrzaj> CROATIA-TEHNIČKI PREGLEDI d.o.o. za tehničke analize i usluge, OIB 89968033067, Savska cesta 41, 10000 Zagreb</izvorni_sadrzaj>
    <derivirana_varijabla naziv="DomainObject.Predmet.StrankaFormatedWithAdressOIB_1"> CROATIA-TEHNIČKI PREGLEDI d.o.o. za tehničke analize i usluge, OIB 89968033067, Savska cesta 41, 10000 Zagreb</derivirana_varijabla>
  </DomainObject.Predmet.StrankaFormatedWithAdressOIB>
  <DomainObject.Predmet.StrankaWithAdress>
    <izvorni_sadrzaj>CROATIA-TEHNIČKI PREGLEDI d.o.o. za tehničke analize i usluge Savska cesta 41,10000 Zagreb</izvorni_sadrzaj>
    <derivirana_varijabla naziv="DomainObject.Predmet.StrankaWithAdress_1">CROATIA-TEHNIČKI PREGLEDI d.o.o. za tehničke analize i usluge Savska cesta 41,10000 Zagreb</derivirana_varijabla>
  </DomainObject.Predmet.StrankaWithAdress>
  <DomainObject.Predmet.StrankaWithAdressOIB>
    <izvorni_sadrzaj>CROATIA-TEHNIČKI PREGLEDI d.o.o. za tehničke analize i usluge, OIB 89968033067, Savska cesta 41,10000 Zagreb</izvorni_sadrzaj>
    <derivirana_varijabla naziv="DomainObject.Predmet.StrankaWithAdressOIB_1">CROATIA-TEHNIČKI PREGLEDI d.o.o. za tehničke analize i usluge, OIB 89968033067, Savska cesta 41,10000 Zagreb</derivirana_varijabla>
  </DomainObject.Predmet.StrankaWithAdressOIB>
  <DomainObject.Predmet.StrankaNazivFormated>
    <izvorni_sadrzaj>CROATIA-TEHNIČKI PREGLEDI d.o.o. za tehničke analize i usluge</izvorni_sadrzaj>
    <derivirana_varijabla naziv="DomainObject.Predmet.StrankaNazivFormated_1">CROATIA-TEHNIČKI PREGLEDI d.o.o. za tehničke analize i usluge</derivirana_varijabla>
  </DomainObject.Predmet.StrankaNazivFormated>
  <DomainObject.Predmet.StrankaNazivFormatedOIB>
    <izvorni_sadrzaj>CROATIA-TEHNIČKI PREGLEDI d.o.o. za tehničke analize i usluge, OIB 89968033067</izvorni_sadrzaj>
    <derivirana_varijabla naziv="DomainObject.Predmet.StrankaNazivFormatedOIB_1">CROATIA-TEHNIČKI PREGLEDI d.o.o. za tehničke analize i usluge, OIB 89968033067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46149.60</izvorni_sadrzaj>
    <derivirana_varijabla naziv="DomainObject.Predmet.TrenutnaVrijednost_1">46149.60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CROATIA-TEHNIČKI PREGLEDI d.o.o. za tehničke analize i usluge</item>
    </izvorni_sadrzaj>
    <derivirana_varijabla naziv="DomainObject.Predmet.StrankaListFormated_1">
      <item>CROATIA-TEHNIČKI PREGLEDI d.o.o. za tehničke analize i usluge</item>
    </derivirana_varijabla>
  </DomainObject.Predmet.StrankaListFormated>
  <DomainObject.Predmet.StrankaListFormatedOIB>
    <izvorni_sadrzaj>
      <item>CROATIA-TEHNIČKI PREGLEDI d.o.o. za tehničke analize i usluge, OIB 89968033067</item>
    </izvorni_sadrzaj>
    <derivirana_varijabla naziv="DomainObject.Predmet.StrankaListFormatedOIB_1">
      <item>CROATIA-TEHNIČKI PREGLEDI d.o.o. za tehničke analize i usluge, OIB 89968033067</item>
    </derivirana_varijabla>
  </DomainObject.Predmet.StrankaListFormatedOIB>
  <DomainObject.Predmet.StrankaListFormatedWithAdress>
    <izvorni_sadrzaj>
      <item>CROATIA-TEHNIČKI PREGLEDI d.o.o. za tehničke analize i usluge, Savska cesta 41, 10000 Zagreb</item>
    </izvorni_sadrzaj>
    <derivirana_varijabla naziv="DomainObject.Predmet.StrankaListFormatedWithAdress_1">
      <item>CROATIA-TEHNIČKI PREGLEDI d.o.o. za tehničke analize i usluge, Savska cesta 41, 10000 Zagreb</item>
    </derivirana_varijabla>
  </DomainObject.Predmet.StrankaListFormatedWithAdress>
  <DomainObject.Predmet.StrankaListFormatedWithAdressOIB>
    <izvorni_sadrzaj>
      <item>CROATIA-TEHNIČKI PREGLEDI d.o.o. za tehničke analize i usluge, OIB 89968033067, Savska cesta 41, 10000 Zagreb</item>
    </izvorni_sadrzaj>
    <derivirana_varijabla naziv="DomainObject.Predmet.StrankaListFormatedWithAdressOIB_1">
      <item>CROATIA-TEHNIČKI PREGLEDI d.o.o. za tehničke analize i usluge, OIB 89968033067, Savska cesta 41, 10000 Zagreb</item>
    </derivirana_varijabla>
  </DomainObject.Predmet.StrankaListFormatedWithAdressOIB>
  <DomainObject.Predmet.StrankaListNazivFormated>
    <izvorni_sadrzaj>
      <item>CROATIA-TEHNIČKI PREGLEDI d.o.o. za tehničke analize i usluge</item>
    </izvorni_sadrzaj>
    <derivirana_varijabla naziv="DomainObject.Predmet.StrankaListNazivFormated_1">
      <item>CROATIA-TEHNIČKI PREGLEDI d.o.o. za tehničke analize i usluge</item>
    </derivirana_varijabla>
  </DomainObject.Predmet.StrankaListNazivFormated>
  <DomainObject.Predmet.StrankaListNazivFormatedOIB>
    <izvorni_sadrzaj>
      <item>CROATIA-TEHNIČKI PREGLEDI d.o.o. za tehničke analize i usluge, OIB 89968033067</item>
    </izvorni_sadrzaj>
    <derivirana_varijabla naziv="DomainObject.Predmet.StrankaListNazivFormatedOIB_1">
      <item>CROATIA-TEHNIČKI PREGLEDI d.o.o. za tehničke analize i usluge, OIB 89968033067</item>
    </derivirana_varijabla>
  </DomainObject.Predmet.StrankaListNazivFormatedOIB>
  <DomainObject.Predmet.ProtuStrankaListFormated>
    <izvorni_sadrzaj>
      <item>USTRAJ društvo s ograničenom odgovornošću za trgovinu i usluge</item>
    </izvorni_sadrzaj>
    <derivirana_varijabla naziv="DomainObject.Predmet.ProtuStrankaListFormated_1">
      <item>USTRAJ društvo s ograničenom odgovornošću za trgovinu i usluge</item>
    </derivirana_varijabla>
  </DomainObject.Predmet.ProtuStrankaListFormated>
  <DomainObject.Predmet.ProtuStrankaListFormatedOIB>
    <izvorni_sadrzaj>
      <item>USTRAJ društvo s ograničenom odgovornošću za trgovinu i usluge, OIB 80337669278</item>
    </izvorni_sadrzaj>
    <derivirana_varijabla naziv="DomainObject.Predmet.ProtuStrankaListFormatedOIB_1">
      <item>USTRAJ društvo s ograničenom odgovornošću za trgovinu i usluge, OIB 80337669278</item>
    </derivirana_varijabla>
  </DomainObject.Predmet.ProtuStrankaListFormatedOIB>
  <DomainObject.Predmet.ProtuStrankaListFormatedWithAdress>
    <izvorni_sadrzaj>
      <item>USTRAJ društvo s ograničenom odgovornošću za trgovinu i usluge, Trg pomirenja/bb, 20260 Korčula</item>
    </izvorni_sadrzaj>
    <derivirana_varijabla naziv="DomainObject.Predmet.ProtuStrankaListFormatedWithAdress_1">
      <item>USTRAJ društvo s ograničenom odgovornošću za trgovinu i usluge, Trg pomirenja/bb, 20260 Korčula</item>
    </derivirana_varijabla>
  </DomainObject.Predmet.ProtuStrankaListFormatedWithAdress>
  <DomainObject.Predmet.ProtuStrankaListFormatedWithAdressOIB>
    <izvorni_sadrzaj>
      <item>USTRAJ društvo s ograničenom odgovornošću za trgovinu i usluge, OIB 80337669278, Trg pomirenja/bb, 20260 Korčula</item>
    </izvorni_sadrzaj>
    <derivirana_varijabla naziv="DomainObject.Predmet.ProtuStrankaListFormatedWithAdressOIB_1">
      <item>USTRAJ društvo s ograničenom odgovornošću za trgovinu i usluge, OIB 80337669278, Trg pomirenja/bb, 20260 Korčula</item>
    </derivirana_varijabla>
  </DomainObject.Predmet.ProtuStrankaListFormatedWithAdressOIB>
  <DomainObject.Predmet.ProtuStrankaListNazivFormated>
    <izvorni_sadrzaj>
      <item>USTRAJ društvo s ograničenom odgovornošću za trgovinu i usluge</item>
    </izvorni_sadrzaj>
    <derivirana_varijabla naziv="DomainObject.Predmet.ProtuStrankaListNazivFormated_1">
      <item>USTRAJ društvo s ograničenom odgovornošću za trgovinu i usluge</item>
    </derivirana_varijabla>
  </DomainObject.Predmet.ProtuStrankaListNazivFormated>
  <DomainObject.Predmet.ProtuStrankaListNazivFormatedOIB>
    <izvorni_sadrzaj>
      <item>USTRAJ društvo s ograničenom odgovornošću za trgovinu i usluge, OIB 80337669278</item>
    </izvorni_sadrzaj>
    <derivirana_varijabla naziv="DomainObject.Predmet.ProtuStrankaListNazivFormatedOIB_1">
      <item>USTRAJ društvo s ograničenom odgovornošću za trgovinu i usluge, OIB 80337669278</item>
    </derivirana_varijabla>
  </DomainObject.Predmet.ProtuStrankaListNazivFormatedOIB>
  <DomainObject.Predmet.OstaliListFormated>
    <izvorni_sadrzaj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</item>
      <item>Trgovački sud u Splitu, računovodstvo</item>
    </izvorni_sadrzaj>
    <derivirana_varijabla naziv="DomainObject.Predmet.OstaliListFormated_1"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</item>
      <item>Trgovački sud u Splitu, računovodstvo</item>
    </derivirana_varijabla>
  </DomainObject.Predmet.OstaliListFormated>
  <DomainObject.Predmet.OstaliListFormatedOIB>
    <izvorni_sadrzaj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, OIB 64546066176</item>
      <item>Trgovački sud u Splitu, računovodstvo</item>
    </izvorni_sadrzaj>
    <derivirana_varijabla naziv="DomainObject.Predmet.OstaliListFormatedOIB_1"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, OIB 64546066176</item>
      <item>Trgovački sud u Splitu, računovodstvo</item>
    </derivirana_varijabla>
  </DomainObject.Predmet.OstaliListFormatedOIB>
  <DomainObject.Predmet.OstaliListFormatedWithAdress>
    <izvorni_sadrzaj>
      <item>sudski registar, ovaj sud, 20000 Dubrovnik</item>
      <item>Mato Pušić, Sv. Križa 10 A, 20000 Durbovnik</item>
      <item>sudski registar, ovaj sud, 20000 Dubrovnik</item>
      <item>Societe Generale Group Splitska banka d.d., Ruđera Boškovića 16, 21000 Split</item>
      <item>Božo Koprivica, Grad Korčula, Trg pomirenja bb, 20260 Korčula</item>
      <item>Općinski sud u Korčuli, Zemljišno knjižni odjel, Put Sv. Nikole bb, 20260 Korčula</item>
      <item>Financijska agencija Dubrovnik, Vukovarska 2, 20000 Dubrovnik</item>
      <item>Kreditna banka Zagreb d.d., Ulica grada Vukovara 74, 10000 Zagreb</item>
      <item>NARODNE NOVINE, dioničko društvo za izdavanje i tiskanje Službenog lista Republike Hrvatske, službenih i drugih obrazaca te , Savski Gaj XIII put br. 6, 10000 Zagreb</item>
      <item>Trgovački sud u Splitu, računovodstvo, Sukoišanska 6, 21000 Split</item>
    </izvorni_sadrzaj>
    <derivirana_varijabla naziv="DomainObject.Predmet.OstaliListFormatedWithAdress_1">
      <item>sudski registar, ovaj sud, 20000 Dubrovnik</item>
      <item>Mato Pušić, Sv. Križa 10 A, 20000 Durbovnik</item>
      <item>sudski registar, ovaj sud, 20000 Dubrovnik</item>
      <item>Societe Generale Group Splitska banka d.d., Ruđera Boškovića 16, 21000 Split</item>
      <item>Božo Koprivica, Grad Korčula, Trg pomirenja bb, 20260 Korčula</item>
      <item>Općinski sud u Korčuli, Zemljišno knjižni odjel, Put Sv. Nikole bb, 20260 Korčula</item>
      <item>Financijska agencija Dubrovnik, Vukovarska 2, 20000 Dubrovnik</item>
      <item>Kreditna banka Zagreb d.d., Ulica grada Vukovara 74, 10000 Zagreb</item>
      <item>NARODNE NOVINE, dioničko društvo za izdavanje i tiskanje Službenog lista Republike Hrvatske, službenih i drugih obrazaca te , Savski Gaj XIII put br. 6, 10000 Zagreb</item>
      <item>Trgovački sud u Splitu, računovodstvo, Sukoišanska 6, 21000 Split</item>
    </derivirana_varijabla>
  </DomainObject.Predmet.OstaliListFormatedWithAdress>
  <DomainObject.Predmet.OstaliListFormatedWithAdressOIB>
    <izvorni_sadrzaj>
      <item>sudski registar, ovaj sud, 20000 Dubrovnik</item>
      <item>Mato Pušić, Sv. Križa 10 A, 20000 Durbovnik</item>
      <item>sudski registar, ovaj sud, 20000 Dubrovnik</item>
      <item>Societe Generale Group Splitska banka d.d., Ruđera Boškovića 16, 21000 Split</item>
      <item>Božo Koprivica, Grad Korčula, Trg pomirenja bb, 20260 Korčula</item>
      <item>Općinski sud u Korčuli, Zemljišno knjižni odjel, Put Sv. Nikole bb, 20260 Korčula</item>
      <item>Financijska agencija Dubrovnik, Vukovarska 2, 20000 Dubrovnik</item>
      <item>Kreditna banka Zagreb d.d., Ulica grada Vukovara 74, 10000 Zagreb</item>
      <item>NARODNE NOVINE, dioničko društvo za izdavanje i tiskanje Službenog lista Republike Hrvatske, službenih i drugih obrazaca te , OIB 64546066176, Savski Gaj XIII put br. 6, 10000 Zagreb</item>
      <item>Trgovački sud u Splitu, računovodstvo, Sukoišanska 6, 21000 Split</item>
    </izvorni_sadrzaj>
    <derivirana_varijabla naziv="DomainObject.Predmet.OstaliListFormatedWithAdressOIB_1">
      <item>sudski registar, ovaj sud, 20000 Dubrovnik</item>
      <item>Mato Pušić, Sv. Križa 10 A, 20000 Durbovnik</item>
      <item>sudski registar, ovaj sud, 20000 Dubrovnik</item>
      <item>Societe Generale Group Splitska banka d.d., Ruđera Boškovića 16, 21000 Split</item>
      <item>Božo Koprivica, Grad Korčula, Trg pomirenja bb, 20260 Korčula</item>
      <item>Općinski sud u Korčuli, Zemljišno knjižni odjel, Put Sv. Nikole bb, 20260 Korčula</item>
      <item>Financijska agencija Dubrovnik, Vukovarska 2, 20000 Dubrovnik</item>
      <item>Kreditna banka Zagreb d.d., Ulica grada Vukovara 74, 10000 Zagreb</item>
      <item>NARODNE NOVINE, dioničko društvo za izdavanje i tiskanje Službenog lista Republike Hrvatske, službenih i drugih obrazaca te , OIB 64546066176, Savski Gaj XIII put br. 6, 10000 Zagreb</item>
      <item>Trgovački sud u Splitu, računovodstvo, Sukoišanska 6, 21000 Split</item>
    </derivirana_varijabla>
  </DomainObject.Predmet.OstaliListFormatedWithAdressOIB>
  <DomainObject.Predmet.OstaliListNazivFormated>
    <izvorni_sadrzaj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</item>
      <item>Trgovački sud u Splitu, računovodstvo</item>
    </izvorni_sadrzaj>
    <derivirana_varijabla naziv="DomainObject.Predmet.OstaliListNazivFormated_1"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</item>
      <item>Trgovački sud u Splitu, računovodstvo</item>
    </derivirana_varijabla>
  </DomainObject.Predmet.OstaliListNazivFormated>
  <DomainObject.Predmet.OstaliListNazivFormatedOIB>
    <izvorni_sadrzaj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, OIB 64546066176</item>
      <item>Trgovački sud u Splitu, računovodstvo</item>
    </izvorni_sadrzaj>
    <derivirana_varijabla naziv="DomainObject.Predmet.OstaliListNazivFormatedOIB_1"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, OIB 64546066176</item>
      <item>Trgovački sud u Splitu, 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CROATIA-TEHNIČKI PREGLEDI d.o.o. za tehničke analize i usluge</izvorni_sadrzaj>
    <derivirana_varijabla naziv="DomainObject.Predmet.StrankaIDrugi_1">CROATIA-TEHNIČKI PREGLEDI d.o.o. za tehničke analize i usluge</derivirana_varijabla>
  </DomainObject.Predmet.StrankaIDrugi>
  <DomainObject.Predmet.ProtustrankaIDrugi>
    <izvorni_sadrzaj>USTRAJ društvo s ograničenom odgovornošću za trgovinu i usluge</izvorni_sadrzaj>
    <derivirana_varijabla naziv="DomainObject.Predmet.ProtustrankaIDrugi_1">USTRAJ društvo s ograničenom odgovornošću za trgovinu i usluge</derivirana_varijabla>
  </DomainObject.Predmet.ProtustrankaIDrugi>
  <DomainObject.Predmet.StrankaIDrugiAdressOIB>
    <izvorni_sadrzaj>CROATIA-TEHNIČKI PREGLEDI d.o.o. za tehničke analize i usluge, OIB 89968033067, Savska cesta 41, 10000 Zagreb</izvorni_sadrzaj>
    <derivirana_varijabla naziv="DomainObject.Predmet.StrankaIDrugiAdressOIB_1">CROATIA-TEHNIČKI PREGLEDI d.o.o. za tehničke analize i usluge, OIB 89968033067, Savska cesta 41, 10000 Zagreb</derivirana_varijabla>
  </DomainObject.Predmet.StrankaIDrugiAdressOIB>
  <DomainObject.Predmet.ProtustrankaIDrugiAdressOIB>
    <izvorni_sadrzaj>USTRAJ društvo s ograničenom odgovornošću za trgovinu i usluge, OIB 80337669278, Trg pomirenja/bb, 20260 Korčula</izvorni_sadrzaj>
    <derivirana_varijabla naziv="DomainObject.Predmet.ProtustrankaIDrugiAdressOIB_1">USTRAJ društvo s ograničenom odgovornošću za trgovinu i usluge, OIB 80337669278, Trg pomirenja/bb,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CROATIA-TEHNIČKI PREGLEDI d.o.o. za tehničke analize i usluge</item>
      <item>USTRAJ društvo s ograničenom odgovornošću za trgovinu i usluge</item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</item>
      <item>Trgovački sud u Splitu, računovodstvo</item>
    </izvorni_sadrzaj>
    <derivirana_varijabla naziv="DomainObject.Predmet.SudioniciListNaziv_1">
      <item>CROATIA-TEHNIČKI PREGLEDI d.o.o. za tehničke analize i usluge</item>
      <item>USTRAJ društvo s ograničenom odgovornošću za trgovinu i usluge</item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</item>
      <item>Trgovački sud u Splitu, računovodstvo</item>
    </derivirana_varijabla>
  </DomainObject.Predmet.SudioniciListNaziv>
  <DomainObject.Predmet.SudioniciListAdressOIB>
    <izvorni_sadrzaj>
      <item>CROATIA-TEHNIČKI PREGLEDI d.o.o. za tehničke analize i usluge, OIB 89968033067, Savska cesta 41,10000 Zagreb</item>
      <item>USTRAJ društvo s ograničenom odgovornošću za trgovinu i usluge, OIB 80337669278, Trg pomirenja/bb,20260 Korčula</item>
      <item>sudski registar, ovaj sud, 20000 Dubrovnik</item>
      <item>Mato Pušić, Sv. Križa 10 A,20000 Durbovnik</item>
      <item>sudski registar, ovaj sud, 20000 Dubrovnik</item>
      <item>Societe Generale Group Splitska banka d.d., Ruđera Boškovića 16,21000 Split</item>
      <item>Božo Koprivica, Grad Korčula, Trg pomirenja bb,20260 Korčula</item>
      <item>Općinski sud u Korčuli, Zemljišno knjižni odjel, Put Sv. Nikole bb,20260 Korčula</item>
      <item>Financijska agencija Dubrovnik, Vukovarska 2,20000 Dubrovnik</item>
      <item>Kreditna banka Zagreb d.d., Ulica grada Vukovara 74,10000 Zagreb</item>
      <item>NARODNE NOVINE, dioničko društvo za izdavanje i tiskanje Službenog lista Republike Hrvatske, službenih i drugih obrazaca te , OIB 64546066176, Savski Gaj XIII put br. 6,10000 Zagreb</item>
      <item>Trgovački sud u Splitu, računovodstvo, Sukoišanska 6,21000 Split</item>
    </izvorni_sadrzaj>
    <derivirana_varijabla naziv="DomainObject.Predmet.SudioniciListAdressOIB_1">
      <item>CROATIA-TEHNIČKI PREGLEDI d.o.o. za tehničke analize i usluge, OIB 89968033067, Savska cesta 41,10000 Zagreb</item>
      <item>USTRAJ društvo s ograničenom odgovornošću za trgovinu i usluge, OIB 80337669278, Trg pomirenja/bb,20260 Korčula</item>
      <item>sudski registar, ovaj sud, 20000 Dubrovnik</item>
      <item>Mato Pušić, Sv. Križa 10 A,20000 Durbovnik</item>
      <item>sudski registar, ovaj sud, 20000 Dubrovnik</item>
      <item>Societe Generale Group Splitska banka d.d., Ruđera Boškovića 16,21000 Split</item>
      <item>Božo Koprivica, Grad Korčula, Trg pomirenja bb,20260 Korčula</item>
      <item>Općinski sud u Korčuli, Zemljišno knjižni odjel, Put Sv. Nikole bb,20260 Korčula</item>
      <item>Financijska agencija Dubrovnik, Vukovarska 2,20000 Dubrovnik</item>
      <item>Kreditna banka Zagreb d.d., Ulica grada Vukovara 74,10000 Zagreb</item>
      <item>NARODNE NOVINE, dioničko društvo za izdavanje i tiskanje Službenog lista Republike Hrvatske, službenih i drugih obrazaca te , OIB 64546066176, Savski Gaj XIII put br. 6,10000 Zagreb</item>
      <item>Trgovački sud u Splitu, računovodstvo,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89968033067</item>
      <item>, OIB 80337669278</item>
      <item>, OIB null</item>
      <item>, OIB null</item>
      <item>, OIB null</item>
      <item>, OIB null</item>
      <item>, OIB null</item>
      <item>, OIB null</item>
      <item>, OIB null</item>
      <item>, OIB null</item>
      <item>, OIB 64546066176</item>
      <item>, OIB null</item>
    </izvorni_sadrzaj>
    <derivirana_varijabla naziv="DomainObject.Predmet.SudioniciListNazivOIB_1">
      <item>, OIB 89968033067</item>
      <item>, OIB 80337669278</item>
      <item>, OIB null</item>
      <item>, OIB null</item>
      <item>, OIB null</item>
      <item>, OIB null</item>
      <item>, OIB null</item>
      <item>, OIB null</item>
      <item>, OIB null</item>
      <item>, OIB null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539</properties:Words>
  <properties:Characters>2923</properties:Characters>
  <properties:Lines>90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II St</vt:lpstr>
      <vt:lpstr>II St</vt:lpstr>
    </vt:vector>
  </properties:TitlesOfParts>
  <properties:LinksUpToDate>false</properties:LinksUpToDate>
  <properties:CharactersWithSpaces>3472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2015-09-11T11:19:00Z</dcterms:created>
  <dc:creator>none</dc:creator>
  <cp:lastModifiedBy>Mara Marčinko</cp:lastModifiedBy>
  <cp:lastPrinted>2015-09-11T11:05:00Z</cp:lastPrinted>
  <dcterms:modified xmlns:xsi="http://www.w3.org/2001/XMLSchema-instance" xsi:type="dcterms:W3CDTF">2015-09-11T11:20:00Z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